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34" w:rsidRPr="002A7EDC" w:rsidRDefault="00635934" w:rsidP="001370D8">
      <w:pPr>
        <w:adjustRightInd w:val="0"/>
        <w:jc w:val="center"/>
        <w:outlineLvl w:val="0"/>
        <w:rPr>
          <w:i/>
          <w:color w:val="548DD4" w:themeColor="text2" w:themeTint="99"/>
        </w:rPr>
      </w:pPr>
    </w:p>
    <w:p w:rsidR="0049751C" w:rsidRPr="002A7EDC" w:rsidRDefault="007C4A08" w:rsidP="00236844">
      <w:pPr>
        <w:adjustRightInd w:val="0"/>
        <w:ind w:left="2124" w:firstLine="708"/>
        <w:jc w:val="center"/>
        <w:outlineLvl w:val="0"/>
        <w:rPr>
          <w:b/>
          <w:i/>
        </w:rPr>
      </w:pPr>
      <w:r w:rsidRPr="002A7EDC">
        <w:rPr>
          <w:b/>
          <w:i/>
        </w:rPr>
        <w:t>Р</w:t>
      </w:r>
      <w:r w:rsidR="0049751C" w:rsidRPr="002A7EDC">
        <w:rPr>
          <w:b/>
          <w:i/>
        </w:rPr>
        <w:t>ешени</w:t>
      </w:r>
      <w:r w:rsidRPr="002A7EDC">
        <w:rPr>
          <w:b/>
          <w:i/>
        </w:rPr>
        <w:t>е</w:t>
      </w:r>
      <w:r w:rsidR="0049751C" w:rsidRPr="002A7EDC">
        <w:rPr>
          <w:b/>
          <w:i/>
        </w:rPr>
        <w:t xml:space="preserve"> Коллегии</w:t>
      </w:r>
    </w:p>
    <w:p w:rsidR="0049751C" w:rsidRPr="002A7EDC" w:rsidRDefault="0049751C" w:rsidP="00236844">
      <w:pPr>
        <w:ind w:left="4248" w:firstLine="708"/>
        <w:rPr>
          <w:b/>
          <w:i/>
        </w:rPr>
      </w:pPr>
      <w:r w:rsidRPr="002A7EDC">
        <w:rPr>
          <w:b/>
          <w:i/>
        </w:rPr>
        <w:t>Контрольно-счетной палаты</w:t>
      </w:r>
    </w:p>
    <w:p w:rsidR="0049751C" w:rsidRPr="002A7EDC" w:rsidRDefault="0049751C" w:rsidP="00236844">
      <w:pPr>
        <w:ind w:left="4248" w:firstLine="708"/>
        <w:rPr>
          <w:b/>
          <w:i/>
        </w:rPr>
      </w:pPr>
      <w:r w:rsidRPr="002A7EDC">
        <w:rPr>
          <w:b/>
          <w:i/>
        </w:rPr>
        <w:t>Карачаево-Черкесской Республики</w:t>
      </w:r>
    </w:p>
    <w:p w:rsidR="00345A4A" w:rsidRPr="00236844" w:rsidRDefault="00236844" w:rsidP="00236844">
      <w:pPr>
        <w:ind w:left="4248" w:firstLine="708"/>
        <w:rPr>
          <w:b/>
          <w:i/>
        </w:rPr>
      </w:pPr>
      <w:r w:rsidRPr="00236844">
        <w:rPr>
          <w:b/>
          <w:i/>
        </w:rPr>
        <w:t>о</w:t>
      </w:r>
      <w:r w:rsidR="0049751C" w:rsidRPr="00236844">
        <w:rPr>
          <w:b/>
          <w:i/>
        </w:rPr>
        <w:t>т</w:t>
      </w:r>
      <w:r w:rsidRPr="00236844">
        <w:rPr>
          <w:b/>
          <w:i/>
        </w:rPr>
        <w:t xml:space="preserve"> </w:t>
      </w:r>
      <w:r w:rsidR="0053406B" w:rsidRPr="00236844">
        <w:rPr>
          <w:b/>
          <w:i/>
        </w:rPr>
        <w:t>22</w:t>
      </w:r>
      <w:r w:rsidR="0049751C" w:rsidRPr="00236844">
        <w:rPr>
          <w:b/>
          <w:i/>
        </w:rPr>
        <w:t>.</w:t>
      </w:r>
      <w:r w:rsidR="00F53161" w:rsidRPr="00236844">
        <w:rPr>
          <w:b/>
          <w:i/>
        </w:rPr>
        <w:t>1</w:t>
      </w:r>
      <w:r w:rsidR="0053406B" w:rsidRPr="00236844">
        <w:rPr>
          <w:b/>
          <w:i/>
        </w:rPr>
        <w:t>1</w:t>
      </w:r>
      <w:r w:rsidR="0049751C" w:rsidRPr="00236844">
        <w:rPr>
          <w:b/>
          <w:i/>
        </w:rPr>
        <w:t>.20</w:t>
      </w:r>
      <w:r w:rsidR="00B46B46" w:rsidRPr="00236844">
        <w:rPr>
          <w:b/>
          <w:i/>
        </w:rPr>
        <w:t>2</w:t>
      </w:r>
      <w:r w:rsidR="002A7EDC" w:rsidRPr="00236844">
        <w:rPr>
          <w:b/>
          <w:i/>
        </w:rPr>
        <w:t>4</w:t>
      </w:r>
      <w:r w:rsidR="0049751C" w:rsidRPr="00236844">
        <w:rPr>
          <w:b/>
          <w:i/>
        </w:rPr>
        <w:t xml:space="preserve"> года №</w:t>
      </w:r>
      <w:r w:rsidR="002A7EDC" w:rsidRPr="00236844">
        <w:rPr>
          <w:b/>
          <w:i/>
        </w:rPr>
        <w:t xml:space="preserve"> </w:t>
      </w:r>
      <w:r w:rsidRPr="00236844">
        <w:rPr>
          <w:b/>
          <w:i/>
        </w:rPr>
        <w:t>13</w:t>
      </w:r>
    </w:p>
    <w:p w:rsidR="003B33BC" w:rsidRPr="002A7EDC" w:rsidRDefault="003B33BC" w:rsidP="001370D8">
      <w:pPr>
        <w:widowControl w:val="0"/>
        <w:spacing w:line="25" w:lineRule="atLeast"/>
        <w:ind w:firstLine="709"/>
        <w:jc w:val="center"/>
        <w:rPr>
          <w:b/>
          <w:sz w:val="30"/>
          <w:szCs w:val="30"/>
        </w:rPr>
      </w:pPr>
    </w:p>
    <w:p w:rsidR="00791536" w:rsidRPr="002A7EDC" w:rsidRDefault="00791536" w:rsidP="001370D8">
      <w:pPr>
        <w:widowControl w:val="0"/>
        <w:spacing w:line="25" w:lineRule="atLeast"/>
        <w:ind w:firstLine="709"/>
        <w:jc w:val="center"/>
        <w:rPr>
          <w:b/>
          <w:sz w:val="30"/>
          <w:szCs w:val="30"/>
        </w:rPr>
      </w:pPr>
    </w:p>
    <w:p w:rsidR="0088547A" w:rsidRPr="002A7EDC" w:rsidRDefault="008E5421" w:rsidP="001370D8">
      <w:pPr>
        <w:widowControl w:val="0"/>
        <w:spacing w:line="300" w:lineRule="auto"/>
        <w:ind w:firstLine="709"/>
        <w:jc w:val="center"/>
        <w:rPr>
          <w:b/>
          <w:sz w:val="30"/>
          <w:szCs w:val="30"/>
        </w:rPr>
      </w:pPr>
      <w:r w:rsidRPr="002A7EDC">
        <w:rPr>
          <w:b/>
          <w:sz w:val="30"/>
          <w:szCs w:val="30"/>
        </w:rPr>
        <w:t>ЗАКЛЮЧЕНИЕ</w:t>
      </w:r>
    </w:p>
    <w:p w:rsidR="00EC416B" w:rsidRPr="002A7EDC" w:rsidRDefault="00EC416B" w:rsidP="001370D8">
      <w:pPr>
        <w:widowControl w:val="0"/>
        <w:spacing w:line="300" w:lineRule="auto"/>
        <w:ind w:firstLine="709"/>
        <w:jc w:val="center"/>
        <w:rPr>
          <w:b/>
          <w:sz w:val="30"/>
          <w:szCs w:val="30"/>
        </w:rPr>
      </w:pPr>
    </w:p>
    <w:p w:rsidR="004679C9" w:rsidRPr="002A7EDC" w:rsidRDefault="0088547A" w:rsidP="001370D8">
      <w:pPr>
        <w:widowControl w:val="0"/>
        <w:spacing w:line="300" w:lineRule="auto"/>
        <w:jc w:val="center"/>
        <w:rPr>
          <w:b/>
          <w:sz w:val="30"/>
          <w:szCs w:val="30"/>
        </w:rPr>
      </w:pPr>
      <w:r w:rsidRPr="002A7EDC">
        <w:rPr>
          <w:b/>
          <w:sz w:val="30"/>
          <w:szCs w:val="30"/>
        </w:rPr>
        <w:t xml:space="preserve">Контрольно-счетной палаты Карачаево-Черкесской Республики </w:t>
      </w:r>
      <w:r w:rsidR="00A112E8" w:rsidRPr="002A7EDC">
        <w:rPr>
          <w:b/>
          <w:sz w:val="30"/>
          <w:szCs w:val="30"/>
        </w:rPr>
        <w:t xml:space="preserve"> на проект закона Карачаево-Черкесской Республики </w:t>
      </w:r>
      <w:r w:rsidR="00B30078" w:rsidRPr="00F8238A">
        <w:rPr>
          <w:b/>
          <w:sz w:val="30"/>
          <w:szCs w:val="30"/>
        </w:rPr>
        <w:t xml:space="preserve">№ </w:t>
      </w:r>
      <w:r w:rsidR="00F8238A" w:rsidRPr="00F8238A">
        <w:rPr>
          <w:b/>
          <w:sz w:val="30"/>
          <w:szCs w:val="30"/>
        </w:rPr>
        <w:t>16</w:t>
      </w:r>
      <w:r w:rsidR="00B30078" w:rsidRPr="00F8238A">
        <w:rPr>
          <w:b/>
          <w:sz w:val="30"/>
          <w:szCs w:val="30"/>
        </w:rPr>
        <w:t>-</w:t>
      </w:r>
      <w:r w:rsidR="00B30078" w:rsidRPr="00F8238A">
        <w:rPr>
          <w:b/>
          <w:sz w:val="30"/>
          <w:szCs w:val="30"/>
          <w:lang w:val="en-US"/>
        </w:rPr>
        <w:t>VI</w:t>
      </w:r>
      <w:r w:rsidR="00F8238A" w:rsidRPr="00F8238A">
        <w:rPr>
          <w:b/>
          <w:sz w:val="30"/>
          <w:szCs w:val="30"/>
          <w:lang w:val="en-US"/>
        </w:rPr>
        <w:t>I</w:t>
      </w:r>
      <w:r w:rsidR="00236844">
        <w:rPr>
          <w:b/>
          <w:sz w:val="30"/>
          <w:szCs w:val="30"/>
        </w:rPr>
        <w:t xml:space="preserve"> </w:t>
      </w:r>
      <w:r w:rsidR="008B6F39" w:rsidRPr="00F8238A">
        <w:rPr>
          <w:b/>
          <w:sz w:val="30"/>
          <w:szCs w:val="30"/>
        </w:rPr>
        <w:t>«</w:t>
      </w:r>
      <w:r w:rsidR="00AA0E5F" w:rsidRPr="00F8238A">
        <w:rPr>
          <w:b/>
          <w:sz w:val="30"/>
          <w:szCs w:val="30"/>
        </w:rPr>
        <w:t>О</w:t>
      </w:r>
      <w:r w:rsidR="00AA0E5F" w:rsidRPr="002A7EDC">
        <w:rPr>
          <w:b/>
          <w:sz w:val="30"/>
          <w:szCs w:val="30"/>
        </w:rPr>
        <w:t xml:space="preserve"> бюджете</w:t>
      </w:r>
      <w:r w:rsidR="008B6F39" w:rsidRPr="002A7EDC">
        <w:rPr>
          <w:b/>
          <w:sz w:val="30"/>
          <w:szCs w:val="30"/>
        </w:rPr>
        <w:t xml:space="preserve"> Территориального фонда обязательного медицинского страхования Карачаево-Черкесской Рес</w:t>
      </w:r>
      <w:r w:rsidR="009E15AA" w:rsidRPr="002A7EDC">
        <w:rPr>
          <w:b/>
          <w:sz w:val="30"/>
          <w:szCs w:val="30"/>
        </w:rPr>
        <w:t>публики на 20</w:t>
      </w:r>
      <w:r w:rsidR="00430749" w:rsidRPr="002A7EDC">
        <w:rPr>
          <w:b/>
          <w:sz w:val="30"/>
          <w:szCs w:val="30"/>
        </w:rPr>
        <w:t>2</w:t>
      </w:r>
      <w:r w:rsidR="002A7EDC" w:rsidRPr="002A7EDC">
        <w:rPr>
          <w:b/>
          <w:sz w:val="30"/>
          <w:szCs w:val="30"/>
        </w:rPr>
        <w:t>5</w:t>
      </w:r>
      <w:r w:rsidR="001D16E5" w:rsidRPr="002A7EDC">
        <w:rPr>
          <w:b/>
          <w:sz w:val="30"/>
          <w:szCs w:val="30"/>
        </w:rPr>
        <w:t xml:space="preserve"> год</w:t>
      </w:r>
      <w:r w:rsidR="00061FA6" w:rsidRPr="002A7EDC">
        <w:rPr>
          <w:b/>
          <w:sz w:val="30"/>
          <w:szCs w:val="30"/>
        </w:rPr>
        <w:t>и</w:t>
      </w:r>
      <w:r w:rsidR="008B74FE" w:rsidRPr="002A7EDC">
        <w:rPr>
          <w:b/>
          <w:sz w:val="30"/>
          <w:szCs w:val="30"/>
        </w:rPr>
        <w:t xml:space="preserve"> на п</w:t>
      </w:r>
      <w:r w:rsidR="00061FA6" w:rsidRPr="002A7EDC">
        <w:rPr>
          <w:b/>
          <w:sz w:val="30"/>
          <w:szCs w:val="30"/>
        </w:rPr>
        <w:t>лановый период 20</w:t>
      </w:r>
      <w:r w:rsidR="000E05BD" w:rsidRPr="002A7EDC">
        <w:rPr>
          <w:b/>
          <w:sz w:val="30"/>
          <w:szCs w:val="30"/>
        </w:rPr>
        <w:t>2</w:t>
      </w:r>
      <w:r w:rsidR="002A7EDC" w:rsidRPr="002A7EDC">
        <w:rPr>
          <w:b/>
          <w:sz w:val="30"/>
          <w:szCs w:val="30"/>
        </w:rPr>
        <w:t>6</w:t>
      </w:r>
      <w:r w:rsidR="00061FA6" w:rsidRPr="002A7EDC">
        <w:rPr>
          <w:b/>
          <w:sz w:val="30"/>
          <w:szCs w:val="30"/>
        </w:rPr>
        <w:t xml:space="preserve"> и 20</w:t>
      </w:r>
      <w:r w:rsidR="00DA7952" w:rsidRPr="002A7EDC">
        <w:rPr>
          <w:b/>
          <w:sz w:val="30"/>
          <w:szCs w:val="30"/>
        </w:rPr>
        <w:t>2</w:t>
      </w:r>
      <w:r w:rsidR="002A7EDC" w:rsidRPr="002A7EDC">
        <w:rPr>
          <w:b/>
          <w:sz w:val="30"/>
          <w:szCs w:val="30"/>
        </w:rPr>
        <w:t>7</w:t>
      </w:r>
      <w:r w:rsidR="00061FA6" w:rsidRPr="002A7EDC">
        <w:rPr>
          <w:b/>
          <w:sz w:val="30"/>
          <w:szCs w:val="30"/>
        </w:rPr>
        <w:t xml:space="preserve"> годов</w:t>
      </w:r>
      <w:r w:rsidR="008B6F39" w:rsidRPr="002A7EDC">
        <w:rPr>
          <w:b/>
          <w:sz w:val="30"/>
          <w:szCs w:val="30"/>
        </w:rPr>
        <w:t>»</w:t>
      </w:r>
    </w:p>
    <w:p w:rsidR="00111EC1" w:rsidRPr="002A7EDC" w:rsidRDefault="00111EC1" w:rsidP="001370D8">
      <w:pPr>
        <w:widowControl w:val="0"/>
        <w:spacing w:line="300" w:lineRule="auto"/>
        <w:jc w:val="center"/>
        <w:rPr>
          <w:b/>
          <w:sz w:val="30"/>
          <w:szCs w:val="30"/>
        </w:rPr>
      </w:pPr>
    </w:p>
    <w:p w:rsidR="00045C97" w:rsidRPr="002A7EDC" w:rsidRDefault="00045C97" w:rsidP="001370D8">
      <w:pPr>
        <w:widowControl w:val="0"/>
        <w:spacing w:line="300" w:lineRule="auto"/>
        <w:ind w:left="-120" w:right="-72" w:firstLine="600"/>
        <w:jc w:val="both"/>
        <w:rPr>
          <w:sz w:val="30"/>
          <w:szCs w:val="30"/>
        </w:rPr>
      </w:pPr>
      <w:r w:rsidRPr="002A7EDC">
        <w:rPr>
          <w:sz w:val="30"/>
          <w:szCs w:val="30"/>
        </w:rPr>
        <w:t>Заключение Контрольно-счетной палаты Карачаево-Ч</w:t>
      </w:r>
      <w:r w:rsidR="00A112E8" w:rsidRPr="002A7EDC">
        <w:rPr>
          <w:sz w:val="30"/>
          <w:szCs w:val="30"/>
        </w:rPr>
        <w:t>еркесской Ре</w:t>
      </w:r>
      <w:r w:rsidR="00A112E8" w:rsidRPr="002A7EDC">
        <w:rPr>
          <w:sz w:val="30"/>
          <w:szCs w:val="30"/>
        </w:rPr>
        <w:t>с</w:t>
      </w:r>
      <w:r w:rsidR="00A112E8" w:rsidRPr="002A7EDC">
        <w:rPr>
          <w:sz w:val="30"/>
          <w:szCs w:val="30"/>
        </w:rPr>
        <w:t>публики на проект з</w:t>
      </w:r>
      <w:r w:rsidRPr="002A7EDC">
        <w:rPr>
          <w:sz w:val="30"/>
          <w:szCs w:val="30"/>
        </w:rPr>
        <w:t>акона</w:t>
      </w:r>
      <w:r w:rsidR="00236844">
        <w:rPr>
          <w:sz w:val="30"/>
          <w:szCs w:val="30"/>
        </w:rPr>
        <w:t xml:space="preserve"> </w:t>
      </w:r>
      <w:r w:rsidR="0062408D" w:rsidRPr="002A7EDC">
        <w:rPr>
          <w:sz w:val="30"/>
          <w:szCs w:val="30"/>
        </w:rPr>
        <w:t>Карачаево-Черкесской Республики</w:t>
      </w:r>
      <w:r w:rsidR="00236844">
        <w:rPr>
          <w:sz w:val="30"/>
          <w:szCs w:val="30"/>
        </w:rPr>
        <w:t xml:space="preserve"> </w:t>
      </w:r>
      <w:r w:rsidR="00B30078" w:rsidRPr="00F8238A">
        <w:rPr>
          <w:sz w:val="30"/>
          <w:szCs w:val="30"/>
        </w:rPr>
        <w:t xml:space="preserve">№ </w:t>
      </w:r>
      <w:r w:rsidR="00F8238A" w:rsidRPr="00F8238A">
        <w:rPr>
          <w:sz w:val="30"/>
          <w:szCs w:val="30"/>
        </w:rPr>
        <w:t>16</w:t>
      </w:r>
      <w:r w:rsidR="00B30078" w:rsidRPr="00F8238A">
        <w:rPr>
          <w:sz w:val="30"/>
          <w:szCs w:val="30"/>
        </w:rPr>
        <w:t>-</w:t>
      </w:r>
      <w:r w:rsidR="00B30078" w:rsidRPr="00F8238A">
        <w:rPr>
          <w:sz w:val="30"/>
          <w:szCs w:val="30"/>
          <w:lang w:val="en-US"/>
        </w:rPr>
        <w:t>V</w:t>
      </w:r>
      <w:r w:rsidR="00F8238A" w:rsidRPr="00F8238A">
        <w:rPr>
          <w:sz w:val="30"/>
          <w:szCs w:val="30"/>
          <w:lang w:val="en-US"/>
        </w:rPr>
        <w:t>I</w:t>
      </w:r>
      <w:r w:rsidR="00B30078" w:rsidRPr="00F8238A">
        <w:rPr>
          <w:sz w:val="30"/>
          <w:szCs w:val="30"/>
          <w:lang w:val="en-US"/>
        </w:rPr>
        <w:t>I</w:t>
      </w:r>
      <w:r w:rsidR="00236844" w:rsidRPr="00236844">
        <w:rPr>
          <w:sz w:val="30"/>
          <w:szCs w:val="30"/>
        </w:rPr>
        <w:t xml:space="preserve"> </w:t>
      </w:r>
      <w:r w:rsidR="008B6F39" w:rsidRPr="00F8238A">
        <w:rPr>
          <w:sz w:val="30"/>
          <w:szCs w:val="30"/>
        </w:rPr>
        <w:t>«О  бюджете Территориального фонда обязательного медици</w:t>
      </w:r>
      <w:r w:rsidR="008B6F39" w:rsidRPr="002A7EDC">
        <w:rPr>
          <w:sz w:val="30"/>
          <w:szCs w:val="30"/>
        </w:rPr>
        <w:t>нского стр</w:t>
      </w:r>
      <w:r w:rsidR="008B6F39" w:rsidRPr="002A7EDC">
        <w:rPr>
          <w:sz w:val="30"/>
          <w:szCs w:val="30"/>
        </w:rPr>
        <w:t>а</w:t>
      </w:r>
      <w:r w:rsidR="008B6F39" w:rsidRPr="002A7EDC">
        <w:rPr>
          <w:sz w:val="30"/>
          <w:szCs w:val="30"/>
        </w:rPr>
        <w:t>хования Карачае</w:t>
      </w:r>
      <w:r w:rsidR="009E15AA" w:rsidRPr="002A7EDC">
        <w:rPr>
          <w:sz w:val="30"/>
          <w:szCs w:val="30"/>
        </w:rPr>
        <w:t>во-Черкесской Республики на 20</w:t>
      </w:r>
      <w:r w:rsidR="00346042" w:rsidRPr="002A7EDC">
        <w:rPr>
          <w:sz w:val="30"/>
          <w:szCs w:val="30"/>
        </w:rPr>
        <w:t>2</w:t>
      </w:r>
      <w:r w:rsidR="002A7EDC" w:rsidRPr="002A7EDC">
        <w:rPr>
          <w:sz w:val="30"/>
          <w:szCs w:val="30"/>
        </w:rPr>
        <w:t>5</w:t>
      </w:r>
      <w:r w:rsidR="0008169E" w:rsidRPr="002A7EDC">
        <w:rPr>
          <w:sz w:val="30"/>
          <w:szCs w:val="30"/>
        </w:rPr>
        <w:t xml:space="preserve"> год</w:t>
      </w:r>
      <w:r w:rsidR="00061FA6" w:rsidRPr="002A7EDC">
        <w:rPr>
          <w:sz w:val="30"/>
          <w:szCs w:val="30"/>
        </w:rPr>
        <w:t xml:space="preserve">и </w:t>
      </w:r>
      <w:r w:rsidR="008B74FE" w:rsidRPr="002A7EDC">
        <w:rPr>
          <w:sz w:val="30"/>
          <w:szCs w:val="30"/>
        </w:rPr>
        <w:t xml:space="preserve">на </w:t>
      </w:r>
      <w:r w:rsidR="00061FA6" w:rsidRPr="002A7EDC">
        <w:rPr>
          <w:sz w:val="30"/>
          <w:szCs w:val="30"/>
        </w:rPr>
        <w:t>плановый период 20</w:t>
      </w:r>
      <w:r w:rsidR="00430749" w:rsidRPr="002A7EDC">
        <w:rPr>
          <w:sz w:val="30"/>
          <w:szCs w:val="30"/>
        </w:rPr>
        <w:t>2</w:t>
      </w:r>
      <w:r w:rsidR="002A7EDC" w:rsidRPr="002A7EDC">
        <w:rPr>
          <w:sz w:val="30"/>
          <w:szCs w:val="30"/>
        </w:rPr>
        <w:t>6</w:t>
      </w:r>
      <w:r w:rsidR="00061FA6" w:rsidRPr="002A7EDC">
        <w:rPr>
          <w:sz w:val="30"/>
          <w:szCs w:val="30"/>
        </w:rPr>
        <w:t xml:space="preserve"> и 20</w:t>
      </w:r>
      <w:r w:rsidR="00DA7952" w:rsidRPr="002A7EDC">
        <w:rPr>
          <w:sz w:val="30"/>
          <w:szCs w:val="30"/>
        </w:rPr>
        <w:t>2</w:t>
      </w:r>
      <w:r w:rsidR="002A7EDC" w:rsidRPr="002A7EDC">
        <w:rPr>
          <w:sz w:val="30"/>
          <w:szCs w:val="30"/>
        </w:rPr>
        <w:t>7</w:t>
      </w:r>
      <w:r w:rsidR="00061FA6" w:rsidRPr="002A7EDC">
        <w:rPr>
          <w:sz w:val="30"/>
          <w:szCs w:val="30"/>
        </w:rPr>
        <w:t xml:space="preserve"> годов</w:t>
      </w:r>
      <w:r w:rsidR="008B6F39" w:rsidRPr="002A7EDC">
        <w:rPr>
          <w:sz w:val="30"/>
          <w:szCs w:val="30"/>
        </w:rPr>
        <w:t xml:space="preserve">» подготовлено в соответствии </w:t>
      </w:r>
      <w:r w:rsidR="008B4BC2" w:rsidRPr="002A7EDC">
        <w:rPr>
          <w:sz w:val="30"/>
          <w:szCs w:val="30"/>
        </w:rPr>
        <w:t>с Бюджетным кодексо</w:t>
      </w:r>
      <w:r w:rsidR="007C548A" w:rsidRPr="002A7EDC">
        <w:rPr>
          <w:sz w:val="30"/>
          <w:szCs w:val="30"/>
        </w:rPr>
        <w:t>м Российской Федерации, Законом</w:t>
      </w:r>
      <w:r w:rsidR="008B4BC2" w:rsidRPr="002A7EDC">
        <w:rPr>
          <w:sz w:val="30"/>
          <w:szCs w:val="30"/>
        </w:rPr>
        <w:t xml:space="preserve"> Карачаево-Черкесской Ре</w:t>
      </w:r>
      <w:r w:rsidR="008B4BC2" w:rsidRPr="002A7EDC">
        <w:rPr>
          <w:sz w:val="30"/>
          <w:szCs w:val="30"/>
        </w:rPr>
        <w:t>с</w:t>
      </w:r>
      <w:r w:rsidR="008B4BC2" w:rsidRPr="002A7EDC">
        <w:rPr>
          <w:sz w:val="30"/>
          <w:szCs w:val="30"/>
        </w:rPr>
        <w:t xml:space="preserve">публики </w:t>
      </w:r>
      <w:r w:rsidR="005C0735" w:rsidRPr="002A7EDC">
        <w:rPr>
          <w:sz w:val="30"/>
          <w:szCs w:val="30"/>
        </w:rPr>
        <w:t>от 27.12.2013 года №</w:t>
      </w:r>
      <w:r w:rsidR="00F508D5" w:rsidRPr="002A7EDC">
        <w:rPr>
          <w:sz w:val="30"/>
          <w:szCs w:val="30"/>
        </w:rPr>
        <w:t xml:space="preserve"> 1</w:t>
      </w:r>
      <w:r w:rsidR="005C0735" w:rsidRPr="002A7EDC">
        <w:rPr>
          <w:sz w:val="30"/>
          <w:szCs w:val="30"/>
        </w:rPr>
        <w:t xml:space="preserve">00-РЗ </w:t>
      </w:r>
      <w:r w:rsidR="008B4BC2" w:rsidRPr="002A7EDC">
        <w:rPr>
          <w:sz w:val="30"/>
          <w:szCs w:val="30"/>
        </w:rPr>
        <w:t>«О бюджетном процессе в Карача</w:t>
      </w:r>
      <w:r w:rsidR="008B4BC2" w:rsidRPr="002A7EDC">
        <w:rPr>
          <w:sz w:val="30"/>
          <w:szCs w:val="30"/>
        </w:rPr>
        <w:t>е</w:t>
      </w:r>
      <w:r w:rsidR="008B4BC2" w:rsidRPr="002A7EDC">
        <w:rPr>
          <w:sz w:val="30"/>
          <w:szCs w:val="30"/>
        </w:rPr>
        <w:t>во-Черкесской Республике»</w:t>
      </w:r>
      <w:r w:rsidR="007C548A" w:rsidRPr="002A7EDC">
        <w:rPr>
          <w:sz w:val="30"/>
          <w:szCs w:val="30"/>
        </w:rPr>
        <w:t>,</w:t>
      </w:r>
      <w:r w:rsidR="008B6F39" w:rsidRPr="002A7EDC">
        <w:rPr>
          <w:sz w:val="30"/>
          <w:szCs w:val="30"/>
        </w:rPr>
        <w:t xml:space="preserve"> ст.12 </w:t>
      </w:r>
      <w:r w:rsidR="001370D8" w:rsidRPr="002A7EDC">
        <w:rPr>
          <w:sz w:val="30"/>
          <w:szCs w:val="30"/>
        </w:rPr>
        <w:t>З</w:t>
      </w:r>
      <w:r w:rsidR="008B6F39" w:rsidRPr="002A7EDC">
        <w:rPr>
          <w:sz w:val="30"/>
          <w:szCs w:val="30"/>
        </w:rPr>
        <w:t>акона</w:t>
      </w:r>
      <w:r w:rsidR="001370D8" w:rsidRPr="002A7EDC">
        <w:rPr>
          <w:sz w:val="30"/>
          <w:szCs w:val="30"/>
        </w:rPr>
        <w:t xml:space="preserve"> Карачаево-Черкесской Респу</w:t>
      </w:r>
      <w:r w:rsidR="001370D8" w:rsidRPr="002A7EDC">
        <w:rPr>
          <w:sz w:val="30"/>
          <w:szCs w:val="30"/>
        </w:rPr>
        <w:t>б</w:t>
      </w:r>
      <w:r w:rsidR="001370D8" w:rsidRPr="002A7EDC">
        <w:rPr>
          <w:sz w:val="30"/>
          <w:szCs w:val="30"/>
        </w:rPr>
        <w:t>лики</w:t>
      </w:r>
      <w:r w:rsidR="008B6F39" w:rsidRPr="002A7EDC">
        <w:rPr>
          <w:sz w:val="30"/>
          <w:szCs w:val="30"/>
        </w:rPr>
        <w:t xml:space="preserve"> «О Контрольно-счетной палате Карачаево-Черкесской Республики</w:t>
      </w:r>
      <w:r w:rsidR="001370D8" w:rsidRPr="002A7EDC">
        <w:rPr>
          <w:sz w:val="30"/>
          <w:szCs w:val="30"/>
        </w:rPr>
        <w:t>»</w:t>
      </w:r>
      <w:r w:rsidR="000A70BC">
        <w:rPr>
          <w:sz w:val="30"/>
          <w:szCs w:val="30"/>
        </w:rPr>
        <w:t xml:space="preserve"> </w:t>
      </w:r>
      <w:r w:rsidR="001370D8" w:rsidRPr="002A7EDC">
        <w:rPr>
          <w:sz w:val="30"/>
          <w:szCs w:val="30"/>
        </w:rPr>
        <w:t>от 15.11.2011 года №</w:t>
      </w:r>
      <w:r w:rsidR="00AD2E28">
        <w:rPr>
          <w:sz w:val="30"/>
          <w:szCs w:val="30"/>
        </w:rPr>
        <w:t xml:space="preserve"> </w:t>
      </w:r>
      <w:r w:rsidR="001370D8" w:rsidRPr="002A7EDC">
        <w:rPr>
          <w:sz w:val="30"/>
          <w:szCs w:val="30"/>
        </w:rPr>
        <w:t>59-РЗ</w:t>
      </w:r>
      <w:r w:rsidR="001C1475" w:rsidRPr="002A7EDC">
        <w:rPr>
          <w:sz w:val="30"/>
          <w:szCs w:val="30"/>
        </w:rPr>
        <w:t>,</w:t>
      </w:r>
      <w:r w:rsidR="00236844">
        <w:rPr>
          <w:sz w:val="30"/>
          <w:szCs w:val="30"/>
        </w:rPr>
        <w:t xml:space="preserve"> </w:t>
      </w:r>
      <w:r w:rsidR="007C548A" w:rsidRPr="002A7EDC">
        <w:rPr>
          <w:sz w:val="30"/>
          <w:szCs w:val="30"/>
        </w:rPr>
        <w:t>планом</w:t>
      </w:r>
      <w:r w:rsidR="008B6F39" w:rsidRPr="002A7EDC">
        <w:rPr>
          <w:sz w:val="30"/>
          <w:szCs w:val="30"/>
        </w:rPr>
        <w:t xml:space="preserve"> работы Контрольно-счетной палаты Карачаево-Черк</w:t>
      </w:r>
      <w:r w:rsidR="005C297B" w:rsidRPr="002A7EDC">
        <w:rPr>
          <w:sz w:val="30"/>
          <w:szCs w:val="30"/>
        </w:rPr>
        <w:t>есской Р</w:t>
      </w:r>
      <w:r w:rsidR="008B6F39" w:rsidRPr="002A7EDC">
        <w:rPr>
          <w:sz w:val="30"/>
          <w:szCs w:val="30"/>
        </w:rPr>
        <w:t xml:space="preserve">еспублики </w:t>
      </w:r>
      <w:r w:rsidR="005C0735" w:rsidRPr="002A7EDC">
        <w:rPr>
          <w:sz w:val="30"/>
          <w:szCs w:val="30"/>
        </w:rPr>
        <w:t>на 20</w:t>
      </w:r>
      <w:r w:rsidR="00BF3652" w:rsidRPr="002A7EDC">
        <w:rPr>
          <w:sz w:val="30"/>
          <w:szCs w:val="30"/>
        </w:rPr>
        <w:t>2</w:t>
      </w:r>
      <w:r w:rsidR="002A7EDC" w:rsidRPr="002A7EDC">
        <w:rPr>
          <w:sz w:val="30"/>
          <w:szCs w:val="30"/>
        </w:rPr>
        <w:t>4</w:t>
      </w:r>
      <w:r w:rsidR="005C0735" w:rsidRPr="002A7EDC">
        <w:rPr>
          <w:sz w:val="30"/>
          <w:szCs w:val="30"/>
        </w:rPr>
        <w:t xml:space="preserve"> год </w:t>
      </w:r>
      <w:r w:rsidR="008B6F39" w:rsidRPr="002A7EDC">
        <w:rPr>
          <w:sz w:val="30"/>
          <w:szCs w:val="30"/>
        </w:rPr>
        <w:t xml:space="preserve">и на основании </w:t>
      </w:r>
      <w:r w:rsidR="00F67BEE" w:rsidRPr="002A7EDC">
        <w:rPr>
          <w:sz w:val="30"/>
          <w:szCs w:val="30"/>
        </w:rPr>
        <w:t>следу</w:t>
      </w:r>
      <w:r w:rsidR="00F67BEE" w:rsidRPr="002A7EDC">
        <w:rPr>
          <w:sz w:val="30"/>
          <w:szCs w:val="30"/>
        </w:rPr>
        <w:t>ю</w:t>
      </w:r>
      <w:r w:rsidR="00F67BEE" w:rsidRPr="002A7EDC">
        <w:rPr>
          <w:sz w:val="30"/>
          <w:szCs w:val="30"/>
        </w:rPr>
        <w:t xml:space="preserve">щих </w:t>
      </w:r>
      <w:r w:rsidR="008B6F39" w:rsidRPr="002A7EDC">
        <w:rPr>
          <w:sz w:val="30"/>
          <w:szCs w:val="30"/>
        </w:rPr>
        <w:t xml:space="preserve">документов и материалов, представленных </w:t>
      </w:r>
      <w:r w:rsidR="003A28E0" w:rsidRPr="002A7EDC">
        <w:rPr>
          <w:sz w:val="30"/>
          <w:szCs w:val="30"/>
        </w:rPr>
        <w:t>К</w:t>
      </w:r>
      <w:r w:rsidR="000F3283" w:rsidRPr="002A7EDC">
        <w:rPr>
          <w:sz w:val="30"/>
          <w:szCs w:val="30"/>
        </w:rPr>
        <w:t xml:space="preserve">омитетом </w:t>
      </w:r>
      <w:bookmarkStart w:id="0" w:name="_Hlk24716769"/>
      <w:r w:rsidR="008A6BE9" w:rsidRPr="002A7EDC">
        <w:rPr>
          <w:sz w:val="30"/>
          <w:szCs w:val="30"/>
        </w:rPr>
        <w:t xml:space="preserve">по </w:t>
      </w:r>
      <w:bookmarkEnd w:id="0"/>
      <w:r w:rsidR="00073026" w:rsidRPr="002A7EDC">
        <w:rPr>
          <w:sz w:val="30"/>
          <w:szCs w:val="30"/>
        </w:rPr>
        <w:t>здрав</w:t>
      </w:r>
      <w:r w:rsidR="00073026" w:rsidRPr="002A7EDC">
        <w:rPr>
          <w:sz w:val="30"/>
          <w:szCs w:val="30"/>
        </w:rPr>
        <w:t>о</w:t>
      </w:r>
      <w:r w:rsidR="00073026" w:rsidRPr="002A7EDC">
        <w:rPr>
          <w:sz w:val="30"/>
          <w:szCs w:val="30"/>
        </w:rPr>
        <w:t xml:space="preserve">охранению и </w:t>
      </w:r>
      <w:r w:rsidR="007C4A08" w:rsidRPr="002A7EDC">
        <w:rPr>
          <w:sz w:val="30"/>
          <w:szCs w:val="30"/>
        </w:rPr>
        <w:t>социальной политике</w:t>
      </w:r>
      <w:r w:rsidR="00236844">
        <w:rPr>
          <w:sz w:val="30"/>
          <w:szCs w:val="30"/>
        </w:rPr>
        <w:t xml:space="preserve"> </w:t>
      </w:r>
      <w:r w:rsidR="000F3283" w:rsidRPr="002A7EDC">
        <w:rPr>
          <w:sz w:val="30"/>
          <w:szCs w:val="30"/>
        </w:rPr>
        <w:t>Народного Собрани</w:t>
      </w:r>
      <w:r w:rsidR="000A70BC" w:rsidRPr="002A7EDC">
        <w:rPr>
          <w:sz w:val="30"/>
          <w:szCs w:val="30"/>
        </w:rPr>
        <w:t>я (</w:t>
      </w:r>
      <w:r w:rsidR="000F3283" w:rsidRPr="002A7EDC">
        <w:rPr>
          <w:sz w:val="30"/>
          <w:szCs w:val="30"/>
        </w:rPr>
        <w:t>Парламента) Карачаево-Черкесской Республики</w:t>
      </w:r>
      <w:r w:rsidR="008B6F39" w:rsidRPr="002A7EDC">
        <w:rPr>
          <w:sz w:val="30"/>
          <w:szCs w:val="30"/>
        </w:rPr>
        <w:t>:</w:t>
      </w:r>
    </w:p>
    <w:p w:rsidR="000F3283" w:rsidRPr="00F8238A" w:rsidRDefault="000F3283" w:rsidP="001370D8">
      <w:pPr>
        <w:spacing w:line="300" w:lineRule="auto"/>
        <w:ind w:firstLine="567"/>
        <w:jc w:val="both"/>
        <w:rPr>
          <w:sz w:val="30"/>
          <w:szCs w:val="30"/>
        </w:rPr>
      </w:pPr>
      <w:r w:rsidRPr="00F8238A">
        <w:rPr>
          <w:b/>
          <w:sz w:val="30"/>
          <w:szCs w:val="30"/>
        </w:rPr>
        <w:t xml:space="preserve">1. </w:t>
      </w:r>
      <w:r w:rsidR="007C171C" w:rsidRPr="00F8238A">
        <w:rPr>
          <w:sz w:val="30"/>
          <w:szCs w:val="30"/>
        </w:rPr>
        <w:t>п</w:t>
      </w:r>
      <w:r w:rsidRPr="00F8238A">
        <w:rPr>
          <w:sz w:val="30"/>
          <w:szCs w:val="30"/>
        </w:rPr>
        <w:t>исьм</w:t>
      </w:r>
      <w:r w:rsidR="0024579F" w:rsidRPr="00F8238A">
        <w:rPr>
          <w:sz w:val="30"/>
          <w:szCs w:val="30"/>
        </w:rPr>
        <w:t>а</w:t>
      </w:r>
      <w:r w:rsidRPr="00F8238A">
        <w:rPr>
          <w:sz w:val="30"/>
          <w:szCs w:val="30"/>
        </w:rPr>
        <w:t xml:space="preserve"> Председателя Комитета </w:t>
      </w:r>
      <w:r w:rsidR="008477E4" w:rsidRPr="00F8238A">
        <w:rPr>
          <w:sz w:val="30"/>
          <w:szCs w:val="30"/>
        </w:rPr>
        <w:t xml:space="preserve">по </w:t>
      </w:r>
      <w:r w:rsidR="000409B0" w:rsidRPr="00F8238A">
        <w:rPr>
          <w:sz w:val="30"/>
          <w:szCs w:val="30"/>
        </w:rPr>
        <w:t>здравоохранению и социал</w:t>
      </w:r>
      <w:r w:rsidR="000409B0" w:rsidRPr="00F8238A">
        <w:rPr>
          <w:sz w:val="30"/>
          <w:szCs w:val="30"/>
        </w:rPr>
        <w:t>ь</w:t>
      </w:r>
      <w:r w:rsidR="000409B0" w:rsidRPr="00F8238A">
        <w:rPr>
          <w:sz w:val="30"/>
          <w:szCs w:val="30"/>
        </w:rPr>
        <w:t>ной политики</w:t>
      </w:r>
      <w:r w:rsidR="00236844">
        <w:rPr>
          <w:sz w:val="30"/>
          <w:szCs w:val="30"/>
        </w:rPr>
        <w:t xml:space="preserve"> </w:t>
      </w:r>
      <w:r w:rsidRPr="00F8238A">
        <w:rPr>
          <w:sz w:val="30"/>
          <w:szCs w:val="30"/>
        </w:rPr>
        <w:t xml:space="preserve">Народного Собрания (Парламента) Карачаево-Черкесской Республики от </w:t>
      </w:r>
      <w:r w:rsidR="00F8238A" w:rsidRPr="00F8238A">
        <w:rPr>
          <w:sz w:val="30"/>
          <w:szCs w:val="30"/>
        </w:rPr>
        <w:t>02</w:t>
      </w:r>
      <w:r w:rsidRPr="00F8238A">
        <w:rPr>
          <w:sz w:val="30"/>
          <w:szCs w:val="30"/>
        </w:rPr>
        <w:t>.</w:t>
      </w:r>
      <w:r w:rsidR="00301C84" w:rsidRPr="00F8238A">
        <w:rPr>
          <w:sz w:val="30"/>
          <w:szCs w:val="30"/>
        </w:rPr>
        <w:t>11</w:t>
      </w:r>
      <w:r w:rsidRPr="00F8238A">
        <w:rPr>
          <w:sz w:val="30"/>
          <w:szCs w:val="30"/>
        </w:rPr>
        <w:t>.20</w:t>
      </w:r>
      <w:r w:rsidR="000409B0" w:rsidRPr="00F8238A">
        <w:rPr>
          <w:sz w:val="30"/>
          <w:szCs w:val="30"/>
        </w:rPr>
        <w:t>2</w:t>
      </w:r>
      <w:r w:rsidR="002A7EDC" w:rsidRPr="00F8238A">
        <w:rPr>
          <w:sz w:val="30"/>
          <w:szCs w:val="30"/>
        </w:rPr>
        <w:t>4</w:t>
      </w:r>
      <w:r w:rsidR="00236844">
        <w:rPr>
          <w:sz w:val="30"/>
          <w:szCs w:val="30"/>
        </w:rPr>
        <w:t xml:space="preserve"> </w:t>
      </w:r>
      <w:r w:rsidR="00D9389D" w:rsidRPr="00F8238A">
        <w:rPr>
          <w:sz w:val="30"/>
          <w:szCs w:val="30"/>
        </w:rPr>
        <w:t>года №</w:t>
      </w:r>
      <w:r w:rsidR="00236844">
        <w:rPr>
          <w:sz w:val="30"/>
          <w:szCs w:val="30"/>
        </w:rPr>
        <w:t xml:space="preserve"> </w:t>
      </w:r>
      <w:r w:rsidRPr="00F8238A">
        <w:rPr>
          <w:sz w:val="30"/>
          <w:szCs w:val="30"/>
        </w:rPr>
        <w:t>0</w:t>
      </w:r>
      <w:r w:rsidR="000409B0" w:rsidRPr="00F8238A">
        <w:rPr>
          <w:sz w:val="30"/>
          <w:szCs w:val="30"/>
        </w:rPr>
        <w:t>7</w:t>
      </w:r>
      <w:r w:rsidRPr="00F8238A">
        <w:rPr>
          <w:sz w:val="30"/>
          <w:szCs w:val="30"/>
        </w:rPr>
        <w:t>/</w:t>
      </w:r>
      <w:r w:rsidR="0013641B" w:rsidRPr="00F8238A">
        <w:rPr>
          <w:sz w:val="30"/>
          <w:szCs w:val="30"/>
        </w:rPr>
        <w:t>1</w:t>
      </w:r>
      <w:r w:rsidR="00F8238A" w:rsidRPr="00F8238A">
        <w:rPr>
          <w:sz w:val="30"/>
          <w:szCs w:val="30"/>
        </w:rPr>
        <w:t>494;</w:t>
      </w:r>
    </w:p>
    <w:p w:rsidR="003B729E" w:rsidRPr="00426C1C" w:rsidRDefault="00883CE4" w:rsidP="001370D8">
      <w:pPr>
        <w:spacing w:line="300" w:lineRule="auto"/>
        <w:ind w:firstLine="567"/>
        <w:jc w:val="both"/>
        <w:rPr>
          <w:b/>
          <w:sz w:val="30"/>
          <w:szCs w:val="30"/>
        </w:rPr>
      </w:pPr>
      <w:r w:rsidRPr="00426C1C">
        <w:rPr>
          <w:b/>
          <w:sz w:val="30"/>
          <w:szCs w:val="30"/>
        </w:rPr>
        <w:t>2</w:t>
      </w:r>
      <w:r w:rsidR="004B34EC" w:rsidRPr="00426C1C">
        <w:rPr>
          <w:b/>
          <w:sz w:val="30"/>
          <w:szCs w:val="30"/>
        </w:rPr>
        <w:t>.</w:t>
      </w:r>
      <w:bookmarkStart w:id="1" w:name="_Hlk529431812"/>
      <w:r w:rsidR="00236844">
        <w:rPr>
          <w:sz w:val="30"/>
          <w:szCs w:val="30"/>
        </w:rPr>
        <w:t xml:space="preserve"> </w:t>
      </w:r>
      <w:r w:rsidR="007A1348" w:rsidRPr="00426C1C">
        <w:rPr>
          <w:sz w:val="30"/>
          <w:szCs w:val="30"/>
        </w:rPr>
        <w:t>к</w:t>
      </w:r>
      <w:r w:rsidR="004B34EC" w:rsidRPr="00426C1C">
        <w:rPr>
          <w:sz w:val="30"/>
          <w:szCs w:val="30"/>
        </w:rPr>
        <w:t>опи</w:t>
      </w:r>
      <w:r w:rsidR="00246C31" w:rsidRPr="00426C1C">
        <w:rPr>
          <w:sz w:val="30"/>
          <w:szCs w:val="30"/>
        </w:rPr>
        <w:t>и</w:t>
      </w:r>
      <w:bookmarkEnd w:id="1"/>
      <w:r w:rsidR="004B34EC" w:rsidRPr="00426C1C">
        <w:rPr>
          <w:sz w:val="30"/>
          <w:szCs w:val="30"/>
        </w:rPr>
        <w:t xml:space="preserve"> письма </w:t>
      </w:r>
      <w:r w:rsidR="005142B3" w:rsidRPr="00426C1C">
        <w:rPr>
          <w:sz w:val="30"/>
          <w:szCs w:val="30"/>
        </w:rPr>
        <w:t>Председателя</w:t>
      </w:r>
      <w:r w:rsidR="00236844">
        <w:rPr>
          <w:sz w:val="30"/>
          <w:szCs w:val="30"/>
        </w:rPr>
        <w:t xml:space="preserve"> </w:t>
      </w:r>
      <w:r w:rsidR="004B34EC" w:rsidRPr="00426C1C">
        <w:rPr>
          <w:sz w:val="30"/>
          <w:szCs w:val="30"/>
        </w:rPr>
        <w:t xml:space="preserve">Правительства Карачаево-Черкесской Республики от </w:t>
      </w:r>
      <w:r w:rsidR="00301C84" w:rsidRPr="00426C1C">
        <w:rPr>
          <w:sz w:val="30"/>
          <w:szCs w:val="30"/>
        </w:rPr>
        <w:t>3</w:t>
      </w:r>
      <w:r w:rsidR="001D683F" w:rsidRPr="00426C1C">
        <w:rPr>
          <w:sz w:val="30"/>
          <w:szCs w:val="30"/>
        </w:rPr>
        <w:t>1</w:t>
      </w:r>
      <w:r w:rsidR="00C06837" w:rsidRPr="00426C1C">
        <w:rPr>
          <w:sz w:val="30"/>
          <w:szCs w:val="30"/>
        </w:rPr>
        <w:t>.10.202</w:t>
      </w:r>
      <w:r w:rsidR="002A7EDC" w:rsidRPr="00426C1C">
        <w:rPr>
          <w:sz w:val="30"/>
          <w:szCs w:val="30"/>
        </w:rPr>
        <w:t xml:space="preserve">4 </w:t>
      </w:r>
      <w:r w:rsidR="00C06837" w:rsidRPr="00426C1C">
        <w:rPr>
          <w:sz w:val="30"/>
          <w:szCs w:val="30"/>
        </w:rPr>
        <w:t>г</w:t>
      </w:r>
      <w:r w:rsidR="002A7EDC" w:rsidRPr="00426C1C">
        <w:rPr>
          <w:sz w:val="30"/>
          <w:szCs w:val="30"/>
        </w:rPr>
        <w:t>ода</w:t>
      </w:r>
      <w:r w:rsidR="00B56279">
        <w:rPr>
          <w:sz w:val="30"/>
          <w:szCs w:val="30"/>
        </w:rPr>
        <w:t xml:space="preserve"> № </w:t>
      </w:r>
      <w:r w:rsidR="004B34EC" w:rsidRPr="00426C1C">
        <w:rPr>
          <w:sz w:val="30"/>
          <w:szCs w:val="30"/>
        </w:rPr>
        <w:t>02/</w:t>
      </w:r>
      <w:r w:rsidR="00301C84" w:rsidRPr="00426C1C">
        <w:rPr>
          <w:sz w:val="30"/>
          <w:szCs w:val="30"/>
        </w:rPr>
        <w:t>6</w:t>
      </w:r>
      <w:r w:rsidR="00426C1C" w:rsidRPr="00426C1C">
        <w:rPr>
          <w:sz w:val="30"/>
          <w:szCs w:val="30"/>
        </w:rPr>
        <w:t>235</w:t>
      </w:r>
      <w:r w:rsidR="007A1348" w:rsidRPr="00426C1C">
        <w:rPr>
          <w:sz w:val="30"/>
          <w:szCs w:val="30"/>
        </w:rPr>
        <w:t>;</w:t>
      </w:r>
    </w:p>
    <w:p w:rsidR="000F3283" w:rsidRPr="00426C1C" w:rsidRDefault="00883CE4" w:rsidP="001370D8">
      <w:pPr>
        <w:spacing w:line="300" w:lineRule="auto"/>
        <w:ind w:firstLine="567"/>
        <w:jc w:val="both"/>
        <w:rPr>
          <w:sz w:val="30"/>
          <w:szCs w:val="30"/>
        </w:rPr>
      </w:pPr>
      <w:r w:rsidRPr="00426C1C">
        <w:rPr>
          <w:b/>
          <w:sz w:val="30"/>
          <w:szCs w:val="30"/>
        </w:rPr>
        <w:t>3</w:t>
      </w:r>
      <w:r w:rsidR="000F3283" w:rsidRPr="00426C1C">
        <w:rPr>
          <w:b/>
          <w:sz w:val="30"/>
          <w:szCs w:val="30"/>
        </w:rPr>
        <w:t>.</w:t>
      </w:r>
      <w:r w:rsidR="00236844">
        <w:rPr>
          <w:sz w:val="30"/>
          <w:szCs w:val="30"/>
        </w:rPr>
        <w:t xml:space="preserve"> </w:t>
      </w:r>
      <w:r w:rsidR="007A1348" w:rsidRPr="00426C1C">
        <w:rPr>
          <w:sz w:val="30"/>
          <w:szCs w:val="30"/>
        </w:rPr>
        <w:t>к</w:t>
      </w:r>
      <w:r w:rsidR="000F3283" w:rsidRPr="00426C1C">
        <w:rPr>
          <w:sz w:val="30"/>
          <w:szCs w:val="30"/>
        </w:rPr>
        <w:t>опи</w:t>
      </w:r>
      <w:r w:rsidR="0024579F" w:rsidRPr="00426C1C">
        <w:rPr>
          <w:sz w:val="30"/>
          <w:szCs w:val="30"/>
        </w:rPr>
        <w:t>и</w:t>
      </w:r>
      <w:r w:rsidR="00236844">
        <w:rPr>
          <w:sz w:val="30"/>
          <w:szCs w:val="30"/>
        </w:rPr>
        <w:t xml:space="preserve"> </w:t>
      </w:r>
      <w:r w:rsidR="00C06837" w:rsidRPr="00426C1C">
        <w:rPr>
          <w:sz w:val="30"/>
          <w:szCs w:val="30"/>
        </w:rPr>
        <w:t>постановления Правительства</w:t>
      </w:r>
      <w:r w:rsidR="000F3283" w:rsidRPr="00426C1C">
        <w:rPr>
          <w:sz w:val="30"/>
          <w:szCs w:val="30"/>
        </w:rPr>
        <w:t xml:space="preserve"> Карачаево-Черкесской Ре</w:t>
      </w:r>
      <w:r w:rsidR="000F3283" w:rsidRPr="00426C1C">
        <w:rPr>
          <w:sz w:val="30"/>
          <w:szCs w:val="30"/>
        </w:rPr>
        <w:t>с</w:t>
      </w:r>
      <w:r w:rsidR="000F3283" w:rsidRPr="00426C1C">
        <w:rPr>
          <w:sz w:val="30"/>
          <w:szCs w:val="30"/>
        </w:rPr>
        <w:t>публики «О проекте закона Карачаево-Черкесской Республики «О</w:t>
      </w:r>
      <w:r w:rsidR="000A70BC">
        <w:rPr>
          <w:sz w:val="30"/>
          <w:szCs w:val="30"/>
        </w:rPr>
        <w:t xml:space="preserve"> </w:t>
      </w:r>
      <w:r w:rsidR="000F3283" w:rsidRPr="00426C1C">
        <w:rPr>
          <w:sz w:val="30"/>
          <w:szCs w:val="30"/>
        </w:rPr>
        <w:t>бю</w:t>
      </w:r>
      <w:r w:rsidR="000F3283" w:rsidRPr="00426C1C">
        <w:rPr>
          <w:sz w:val="30"/>
          <w:szCs w:val="30"/>
        </w:rPr>
        <w:t>д</w:t>
      </w:r>
      <w:r w:rsidR="000F3283" w:rsidRPr="00426C1C">
        <w:rPr>
          <w:sz w:val="30"/>
          <w:szCs w:val="30"/>
        </w:rPr>
        <w:t>жете Территориального фонда обязательного медицинского страхов</w:t>
      </w:r>
      <w:r w:rsidR="000F3283" w:rsidRPr="00426C1C">
        <w:rPr>
          <w:sz w:val="30"/>
          <w:szCs w:val="30"/>
        </w:rPr>
        <w:t>а</w:t>
      </w:r>
      <w:r w:rsidR="000F3283" w:rsidRPr="00426C1C">
        <w:rPr>
          <w:sz w:val="30"/>
          <w:szCs w:val="30"/>
        </w:rPr>
        <w:lastRenderedPageBreak/>
        <w:t xml:space="preserve">ния КЧР на </w:t>
      </w:r>
      <w:r w:rsidR="00061FA6" w:rsidRPr="00426C1C">
        <w:rPr>
          <w:sz w:val="30"/>
          <w:szCs w:val="30"/>
        </w:rPr>
        <w:t>20</w:t>
      </w:r>
      <w:r w:rsidR="006E08E3" w:rsidRPr="00426C1C">
        <w:rPr>
          <w:sz w:val="30"/>
          <w:szCs w:val="30"/>
        </w:rPr>
        <w:t>2</w:t>
      </w:r>
      <w:r w:rsidR="002A7EDC" w:rsidRPr="00426C1C">
        <w:rPr>
          <w:sz w:val="30"/>
          <w:szCs w:val="30"/>
        </w:rPr>
        <w:t>5</w:t>
      </w:r>
      <w:r w:rsidR="00236844">
        <w:rPr>
          <w:sz w:val="30"/>
          <w:szCs w:val="30"/>
        </w:rPr>
        <w:t xml:space="preserve"> </w:t>
      </w:r>
      <w:r w:rsidR="002B432E" w:rsidRPr="00426C1C">
        <w:rPr>
          <w:sz w:val="30"/>
          <w:szCs w:val="30"/>
        </w:rPr>
        <w:t>год</w:t>
      </w:r>
      <w:r w:rsidR="00061FA6" w:rsidRPr="00426C1C">
        <w:rPr>
          <w:sz w:val="30"/>
          <w:szCs w:val="30"/>
        </w:rPr>
        <w:t xml:space="preserve"> и </w:t>
      </w:r>
      <w:r w:rsidR="008B74FE" w:rsidRPr="00426C1C">
        <w:rPr>
          <w:sz w:val="30"/>
          <w:szCs w:val="30"/>
        </w:rPr>
        <w:t xml:space="preserve">на </w:t>
      </w:r>
      <w:r w:rsidR="00061FA6" w:rsidRPr="00426C1C">
        <w:rPr>
          <w:sz w:val="30"/>
          <w:szCs w:val="30"/>
        </w:rPr>
        <w:t>плановый период 20</w:t>
      </w:r>
      <w:r w:rsidR="000E05BD" w:rsidRPr="00426C1C">
        <w:rPr>
          <w:sz w:val="30"/>
          <w:szCs w:val="30"/>
        </w:rPr>
        <w:t>2</w:t>
      </w:r>
      <w:r w:rsidR="002A7EDC" w:rsidRPr="00426C1C">
        <w:rPr>
          <w:sz w:val="30"/>
          <w:szCs w:val="30"/>
        </w:rPr>
        <w:t>6</w:t>
      </w:r>
      <w:r w:rsidR="00061FA6" w:rsidRPr="00426C1C">
        <w:rPr>
          <w:sz w:val="30"/>
          <w:szCs w:val="30"/>
        </w:rPr>
        <w:t xml:space="preserve"> и 20</w:t>
      </w:r>
      <w:r w:rsidR="00DA7952" w:rsidRPr="00426C1C">
        <w:rPr>
          <w:sz w:val="30"/>
          <w:szCs w:val="30"/>
        </w:rPr>
        <w:t>2</w:t>
      </w:r>
      <w:r w:rsidR="002A7EDC" w:rsidRPr="00426C1C">
        <w:rPr>
          <w:sz w:val="30"/>
          <w:szCs w:val="30"/>
        </w:rPr>
        <w:t>7</w:t>
      </w:r>
      <w:r w:rsidR="00061FA6" w:rsidRPr="00426C1C">
        <w:rPr>
          <w:sz w:val="30"/>
          <w:szCs w:val="30"/>
        </w:rPr>
        <w:t xml:space="preserve"> годов</w:t>
      </w:r>
      <w:r w:rsidR="000F3283" w:rsidRPr="00426C1C">
        <w:rPr>
          <w:sz w:val="30"/>
          <w:szCs w:val="30"/>
        </w:rPr>
        <w:t xml:space="preserve">» от </w:t>
      </w:r>
      <w:r w:rsidR="00301C84" w:rsidRPr="00426C1C">
        <w:rPr>
          <w:sz w:val="30"/>
          <w:szCs w:val="30"/>
        </w:rPr>
        <w:t>3</w:t>
      </w:r>
      <w:r w:rsidR="00426C1C" w:rsidRPr="00426C1C">
        <w:rPr>
          <w:sz w:val="30"/>
          <w:szCs w:val="30"/>
        </w:rPr>
        <w:t>0</w:t>
      </w:r>
      <w:r w:rsidR="001D683F" w:rsidRPr="00426C1C">
        <w:rPr>
          <w:sz w:val="30"/>
          <w:szCs w:val="30"/>
        </w:rPr>
        <w:t>.</w:t>
      </w:r>
      <w:r w:rsidR="00C06837" w:rsidRPr="00426C1C">
        <w:rPr>
          <w:sz w:val="30"/>
          <w:szCs w:val="30"/>
        </w:rPr>
        <w:t>10.202</w:t>
      </w:r>
      <w:r w:rsidR="002A7EDC" w:rsidRPr="00426C1C">
        <w:rPr>
          <w:sz w:val="30"/>
          <w:szCs w:val="30"/>
        </w:rPr>
        <w:t>4</w:t>
      </w:r>
      <w:r w:rsidR="00C06837" w:rsidRPr="00426C1C">
        <w:rPr>
          <w:sz w:val="30"/>
          <w:szCs w:val="30"/>
        </w:rPr>
        <w:t xml:space="preserve"> года</w:t>
      </w:r>
      <w:r w:rsidR="000F3283" w:rsidRPr="00426C1C">
        <w:rPr>
          <w:sz w:val="30"/>
          <w:szCs w:val="30"/>
        </w:rPr>
        <w:t xml:space="preserve"> №</w:t>
      </w:r>
      <w:r w:rsidR="00236844">
        <w:rPr>
          <w:sz w:val="30"/>
          <w:szCs w:val="30"/>
        </w:rPr>
        <w:t xml:space="preserve"> </w:t>
      </w:r>
      <w:r w:rsidR="00426C1C" w:rsidRPr="00426C1C">
        <w:rPr>
          <w:sz w:val="30"/>
          <w:szCs w:val="30"/>
        </w:rPr>
        <w:t>246</w:t>
      </w:r>
      <w:r w:rsidR="007A1348" w:rsidRPr="00426C1C">
        <w:rPr>
          <w:sz w:val="30"/>
          <w:szCs w:val="30"/>
        </w:rPr>
        <w:t>;</w:t>
      </w:r>
    </w:p>
    <w:p w:rsidR="000F3283" w:rsidRPr="00426C1C" w:rsidRDefault="00B56279" w:rsidP="001370D8">
      <w:pPr>
        <w:spacing w:line="300" w:lineRule="auto"/>
        <w:ind w:firstLine="567"/>
        <w:jc w:val="both"/>
        <w:rPr>
          <w:sz w:val="30"/>
          <w:szCs w:val="30"/>
        </w:rPr>
      </w:pPr>
      <w:r w:rsidRPr="00426C1C">
        <w:rPr>
          <w:b/>
          <w:sz w:val="30"/>
          <w:szCs w:val="30"/>
        </w:rPr>
        <w:t>4.</w:t>
      </w:r>
      <w:r>
        <w:rPr>
          <w:sz w:val="30"/>
          <w:szCs w:val="30"/>
        </w:rPr>
        <w:t xml:space="preserve"> </w:t>
      </w:r>
      <w:r w:rsidRPr="00426C1C">
        <w:rPr>
          <w:sz w:val="30"/>
          <w:szCs w:val="30"/>
        </w:rPr>
        <w:t>копии проекта закона Карачаево-Черкесской Республики № 16-</w:t>
      </w:r>
      <w:r w:rsidRPr="00426C1C">
        <w:rPr>
          <w:sz w:val="30"/>
          <w:szCs w:val="30"/>
          <w:lang w:val="en-US"/>
        </w:rPr>
        <w:t>VII</w:t>
      </w:r>
      <w:r w:rsidRPr="00236844">
        <w:rPr>
          <w:sz w:val="30"/>
          <w:szCs w:val="30"/>
        </w:rPr>
        <w:t xml:space="preserve"> </w:t>
      </w:r>
      <w:r w:rsidRPr="00426C1C">
        <w:rPr>
          <w:sz w:val="30"/>
          <w:szCs w:val="30"/>
        </w:rPr>
        <w:t>«О бюджете Территориального фонда обязательного медицинского страхования Карачаево-Черкесской Республики на 2025 год и на план</w:t>
      </w:r>
      <w:r w:rsidRPr="00426C1C">
        <w:rPr>
          <w:sz w:val="30"/>
          <w:szCs w:val="30"/>
        </w:rPr>
        <w:t>о</w:t>
      </w:r>
      <w:r w:rsidRPr="00426C1C">
        <w:rPr>
          <w:sz w:val="30"/>
          <w:szCs w:val="30"/>
        </w:rPr>
        <w:t>вый период 2026 и 2027</w:t>
      </w:r>
      <w:r>
        <w:rPr>
          <w:sz w:val="30"/>
          <w:szCs w:val="30"/>
        </w:rPr>
        <w:t xml:space="preserve"> </w:t>
      </w:r>
      <w:r w:rsidRPr="00426C1C">
        <w:rPr>
          <w:sz w:val="30"/>
          <w:szCs w:val="30"/>
        </w:rPr>
        <w:t>годов» с приложениями №1-4 и пояснительной запиской;</w:t>
      </w:r>
    </w:p>
    <w:p w:rsidR="00A76807" w:rsidRPr="00426C1C" w:rsidRDefault="00883CE4" w:rsidP="001370D8">
      <w:pPr>
        <w:spacing w:line="300" w:lineRule="auto"/>
        <w:ind w:firstLine="567"/>
        <w:jc w:val="both"/>
        <w:rPr>
          <w:sz w:val="30"/>
          <w:szCs w:val="30"/>
        </w:rPr>
      </w:pPr>
      <w:r w:rsidRPr="00426C1C">
        <w:rPr>
          <w:b/>
          <w:sz w:val="30"/>
          <w:szCs w:val="30"/>
        </w:rPr>
        <w:t>5</w:t>
      </w:r>
      <w:r w:rsidR="000F3283" w:rsidRPr="00426C1C">
        <w:rPr>
          <w:b/>
          <w:sz w:val="30"/>
          <w:szCs w:val="30"/>
        </w:rPr>
        <w:t>.</w:t>
      </w:r>
      <w:r w:rsidR="00B9112F" w:rsidRPr="00426C1C">
        <w:rPr>
          <w:sz w:val="30"/>
          <w:szCs w:val="30"/>
        </w:rPr>
        <w:t xml:space="preserve"> ф</w:t>
      </w:r>
      <w:r w:rsidR="00A76807" w:rsidRPr="00426C1C">
        <w:rPr>
          <w:sz w:val="30"/>
          <w:szCs w:val="30"/>
        </w:rPr>
        <w:t>инансово-экономическо</w:t>
      </w:r>
      <w:r w:rsidR="00246C31" w:rsidRPr="00426C1C">
        <w:rPr>
          <w:sz w:val="30"/>
          <w:szCs w:val="30"/>
        </w:rPr>
        <w:t>го</w:t>
      </w:r>
      <w:r w:rsidR="00236844">
        <w:rPr>
          <w:sz w:val="30"/>
          <w:szCs w:val="30"/>
        </w:rPr>
        <w:t xml:space="preserve"> </w:t>
      </w:r>
      <w:r w:rsidR="00672581" w:rsidRPr="00426C1C">
        <w:rPr>
          <w:sz w:val="30"/>
          <w:szCs w:val="30"/>
        </w:rPr>
        <w:t>обоснования к</w:t>
      </w:r>
      <w:r w:rsidR="00A76807" w:rsidRPr="00426C1C">
        <w:rPr>
          <w:sz w:val="30"/>
          <w:szCs w:val="30"/>
        </w:rPr>
        <w:t xml:space="preserve"> проекту закона Кар</w:t>
      </w:r>
      <w:r w:rsidR="00A76807" w:rsidRPr="00426C1C">
        <w:rPr>
          <w:sz w:val="30"/>
          <w:szCs w:val="30"/>
        </w:rPr>
        <w:t>а</w:t>
      </w:r>
      <w:r w:rsidR="00A76807" w:rsidRPr="00426C1C">
        <w:rPr>
          <w:sz w:val="30"/>
          <w:szCs w:val="30"/>
        </w:rPr>
        <w:t>чаево-Черкесской Республики «</w:t>
      </w:r>
      <w:r w:rsidR="00BF70D5" w:rsidRPr="00426C1C">
        <w:rPr>
          <w:sz w:val="30"/>
          <w:szCs w:val="30"/>
        </w:rPr>
        <w:t>О бюджете</w:t>
      </w:r>
      <w:r w:rsidR="00A76807" w:rsidRPr="00426C1C">
        <w:rPr>
          <w:sz w:val="30"/>
          <w:szCs w:val="30"/>
        </w:rPr>
        <w:t xml:space="preserve"> Территориального фонда обязательного медицинского страхования Карачаево-Черкесской Ре</w:t>
      </w:r>
      <w:r w:rsidR="00A76807" w:rsidRPr="00426C1C">
        <w:rPr>
          <w:sz w:val="30"/>
          <w:szCs w:val="30"/>
        </w:rPr>
        <w:t>с</w:t>
      </w:r>
      <w:r w:rsidR="00A76807" w:rsidRPr="00426C1C">
        <w:rPr>
          <w:sz w:val="30"/>
          <w:szCs w:val="30"/>
        </w:rPr>
        <w:t xml:space="preserve">публики на </w:t>
      </w:r>
      <w:r w:rsidR="000E05BD" w:rsidRPr="00426C1C">
        <w:rPr>
          <w:sz w:val="30"/>
          <w:szCs w:val="30"/>
        </w:rPr>
        <w:t>20</w:t>
      </w:r>
      <w:r w:rsidR="00D27551" w:rsidRPr="00426C1C">
        <w:rPr>
          <w:sz w:val="30"/>
          <w:szCs w:val="30"/>
        </w:rPr>
        <w:t>2</w:t>
      </w:r>
      <w:r w:rsidR="002A7EDC" w:rsidRPr="00426C1C">
        <w:rPr>
          <w:sz w:val="30"/>
          <w:szCs w:val="30"/>
        </w:rPr>
        <w:t>5</w:t>
      </w:r>
      <w:r w:rsidR="00B56279">
        <w:rPr>
          <w:sz w:val="30"/>
          <w:szCs w:val="30"/>
        </w:rPr>
        <w:t xml:space="preserve"> </w:t>
      </w:r>
      <w:r w:rsidR="00D27551" w:rsidRPr="00426C1C">
        <w:rPr>
          <w:sz w:val="30"/>
          <w:szCs w:val="30"/>
        </w:rPr>
        <w:t>год</w:t>
      </w:r>
      <w:r w:rsidR="000E05BD" w:rsidRPr="00426C1C">
        <w:rPr>
          <w:sz w:val="30"/>
          <w:szCs w:val="30"/>
        </w:rPr>
        <w:t xml:space="preserve"> и</w:t>
      </w:r>
      <w:r w:rsidR="008B74FE" w:rsidRPr="00426C1C">
        <w:rPr>
          <w:sz w:val="30"/>
          <w:szCs w:val="30"/>
        </w:rPr>
        <w:t xml:space="preserve"> на</w:t>
      </w:r>
      <w:r w:rsidR="000E05BD" w:rsidRPr="00426C1C">
        <w:rPr>
          <w:sz w:val="30"/>
          <w:szCs w:val="30"/>
        </w:rPr>
        <w:t xml:space="preserve"> плановый период 202</w:t>
      </w:r>
      <w:r w:rsidR="002A7EDC" w:rsidRPr="00426C1C">
        <w:rPr>
          <w:sz w:val="30"/>
          <w:szCs w:val="30"/>
        </w:rPr>
        <w:t>6</w:t>
      </w:r>
      <w:r w:rsidR="000E05BD" w:rsidRPr="00426C1C">
        <w:rPr>
          <w:sz w:val="30"/>
          <w:szCs w:val="30"/>
        </w:rPr>
        <w:t xml:space="preserve"> и 202</w:t>
      </w:r>
      <w:r w:rsidR="002A7EDC" w:rsidRPr="00426C1C">
        <w:rPr>
          <w:sz w:val="30"/>
          <w:szCs w:val="30"/>
        </w:rPr>
        <w:t>7</w:t>
      </w:r>
      <w:r w:rsidR="00B56279">
        <w:rPr>
          <w:sz w:val="30"/>
          <w:szCs w:val="30"/>
        </w:rPr>
        <w:t xml:space="preserve"> </w:t>
      </w:r>
      <w:r w:rsidR="000E05BD" w:rsidRPr="00426C1C">
        <w:rPr>
          <w:sz w:val="30"/>
          <w:szCs w:val="30"/>
        </w:rPr>
        <w:t>годов</w:t>
      </w:r>
      <w:r w:rsidR="00A76807" w:rsidRPr="00426C1C">
        <w:rPr>
          <w:sz w:val="30"/>
          <w:szCs w:val="30"/>
        </w:rPr>
        <w:t>»</w:t>
      </w:r>
      <w:r w:rsidR="007A1348" w:rsidRPr="00426C1C">
        <w:rPr>
          <w:sz w:val="30"/>
          <w:szCs w:val="30"/>
        </w:rPr>
        <w:t>;</w:t>
      </w:r>
    </w:p>
    <w:p w:rsidR="00A76807" w:rsidRPr="00426C1C" w:rsidRDefault="00883CE4" w:rsidP="001370D8">
      <w:pPr>
        <w:spacing w:line="300" w:lineRule="auto"/>
        <w:ind w:firstLine="567"/>
        <w:jc w:val="both"/>
        <w:rPr>
          <w:sz w:val="30"/>
          <w:szCs w:val="30"/>
        </w:rPr>
      </w:pPr>
      <w:r w:rsidRPr="00426C1C">
        <w:rPr>
          <w:b/>
          <w:sz w:val="30"/>
          <w:szCs w:val="30"/>
        </w:rPr>
        <w:t>6</w:t>
      </w:r>
      <w:r w:rsidR="00A76807" w:rsidRPr="00426C1C">
        <w:rPr>
          <w:b/>
          <w:sz w:val="30"/>
          <w:szCs w:val="30"/>
        </w:rPr>
        <w:t>.</w:t>
      </w:r>
      <w:r w:rsidR="00236844">
        <w:rPr>
          <w:sz w:val="30"/>
          <w:szCs w:val="30"/>
        </w:rPr>
        <w:t xml:space="preserve"> </w:t>
      </w:r>
      <w:r w:rsidR="007A1348" w:rsidRPr="00426C1C">
        <w:rPr>
          <w:sz w:val="30"/>
          <w:szCs w:val="30"/>
        </w:rPr>
        <w:t>к</w:t>
      </w:r>
      <w:r w:rsidR="00B9112F" w:rsidRPr="00426C1C">
        <w:rPr>
          <w:sz w:val="30"/>
          <w:szCs w:val="30"/>
        </w:rPr>
        <w:t>опии с</w:t>
      </w:r>
      <w:r w:rsidR="00054F4D" w:rsidRPr="00426C1C">
        <w:rPr>
          <w:sz w:val="30"/>
          <w:szCs w:val="30"/>
        </w:rPr>
        <w:t>правк</w:t>
      </w:r>
      <w:r w:rsidR="0024579F" w:rsidRPr="00426C1C">
        <w:rPr>
          <w:sz w:val="30"/>
          <w:szCs w:val="30"/>
        </w:rPr>
        <w:t>и</w:t>
      </w:r>
      <w:r w:rsidR="00236844">
        <w:rPr>
          <w:sz w:val="30"/>
          <w:szCs w:val="30"/>
        </w:rPr>
        <w:t xml:space="preserve"> </w:t>
      </w:r>
      <w:r w:rsidR="0081174A" w:rsidRPr="00426C1C">
        <w:rPr>
          <w:sz w:val="30"/>
          <w:szCs w:val="30"/>
        </w:rPr>
        <w:t>Территориального фонда обязательного медици</w:t>
      </w:r>
      <w:r w:rsidR="0081174A" w:rsidRPr="00426C1C">
        <w:rPr>
          <w:sz w:val="30"/>
          <w:szCs w:val="30"/>
        </w:rPr>
        <w:t>н</w:t>
      </w:r>
      <w:r w:rsidR="0081174A" w:rsidRPr="00426C1C">
        <w:rPr>
          <w:sz w:val="30"/>
          <w:szCs w:val="30"/>
        </w:rPr>
        <w:t xml:space="preserve">ского страхования Карачаево-Черкесской Республики </w:t>
      </w:r>
      <w:r w:rsidR="00C34FD5" w:rsidRPr="00426C1C">
        <w:rPr>
          <w:sz w:val="30"/>
          <w:szCs w:val="30"/>
        </w:rPr>
        <w:t xml:space="preserve">о проведенной независимой антикоррупционной </w:t>
      </w:r>
      <w:r w:rsidR="00672581" w:rsidRPr="00426C1C">
        <w:rPr>
          <w:sz w:val="30"/>
          <w:szCs w:val="30"/>
        </w:rPr>
        <w:t>экспертизе проекта</w:t>
      </w:r>
      <w:r w:rsidR="00A76807" w:rsidRPr="00426C1C">
        <w:rPr>
          <w:sz w:val="30"/>
          <w:szCs w:val="30"/>
        </w:rPr>
        <w:t xml:space="preserve"> закона</w:t>
      </w:r>
      <w:r w:rsidR="007A1348" w:rsidRPr="00426C1C">
        <w:rPr>
          <w:sz w:val="30"/>
          <w:szCs w:val="30"/>
        </w:rPr>
        <w:t>;</w:t>
      </w:r>
    </w:p>
    <w:p w:rsidR="006F02FF" w:rsidRPr="00426C1C" w:rsidRDefault="00883CE4" w:rsidP="001370D8">
      <w:pPr>
        <w:spacing w:line="300" w:lineRule="auto"/>
        <w:ind w:firstLine="567"/>
        <w:jc w:val="both"/>
        <w:rPr>
          <w:b/>
          <w:sz w:val="30"/>
          <w:szCs w:val="30"/>
        </w:rPr>
      </w:pPr>
      <w:r w:rsidRPr="00426C1C">
        <w:rPr>
          <w:b/>
          <w:sz w:val="30"/>
          <w:szCs w:val="30"/>
        </w:rPr>
        <w:t>7</w:t>
      </w:r>
      <w:r w:rsidR="000F3283" w:rsidRPr="00426C1C">
        <w:rPr>
          <w:b/>
          <w:sz w:val="30"/>
          <w:szCs w:val="30"/>
        </w:rPr>
        <w:t>.</w:t>
      </w:r>
      <w:r w:rsidR="00236844">
        <w:rPr>
          <w:sz w:val="30"/>
          <w:szCs w:val="30"/>
        </w:rPr>
        <w:t xml:space="preserve"> </w:t>
      </w:r>
      <w:r w:rsidR="007A1348" w:rsidRPr="00426C1C">
        <w:rPr>
          <w:sz w:val="30"/>
          <w:szCs w:val="30"/>
        </w:rPr>
        <w:t>к</w:t>
      </w:r>
      <w:r w:rsidR="00B9112F" w:rsidRPr="00426C1C">
        <w:rPr>
          <w:sz w:val="30"/>
          <w:szCs w:val="30"/>
        </w:rPr>
        <w:t>опии з</w:t>
      </w:r>
      <w:r w:rsidR="000F3283" w:rsidRPr="00426C1C">
        <w:rPr>
          <w:sz w:val="30"/>
          <w:szCs w:val="30"/>
        </w:rPr>
        <w:t>аключени</w:t>
      </w:r>
      <w:r w:rsidR="00246C31" w:rsidRPr="00426C1C">
        <w:rPr>
          <w:sz w:val="30"/>
          <w:szCs w:val="30"/>
        </w:rPr>
        <w:t>я</w:t>
      </w:r>
      <w:r w:rsidR="000F3283" w:rsidRPr="00426C1C">
        <w:rPr>
          <w:sz w:val="30"/>
          <w:szCs w:val="30"/>
        </w:rPr>
        <w:t xml:space="preserve"> Государственно-правового Управления Главы и Правительства Карачаево-Черкесской Республики </w:t>
      </w:r>
      <w:r w:rsidR="007A1348" w:rsidRPr="00426C1C">
        <w:rPr>
          <w:sz w:val="30"/>
          <w:szCs w:val="30"/>
        </w:rPr>
        <w:t xml:space="preserve">по результатам правовой и антикоррупционной экспертизы </w:t>
      </w:r>
      <w:r w:rsidR="000F3283" w:rsidRPr="00426C1C">
        <w:rPr>
          <w:sz w:val="30"/>
          <w:szCs w:val="30"/>
        </w:rPr>
        <w:t xml:space="preserve">от </w:t>
      </w:r>
      <w:r w:rsidR="00426C1C" w:rsidRPr="00426C1C">
        <w:rPr>
          <w:sz w:val="30"/>
          <w:szCs w:val="30"/>
        </w:rPr>
        <w:t>25</w:t>
      </w:r>
      <w:r w:rsidR="000F3283" w:rsidRPr="00426C1C">
        <w:rPr>
          <w:sz w:val="30"/>
          <w:szCs w:val="30"/>
        </w:rPr>
        <w:t>.</w:t>
      </w:r>
      <w:r w:rsidR="00A76807" w:rsidRPr="00426C1C">
        <w:rPr>
          <w:sz w:val="30"/>
          <w:szCs w:val="30"/>
        </w:rPr>
        <w:t>10</w:t>
      </w:r>
      <w:r w:rsidR="000F3283" w:rsidRPr="00426C1C">
        <w:rPr>
          <w:sz w:val="30"/>
          <w:szCs w:val="30"/>
        </w:rPr>
        <w:t>.20</w:t>
      </w:r>
      <w:r w:rsidR="00C35474" w:rsidRPr="00426C1C">
        <w:rPr>
          <w:sz w:val="30"/>
          <w:szCs w:val="30"/>
        </w:rPr>
        <w:t>2</w:t>
      </w:r>
      <w:r w:rsidR="002A7EDC" w:rsidRPr="00426C1C">
        <w:rPr>
          <w:sz w:val="30"/>
          <w:szCs w:val="30"/>
        </w:rPr>
        <w:t>4</w:t>
      </w:r>
      <w:r w:rsidR="000F3283" w:rsidRPr="00426C1C">
        <w:rPr>
          <w:sz w:val="30"/>
          <w:szCs w:val="30"/>
        </w:rPr>
        <w:t xml:space="preserve"> г</w:t>
      </w:r>
      <w:r w:rsidR="007A1E45">
        <w:rPr>
          <w:sz w:val="30"/>
          <w:szCs w:val="30"/>
        </w:rPr>
        <w:t>.</w:t>
      </w:r>
      <w:r w:rsidR="000F3283" w:rsidRPr="00426C1C">
        <w:rPr>
          <w:sz w:val="30"/>
          <w:szCs w:val="30"/>
        </w:rPr>
        <w:t xml:space="preserve"> №</w:t>
      </w:r>
      <w:r w:rsidR="00236844">
        <w:rPr>
          <w:sz w:val="30"/>
          <w:szCs w:val="30"/>
        </w:rPr>
        <w:t xml:space="preserve"> </w:t>
      </w:r>
      <w:r w:rsidR="00426C1C" w:rsidRPr="00426C1C">
        <w:rPr>
          <w:sz w:val="30"/>
          <w:szCs w:val="30"/>
        </w:rPr>
        <w:t>865</w:t>
      </w:r>
      <w:r w:rsidR="000F3283" w:rsidRPr="00426C1C">
        <w:rPr>
          <w:sz w:val="30"/>
          <w:szCs w:val="30"/>
        </w:rPr>
        <w:t>/з-</w:t>
      </w:r>
      <w:r w:rsidR="00054F4D" w:rsidRPr="00426C1C">
        <w:rPr>
          <w:sz w:val="30"/>
          <w:szCs w:val="30"/>
        </w:rPr>
        <w:t>15</w:t>
      </w:r>
      <w:r w:rsidR="00EC77DA" w:rsidRPr="00426C1C">
        <w:rPr>
          <w:sz w:val="30"/>
          <w:szCs w:val="30"/>
        </w:rPr>
        <w:t>;</w:t>
      </w:r>
    </w:p>
    <w:p w:rsidR="00210174" w:rsidRPr="00FB3A4D" w:rsidRDefault="00FB3A4D" w:rsidP="001370D8">
      <w:pPr>
        <w:spacing w:line="300" w:lineRule="auto"/>
        <w:ind w:firstLine="567"/>
        <w:jc w:val="both"/>
        <w:rPr>
          <w:b/>
          <w:bCs/>
          <w:snapToGrid w:val="0"/>
          <w:sz w:val="30"/>
          <w:szCs w:val="30"/>
        </w:rPr>
      </w:pPr>
      <w:bookmarkStart w:id="2" w:name="_Hlk498075540"/>
      <w:bookmarkStart w:id="3" w:name="_Hlk498354721"/>
      <w:r>
        <w:rPr>
          <w:b/>
          <w:sz w:val="30"/>
          <w:szCs w:val="30"/>
        </w:rPr>
        <w:t>8</w:t>
      </w:r>
      <w:r w:rsidR="00F67025" w:rsidRPr="00FB3A4D">
        <w:rPr>
          <w:sz w:val="30"/>
          <w:szCs w:val="30"/>
        </w:rPr>
        <w:t>.</w:t>
      </w:r>
      <w:bookmarkEnd w:id="2"/>
      <w:bookmarkEnd w:id="3"/>
      <w:r w:rsidR="00236844">
        <w:rPr>
          <w:sz w:val="30"/>
          <w:szCs w:val="30"/>
        </w:rPr>
        <w:t xml:space="preserve"> </w:t>
      </w:r>
      <w:r w:rsidR="00CF2A8B" w:rsidRPr="00FB3A4D">
        <w:rPr>
          <w:sz w:val="30"/>
          <w:szCs w:val="30"/>
        </w:rPr>
        <w:t>и</w:t>
      </w:r>
      <w:r w:rsidR="00F0094E" w:rsidRPr="00FB3A4D">
        <w:rPr>
          <w:sz w:val="30"/>
          <w:szCs w:val="30"/>
        </w:rPr>
        <w:t>ных материалов, представленных исполнительной дирекцией Территориального фонда обязательного медицинского страхования К</w:t>
      </w:r>
      <w:r w:rsidR="00F0094E" w:rsidRPr="00FB3A4D">
        <w:rPr>
          <w:sz w:val="30"/>
          <w:szCs w:val="30"/>
        </w:rPr>
        <w:t>а</w:t>
      </w:r>
      <w:r w:rsidR="00F0094E" w:rsidRPr="00FB3A4D">
        <w:rPr>
          <w:sz w:val="30"/>
          <w:szCs w:val="30"/>
        </w:rPr>
        <w:t>рачаево-Черкесской Республики по запрос</w:t>
      </w:r>
      <w:r w:rsidRPr="00FB3A4D">
        <w:rPr>
          <w:sz w:val="30"/>
          <w:szCs w:val="30"/>
        </w:rPr>
        <w:t>у</w:t>
      </w:r>
      <w:r w:rsidR="00F0094E" w:rsidRPr="00FB3A4D">
        <w:rPr>
          <w:sz w:val="30"/>
          <w:szCs w:val="30"/>
        </w:rPr>
        <w:t xml:space="preserve"> Контрольно-счетной палаты КЧР:</w:t>
      </w:r>
    </w:p>
    <w:p w:rsidR="002E260F" w:rsidRPr="00FB3A4D" w:rsidRDefault="002E260F" w:rsidP="002E260F">
      <w:pPr>
        <w:tabs>
          <w:tab w:val="left" w:pos="284"/>
          <w:tab w:val="left" w:pos="567"/>
          <w:tab w:val="left" w:pos="709"/>
        </w:tabs>
        <w:spacing w:line="300" w:lineRule="auto"/>
        <w:ind w:firstLine="567"/>
        <w:jc w:val="both"/>
        <w:rPr>
          <w:sz w:val="30"/>
          <w:szCs w:val="30"/>
        </w:rPr>
      </w:pPr>
      <w:r w:rsidRPr="00FB3A4D">
        <w:rPr>
          <w:sz w:val="30"/>
          <w:szCs w:val="30"/>
        </w:rPr>
        <w:t xml:space="preserve">- </w:t>
      </w:r>
      <w:r w:rsidR="00FB3A4D" w:rsidRPr="00FB3A4D">
        <w:rPr>
          <w:sz w:val="30"/>
          <w:szCs w:val="30"/>
        </w:rPr>
        <w:t>проекта</w:t>
      </w:r>
      <w:r w:rsidRPr="00FB3A4D">
        <w:rPr>
          <w:sz w:val="30"/>
          <w:szCs w:val="30"/>
        </w:rPr>
        <w:t xml:space="preserve"> постановления Правительства Карачаево-Черкесской Ре</w:t>
      </w:r>
      <w:r w:rsidRPr="00FB3A4D">
        <w:rPr>
          <w:sz w:val="30"/>
          <w:szCs w:val="30"/>
        </w:rPr>
        <w:t>с</w:t>
      </w:r>
      <w:r w:rsidRPr="00FB3A4D">
        <w:rPr>
          <w:sz w:val="30"/>
          <w:szCs w:val="30"/>
        </w:rPr>
        <w:t>публики «О внесении изменений в постановление Правительства Кар</w:t>
      </w:r>
      <w:r w:rsidRPr="00FB3A4D">
        <w:rPr>
          <w:sz w:val="30"/>
          <w:szCs w:val="30"/>
        </w:rPr>
        <w:t>а</w:t>
      </w:r>
      <w:r w:rsidRPr="00FB3A4D">
        <w:rPr>
          <w:sz w:val="30"/>
          <w:szCs w:val="30"/>
        </w:rPr>
        <w:t>чаево-Черкесской Республики от 16.11.2011 г. № 395 «Об утверждении структуры, предельной численности и фонда оплаты труда Территор</w:t>
      </w:r>
      <w:r w:rsidRPr="00FB3A4D">
        <w:rPr>
          <w:sz w:val="30"/>
          <w:szCs w:val="30"/>
        </w:rPr>
        <w:t>и</w:t>
      </w:r>
      <w:r w:rsidRPr="00FB3A4D">
        <w:rPr>
          <w:sz w:val="30"/>
          <w:szCs w:val="30"/>
        </w:rPr>
        <w:t>ального фонда обязательного медицинского страхования Карачаево-Черкесской Республики»;</w:t>
      </w:r>
    </w:p>
    <w:p w:rsidR="00C776F0" w:rsidRPr="00CF2A8B" w:rsidRDefault="00210174" w:rsidP="00383153">
      <w:pPr>
        <w:tabs>
          <w:tab w:val="left" w:pos="426"/>
        </w:tabs>
        <w:spacing w:line="300" w:lineRule="auto"/>
        <w:ind w:firstLine="567"/>
        <w:jc w:val="both"/>
        <w:rPr>
          <w:sz w:val="30"/>
          <w:szCs w:val="30"/>
        </w:rPr>
      </w:pPr>
      <w:r w:rsidRPr="00FB3A4D">
        <w:rPr>
          <w:sz w:val="30"/>
          <w:szCs w:val="30"/>
        </w:rPr>
        <w:t>-</w:t>
      </w:r>
      <w:r w:rsidR="00236844">
        <w:rPr>
          <w:sz w:val="30"/>
          <w:szCs w:val="30"/>
        </w:rPr>
        <w:t xml:space="preserve"> </w:t>
      </w:r>
      <w:r w:rsidR="00F0094E" w:rsidRPr="00FB3A4D">
        <w:rPr>
          <w:sz w:val="30"/>
          <w:szCs w:val="30"/>
        </w:rPr>
        <w:t>к</w:t>
      </w:r>
      <w:r w:rsidR="00C776F0" w:rsidRPr="00FB3A4D">
        <w:rPr>
          <w:sz w:val="30"/>
          <w:szCs w:val="30"/>
        </w:rPr>
        <w:t>опии статистической отчетности формы №</w:t>
      </w:r>
      <w:r w:rsidR="00236844">
        <w:rPr>
          <w:sz w:val="30"/>
          <w:szCs w:val="30"/>
        </w:rPr>
        <w:t xml:space="preserve"> </w:t>
      </w:r>
      <w:r w:rsidR="00C776F0" w:rsidRPr="00FB3A4D">
        <w:rPr>
          <w:sz w:val="30"/>
          <w:szCs w:val="30"/>
        </w:rPr>
        <w:t>8 «Сведения о чи</w:t>
      </w:r>
      <w:r w:rsidR="00C776F0" w:rsidRPr="00FB3A4D">
        <w:rPr>
          <w:sz w:val="30"/>
          <w:szCs w:val="30"/>
        </w:rPr>
        <w:t>с</w:t>
      </w:r>
      <w:r w:rsidR="00C776F0" w:rsidRPr="00FB3A4D">
        <w:rPr>
          <w:sz w:val="30"/>
          <w:szCs w:val="30"/>
        </w:rPr>
        <w:t>ленности лиц, застрахованных по обязательному медицинскому страх</w:t>
      </w:r>
      <w:r w:rsidR="00C776F0" w:rsidRPr="00FB3A4D">
        <w:rPr>
          <w:sz w:val="30"/>
          <w:szCs w:val="30"/>
        </w:rPr>
        <w:t>о</w:t>
      </w:r>
      <w:r w:rsidR="00C776F0" w:rsidRPr="00FB3A4D">
        <w:rPr>
          <w:sz w:val="30"/>
          <w:szCs w:val="30"/>
        </w:rPr>
        <w:t>ванию» на 01.01.202</w:t>
      </w:r>
      <w:r w:rsidR="00CF2A8B" w:rsidRPr="00FB3A4D">
        <w:rPr>
          <w:sz w:val="30"/>
          <w:szCs w:val="30"/>
        </w:rPr>
        <w:t>4</w:t>
      </w:r>
      <w:r w:rsidR="00236844">
        <w:rPr>
          <w:sz w:val="30"/>
          <w:szCs w:val="30"/>
        </w:rPr>
        <w:t xml:space="preserve"> </w:t>
      </w:r>
      <w:r w:rsidR="00C776F0" w:rsidRPr="00FB3A4D">
        <w:rPr>
          <w:sz w:val="30"/>
          <w:szCs w:val="30"/>
        </w:rPr>
        <w:t>г</w:t>
      </w:r>
      <w:r w:rsidR="00F0094E" w:rsidRPr="00FB3A4D">
        <w:rPr>
          <w:sz w:val="30"/>
          <w:szCs w:val="30"/>
        </w:rPr>
        <w:t>ода</w:t>
      </w:r>
      <w:r w:rsidR="005B3454" w:rsidRPr="00FB3A4D">
        <w:rPr>
          <w:sz w:val="30"/>
          <w:szCs w:val="30"/>
        </w:rPr>
        <w:t>;</w:t>
      </w:r>
    </w:p>
    <w:p w:rsidR="00FB3A4D" w:rsidRPr="00CF2A8B" w:rsidRDefault="003B3D0D" w:rsidP="00FB3A4D">
      <w:pPr>
        <w:tabs>
          <w:tab w:val="left" w:pos="426"/>
        </w:tabs>
        <w:spacing w:line="300" w:lineRule="auto"/>
        <w:ind w:firstLine="567"/>
        <w:jc w:val="both"/>
        <w:rPr>
          <w:sz w:val="30"/>
          <w:szCs w:val="30"/>
        </w:rPr>
      </w:pPr>
      <w:r w:rsidRPr="00FB3A4D">
        <w:rPr>
          <w:sz w:val="30"/>
          <w:szCs w:val="30"/>
        </w:rPr>
        <w:t xml:space="preserve">- </w:t>
      </w:r>
      <w:r w:rsidR="006753A0" w:rsidRPr="00FB3A4D">
        <w:rPr>
          <w:sz w:val="30"/>
          <w:szCs w:val="30"/>
        </w:rPr>
        <w:t>р</w:t>
      </w:r>
      <w:r w:rsidR="006A5870" w:rsidRPr="00FB3A4D">
        <w:rPr>
          <w:sz w:val="30"/>
          <w:szCs w:val="30"/>
        </w:rPr>
        <w:t>асчет</w:t>
      </w:r>
      <w:r w:rsidR="006753A0" w:rsidRPr="00FB3A4D">
        <w:rPr>
          <w:sz w:val="30"/>
          <w:szCs w:val="30"/>
        </w:rPr>
        <w:t>а</w:t>
      </w:r>
      <w:r w:rsidR="006A5870" w:rsidRPr="00FB3A4D">
        <w:rPr>
          <w:sz w:val="30"/>
          <w:szCs w:val="30"/>
        </w:rPr>
        <w:t xml:space="preserve"> фонда оплаты труда ТФОМС КЧР на 202</w:t>
      </w:r>
      <w:r w:rsidR="00CF2A8B" w:rsidRPr="00FB3A4D">
        <w:rPr>
          <w:sz w:val="30"/>
          <w:szCs w:val="30"/>
        </w:rPr>
        <w:t>5</w:t>
      </w:r>
      <w:r w:rsidR="006A5870" w:rsidRPr="00FB3A4D">
        <w:rPr>
          <w:sz w:val="30"/>
          <w:szCs w:val="30"/>
        </w:rPr>
        <w:t xml:space="preserve"> год</w:t>
      </w:r>
      <w:r w:rsidR="00D60C9C" w:rsidRPr="00FB3A4D">
        <w:rPr>
          <w:sz w:val="30"/>
          <w:szCs w:val="30"/>
        </w:rPr>
        <w:t xml:space="preserve"> с </w:t>
      </w:r>
      <w:r w:rsidR="00FB3A4D">
        <w:rPr>
          <w:sz w:val="30"/>
          <w:szCs w:val="30"/>
        </w:rPr>
        <w:t>копией</w:t>
      </w:r>
      <w:r w:rsidR="00236844">
        <w:rPr>
          <w:sz w:val="30"/>
          <w:szCs w:val="30"/>
        </w:rPr>
        <w:t xml:space="preserve"> </w:t>
      </w:r>
      <w:r w:rsidR="00383153" w:rsidRPr="00FB3A4D">
        <w:rPr>
          <w:sz w:val="30"/>
          <w:szCs w:val="30"/>
        </w:rPr>
        <w:t>ш</w:t>
      </w:r>
      <w:r w:rsidR="00D60C9C" w:rsidRPr="00FB3A4D">
        <w:rPr>
          <w:sz w:val="30"/>
          <w:szCs w:val="30"/>
        </w:rPr>
        <w:t>татного расписания на 202</w:t>
      </w:r>
      <w:r w:rsidR="00CF2A8B" w:rsidRPr="00FB3A4D">
        <w:rPr>
          <w:sz w:val="30"/>
          <w:szCs w:val="30"/>
        </w:rPr>
        <w:t>5</w:t>
      </w:r>
      <w:r w:rsidR="00236844">
        <w:rPr>
          <w:sz w:val="30"/>
          <w:szCs w:val="30"/>
        </w:rPr>
        <w:t xml:space="preserve"> </w:t>
      </w:r>
      <w:r w:rsidR="00D60C9C" w:rsidRPr="00FB3A4D">
        <w:rPr>
          <w:sz w:val="30"/>
          <w:szCs w:val="30"/>
        </w:rPr>
        <w:t>год</w:t>
      </w:r>
      <w:r w:rsidR="00FB3A4D">
        <w:rPr>
          <w:sz w:val="30"/>
          <w:szCs w:val="30"/>
        </w:rPr>
        <w:t>.</w:t>
      </w:r>
    </w:p>
    <w:p w:rsidR="00D86C59" w:rsidRPr="00E35D17" w:rsidRDefault="00D86C59" w:rsidP="001370D8">
      <w:pPr>
        <w:spacing w:line="300" w:lineRule="auto"/>
        <w:ind w:firstLine="567"/>
        <w:jc w:val="both"/>
        <w:rPr>
          <w:sz w:val="30"/>
          <w:szCs w:val="30"/>
        </w:rPr>
      </w:pPr>
      <w:r w:rsidRPr="00E35D17">
        <w:rPr>
          <w:sz w:val="30"/>
          <w:szCs w:val="30"/>
        </w:rPr>
        <w:t>При подготовке законопроекта использовались следующие закон</w:t>
      </w:r>
      <w:r w:rsidRPr="00E35D17">
        <w:rPr>
          <w:sz w:val="30"/>
          <w:szCs w:val="30"/>
        </w:rPr>
        <w:t>о</w:t>
      </w:r>
      <w:r w:rsidRPr="00E35D17">
        <w:rPr>
          <w:sz w:val="30"/>
          <w:szCs w:val="30"/>
        </w:rPr>
        <w:t xml:space="preserve">дательные и </w:t>
      </w:r>
      <w:r w:rsidR="00FB7262" w:rsidRPr="00E35D17">
        <w:rPr>
          <w:sz w:val="30"/>
          <w:szCs w:val="30"/>
        </w:rPr>
        <w:t xml:space="preserve">иные </w:t>
      </w:r>
      <w:r w:rsidRPr="00E35D17">
        <w:rPr>
          <w:sz w:val="30"/>
          <w:szCs w:val="30"/>
        </w:rPr>
        <w:t>нормативные правовые акты:</w:t>
      </w:r>
    </w:p>
    <w:p w:rsidR="00D86C59" w:rsidRPr="00E35D17" w:rsidRDefault="00D86C59" w:rsidP="001370D8">
      <w:pPr>
        <w:autoSpaceDE w:val="0"/>
        <w:autoSpaceDN w:val="0"/>
        <w:adjustRightInd w:val="0"/>
        <w:spacing w:line="300" w:lineRule="auto"/>
        <w:ind w:firstLine="567"/>
        <w:jc w:val="both"/>
        <w:outlineLvl w:val="1"/>
        <w:rPr>
          <w:sz w:val="30"/>
          <w:szCs w:val="30"/>
        </w:rPr>
      </w:pPr>
      <w:r w:rsidRPr="00E35D17">
        <w:rPr>
          <w:sz w:val="30"/>
          <w:szCs w:val="30"/>
        </w:rPr>
        <w:lastRenderedPageBreak/>
        <w:t>- Бюджетный кодекс Российской Федерации от 31.07.1998 года №</w:t>
      </w:r>
      <w:r w:rsidR="00236844" w:rsidRPr="00E35D17">
        <w:rPr>
          <w:sz w:val="30"/>
          <w:szCs w:val="30"/>
        </w:rPr>
        <w:t xml:space="preserve"> </w:t>
      </w:r>
      <w:r w:rsidRPr="00E35D17">
        <w:rPr>
          <w:sz w:val="30"/>
          <w:szCs w:val="30"/>
        </w:rPr>
        <w:t>145-</w:t>
      </w:r>
      <w:r w:rsidR="00934864" w:rsidRPr="00E35D17">
        <w:rPr>
          <w:sz w:val="30"/>
          <w:szCs w:val="30"/>
        </w:rPr>
        <w:t>ФЗ (</w:t>
      </w:r>
      <w:r w:rsidR="009D4F7F" w:rsidRPr="00E35D17">
        <w:rPr>
          <w:sz w:val="30"/>
          <w:szCs w:val="30"/>
        </w:rPr>
        <w:t xml:space="preserve">в </w:t>
      </w:r>
      <w:r w:rsidR="00EC77DA" w:rsidRPr="00E35D17">
        <w:rPr>
          <w:sz w:val="30"/>
          <w:szCs w:val="30"/>
        </w:rPr>
        <w:t>действующе</w:t>
      </w:r>
      <w:r w:rsidR="009D4F7F" w:rsidRPr="00E35D17">
        <w:rPr>
          <w:sz w:val="30"/>
          <w:szCs w:val="30"/>
        </w:rPr>
        <w:t>й редакции)</w:t>
      </w:r>
      <w:r w:rsidRPr="00E35D17">
        <w:rPr>
          <w:sz w:val="30"/>
          <w:szCs w:val="30"/>
        </w:rPr>
        <w:t>;</w:t>
      </w:r>
    </w:p>
    <w:p w:rsidR="00D86C59" w:rsidRPr="00E35D17" w:rsidRDefault="00D86C59" w:rsidP="001370D8">
      <w:pPr>
        <w:autoSpaceDE w:val="0"/>
        <w:autoSpaceDN w:val="0"/>
        <w:adjustRightInd w:val="0"/>
        <w:spacing w:line="300" w:lineRule="auto"/>
        <w:ind w:firstLine="567"/>
        <w:jc w:val="both"/>
        <w:outlineLvl w:val="1"/>
        <w:rPr>
          <w:sz w:val="30"/>
          <w:szCs w:val="30"/>
        </w:rPr>
      </w:pPr>
      <w:r w:rsidRPr="00E35D17">
        <w:rPr>
          <w:sz w:val="30"/>
          <w:szCs w:val="30"/>
        </w:rPr>
        <w:t xml:space="preserve">- Федеральный закон от </w:t>
      </w:r>
      <w:r w:rsidR="00EF138B" w:rsidRPr="00E35D17">
        <w:rPr>
          <w:sz w:val="30"/>
          <w:szCs w:val="30"/>
        </w:rPr>
        <w:t>21</w:t>
      </w:r>
      <w:r w:rsidRPr="00E35D17">
        <w:rPr>
          <w:sz w:val="30"/>
          <w:szCs w:val="30"/>
        </w:rPr>
        <w:t>.</w:t>
      </w:r>
      <w:r w:rsidR="00EF138B" w:rsidRPr="00E35D17">
        <w:rPr>
          <w:sz w:val="30"/>
          <w:szCs w:val="30"/>
        </w:rPr>
        <w:t>12</w:t>
      </w:r>
      <w:r w:rsidRPr="00E35D17">
        <w:rPr>
          <w:sz w:val="30"/>
          <w:szCs w:val="30"/>
        </w:rPr>
        <w:t>.</w:t>
      </w:r>
      <w:r w:rsidR="00EF138B" w:rsidRPr="00E35D17">
        <w:rPr>
          <w:sz w:val="30"/>
          <w:szCs w:val="30"/>
        </w:rPr>
        <w:t>2021</w:t>
      </w:r>
      <w:r w:rsidRPr="00E35D17">
        <w:rPr>
          <w:sz w:val="30"/>
          <w:szCs w:val="30"/>
        </w:rPr>
        <w:t xml:space="preserve"> года №</w:t>
      </w:r>
      <w:r w:rsidR="00236844" w:rsidRPr="00E35D17">
        <w:rPr>
          <w:sz w:val="30"/>
          <w:szCs w:val="30"/>
        </w:rPr>
        <w:t xml:space="preserve"> </w:t>
      </w:r>
      <w:r w:rsidR="00EF138B" w:rsidRPr="00E35D17">
        <w:rPr>
          <w:sz w:val="30"/>
          <w:szCs w:val="30"/>
        </w:rPr>
        <w:t>414</w:t>
      </w:r>
      <w:r w:rsidRPr="00E35D17">
        <w:rPr>
          <w:sz w:val="30"/>
          <w:szCs w:val="30"/>
        </w:rPr>
        <w:t xml:space="preserve">-ФЗ «Об общих принципах организации </w:t>
      </w:r>
      <w:r w:rsidR="00EF138B" w:rsidRPr="00E35D17">
        <w:rPr>
          <w:sz w:val="30"/>
          <w:szCs w:val="30"/>
        </w:rPr>
        <w:t xml:space="preserve">публичной власти в субъектах </w:t>
      </w:r>
      <w:r w:rsidRPr="00E35D17">
        <w:rPr>
          <w:sz w:val="30"/>
          <w:szCs w:val="30"/>
        </w:rPr>
        <w:t>Российской Ф</w:t>
      </w:r>
      <w:r w:rsidRPr="00E35D17">
        <w:rPr>
          <w:sz w:val="30"/>
          <w:szCs w:val="30"/>
        </w:rPr>
        <w:t>е</w:t>
      </w:r>
      <w:r w:rsidRPr="00E35D17">
        <w:rPr>
          <w:sz w:val="30"/>
          <w:szCs w:val="30"/>
        </w:rPr>
        <w:t>дерации</w:t>
      </w:r>
      <w:r w:rsidR="00673E73" w:rsidRPr="00E35D17">
        <w:rPr>
          <w:sz w:val="30"/>
          <w:szCs w:val="30"/>
        </w:rPr>
        <w:t>»</w:t>
      </w:r>
      <w:r w:rsidR="00A148F1" w:rsidRPr="00E35D17">
        <w:rPr>
          <w:sz w:val="30"/>
          <w:szCs w:val="30"/>
        </w:rPr>
        <w:t xml:space="preserve"> (в </w:t>
      </w:r>
      <w:r w:rsidR="00EC77DA" w:rsidRPr="00E35D17">
        <w:rPr>
          <w:sz w:val="30"/>
          <w:szCs w:val="30"/>
        </w:rPr>
        <w:t>действующей</w:t>
      </w:r>
      <w:r w:rsidR="00A148F1" w:rsidRPr="00E35D17">
        <w:rPr>
          <w:sz w:val="30"/>
          <w:szCs w:val="30"/>
        </w:rPr>
        <w:t xml:space="preserve"> редакции)</w:t>
      </w:r>
      <w:r w:rsidRPr="00E35D17">
        <w:rPr>
          <w:sz w:val="30"/>
          <w:szCs w:val="30"/>
        </w:rPr>
        <w:t>;</w:t>
      </w:r>
    </w:p>
    <w:p w:rsidR="00D86C59" w:rsidRPr="00E35D17" w:rsidRDefault="00D86C59" w:rsidP="001370D8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30"/>
          <w:szCs w:val="30"/>
        </w:rPr>
      </w:pPr>
      <w:r w:rsidRPr="00E35D17">
        <w:rPr>
          <w:sz w:val="30"/>
          <w:szCs w:val="30"/>
        </w:rPr>
        <w:t>- Ф</w:t>
      </w:r>
      <w:r w:rsidR="005C297B" w:rsidRPr="00E35D17">
        <w:rPr>
          <w:sz w:val="30"/>
          <w:szCs w:val="30"/>
        </w:rPr>
        <w:t xml:space="preserve">едеральный закон </w:t>
      </w:r>
      <w:bookmarkStart w:id="4" w:name="_Hlk529284944"/>
      <w:r w:rsidR="005C297B" w:rsidRPr="00E35D17">
        <w:rPr>
          <w:sz w:val="30"/>
          <w:szCs w:val="30"/>
        </w:rPr>
        <w:t>от 29.11.2010 года №</w:t>
      </w:r>
      <w:r w:rsidR="00236844" w:rsidRPr="00E35D17">
        <w:rPr>
          <w:sz w:val="30"/>
          <w:szCs w:val="30"/>
        </w:rPr>
        <w:t xml:space="preserve"> </w:t>
      </w:r>
      <w:r w:rsidRPr="00E35D17">
        <w:rPr>
          <w:sz w:val="30"/>
          <w:szCs w:val="30"/>
        </w:rPr>
        <w:t>326-ФЗ «Об обязател</w:t>
      </w:r>
      <w:r w:rsidRPr="00E35D17">
        <w:rPr>
          <w:sz w:val="30"/>
          <w:szCs w:val="30"/>
        </w:rPr>
        <w:t>ь</w:t>
      </w:r>
      <w:r w:rsidRPr="00E35D17">
        <w:rPr>
          <w:sz w:val="30"/>
          <w:szCs w:val="30"/>
        </w:rPr>
        <w:t>ном медицинском страховании в Российской Федерации»</w:t>
      </w:r>
      <w:r w:rsidR="00A148F1" w:rsidRPr="00E35D17">
        <w:rPr>
          <w:sz w:val="30"/>
          <w:szCs w:val="30"/>
        </w:rPr>
        <w:t xml:space="preserve"> (в </w:t>
      </w:r>
      <w:r w:rsidR="00EC77DA" w:rsidRPr="00E35D17">
        <w:rPr>
          <w:sz w:val="30"/>
          <w:szCs w:val="30"/>
        </w:rPr>
        <w:t>действу</w:t>
      </w:r>
      <w:r w:rsidR="00EC77DA" w:rsidRPr="00E35D17">
        <w:rPr>
          <w:sz w:val="30"/>
          <w:szCs w:val="30"/>
        </w:rPr>
        <w:t>ю</w:t>
      </w:r>
      <w:r w:rsidR="00EC77DA" w:rsidRPr="00E35D17">
        <w:rPr>
          <w:sz w:val="30"/>
          <w:szCs w:val="30"/>
        </w:rPr>
        <w:t>щей</w:t>
      </w:r>
      <w:r w:rsidR="00A148F1" w:rsidRPr="00E35D17">
        <w:rPr>
          <w:sz w:val="30"/>
          <w:szCs w:val="30"/>
        </w:rPr>
        <w:t xml:space="preserve"> редакции)</w:t>
      </w:r>
      <w:bookmarkEnd w:id="4"/>
      <w:r w:rsidRPr="00E35D17">
        <w:rPr>
          <w:sz w:val="30"/>
          <w:szCs w:val="30"/>
        </w:rPr>
        <w:t>;</w:t>
      </w:r>
    </w:p>
    <w:p w:rsidR="00ED05B0" w:rsidRPr="00E35D17" w:rsidRDefault="00ED05B0" w:rsidP="001370D8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30"/>
          <w:szCs w:val="30"/>
        </w:rPr>
      </w:pPr>
      <w:r w:rsidRPr="00E35D17">
        <w:rPr>
          <w:sz w:val="30"/>
          <w:szCs w:val="30"/>
        </w:rPr>
        <w:t xml:space="preserve">- Федеральный </w:t>
      </w:r>
      <w:r w:rsidR="00F009D2" w:rsidRPr="00E35D17">
        <w:rPr>
          <w:sz w:val="30"/>
          <w:szCs w:val="30"/>
        </w:rPr>
        <w:t>закон от</w:t>
      </w:r>
      <w:r w:rsidRPr="00E35D17">
        <w:rPr>
          <w:sz w:val="30"/>
          <w:szCs w:val="30"/>
        </w:rPr>
        <w:t xml:space="preserve"> 30.11.2011 года №</w:t>
      </w:r>
      <w:r w:rsidR="00236844" w:rsidRPr="00E35D17">
        <w:rPr>
          <w:sz w:val="30"/>
          <w:szCs w:val="30"/>
        </w:rPr>
        <w:t xml:space="preserve"> </w:t>
      </w:r>
      <w:r w:rsidRPr="00E35D17">
        <w:rPr>
          <w:sz w:val="30"/>
          <w:szCs w:val="30"/>
        </w:rPr>
        <w:t>354-ФЗ «О размере и порядке расчета тарифа страхового взноса на обязательное медицинское страхование неработающего населения»</w:t>
      </w:r>
      <w:r w:rsidR="00773127" w:rsidRPr="00E35D17">
        <w:rPr>
          <w:sz w:val="30"/>
          <w:szCs w:val="30"/>
        </w:rPr>
        <w:t xml:space="preserve"> (в </w:t>
      </w:r>
      <w:r w:rsidR="00EC77DA" w:rsidRPr="00E35D17">
        <w:rPr>
          <w:sz w:val="30"/>
          <w:szCs w:val="30"/>
        </w:rPr>
        <w:t>действующей</w:t>
      </w:r>
      <w:r w:rsidR="00773127" w:rsidRPr="00E35D17">
        <w:rPr>
          <w:sz w:val="30"/>
          <w:szCs w:val="30"/>
        </w:rPr>
        <w:t xml:space="preserve"> редакции);</w:t>
      </w:r>
    </w:p>
    <w:p w:rsidR="00D86C59" w:rsidRPr="00E35D17" w:rsidRDefault="00D86C59" w:rsidP="001370D8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30"/>
          <w:szCs w:val="30"/>
        </w:rPr>
      </w:pPr>
      <w:r w:rsidRPr="00E35D17">
        <w:rPr>
          <w:sz w:val="30"/>
          <w:szCs w:val="30"/>
        </w:rPr>
        <w:t xml:space="preserve">- </w:t>
      </w:r>
      <w:hyperlink r:id="rId7" w:history="1">
        <w:r w:rsidRPr="00E35D17">
          <w:rPr>
            <w:sz w:val="30"/>
            <w:szCs w:val="30"/>
          </w:rPr>
          <w:t>приказ</w:t>
        </w:r>
      </w:hyperlink>
      <w:r w:rsidRPr="00E35D17">
        <w:rPr>
          <w:sz w:val="30"/>
          <w:szCs w:val="30"/>
        </w:rPr>
        <w:t xml:space="preserve"> Министерства здравоохранения и социального развития Российской Федерации от 21.01.2011</w:t>
      </w:r>
      <w:r w:rsidR="005C297B" w:rsidRPr="00E35D17">
        <w:rPr>
          <w:sz w:val="30"/>
          <w:szCs w:val="30"/>
        </w:rPr>
        <w:t xml:space="preserve"> года №</w:t>
      </w:r>
      <w:r w:rsidR="00236844" w:rsidRPr="00E35D17">
        <w:rPr>
          <w:sz w:val="30"/>
          <w:szCs w:val="30"/>
        </w:rPr>
        <w:t xml:space="preserve"> </w:t>
      </w:r>
      <w:r w:rsidRPr="00E35D17">
        <w:rPr>
          <w:sz w:val="30"/>
          <w:szCs w:val="30"/>
        </w:rPr>
        <w:t>15н «Об ут</w:t>
      </w:r>
      <w:r w:rsidR="005C297B" w:rsidRPr="00E35D17">
        <w:rPr>
          <w:sz w:val="30"/>
          <w:szCs w:val="30"/>
        </w:rPr>
        <w:t>верждении Т</w:t>
      </w:r>
      <w:r w:rsidR="005C297B" w:rsidRPr="00E35D17">
        <w:rPr>
          <w:sz w:val="30"/>
          <w:szCs w:val="30"/>
        </w:rPr>
        <w:t>и</w:t>
      </w:r>
      <w:r w:rsidR="005C297B" w:rsidRPr="00E35D17">
        <w:rPr>
          <w:sz w:val="30"/>
          <w:szCs w:val="30"/>
        </w:rPr>
        <w:t>пового положения о т</w:t>
      </w:r>
      <w:r w:rsidRPr="00E35D17">
        <w:rPr>
          <w:sz w:val="30"/>
          <w:szCs w:val="30"/>
        </w:rPr>
        <w:t>ерриториальном фонде обязательного медици</w:t>
      </w:r>
      <w:r w:rsidRPr="00E35D17">
        <w:rPr>
          <w:sz w:val="30"/>
          <w:szCs w:val="30"/>
        </w:rPr>
        <w:t>н</w:t>
      </w:r>
      <w:r w:rsidRPr="00E35D17">
        <w:rPr>
          <w:sz w:val="30"/>
          <w:szCs w:val="30"/>
        </w:rPr>
        <w:t>ского страхования»;</w:t>
      </w:r>
    </w:p>
    <w:p w:rsidR="00D35BC2" w:rsidRPr="00E35D17" w:rsidRDefault="00D35BC2" w:rsidP="001370D8">
      <w:pPr>
        <w:autoSpaceDE w:val="0"/>
        <w:autoSpaceDN w:val="0"/>
        <w:adjustRightInd w:val="0"/>
        <w:spacing w:line="300" w:lineRule="auto"/>
        <w:ind w:firstLine="567"/>
        <w:jc w:val="both"/>
        <w:outlineLvl w:val="1"/>
        <w:rPr>
          <w:sz w:val="30"/>
          <w:szCs w:val="30"/>
        </w:rPr>
      </w:pPr>
      <w:r w:rsidRPr="00E35D17">
        <w:rPr>
          <w:sz w:val="30"/>
          <w:szCs w:val="30"/>
        </w:rPr>
        <w:t xml:space="preserve">- </w:t>
      </w:r>
      <w:bookmarkStart w:id="5" w:name="_Hlk497918211"/>
      <w:r w:rsidRPr="00E35D17">
        <w:rPr>
          <w:sz w:val="30"/>
          <w:szCs w:val="30"/>
        </w:rPr>
        <w:t>Закон Карачаево-Черкесской Республики от 27.12.2013 года №</w:t>
      </w:r>
      <w:r w:rsidR="00236844" w:rsidRPr="00E35D17">
        <w:rPr>
          <w:sz w:val="30"/>
          <w:szCs w:val="30"/>
        </w:rPr>
        <w:t xml:space="preserve"> </w:t>
      </w:r>
      <w:r w:rsidRPr="00E35D17">
        <w:rPr>
          <w:sz w:val="30"/>
          <w:szCs w:val="30"/>
        </w:rPr>
        <w:t>100-РЗ «О бюджетном процессе в Карачаево-Черкесской Республике»</w:t>
      </w:r>
      <w:bookmarkEnd w:id="5"/>
      <w:r w:rsidR="00E962D2" w:rsidRPr="00E35D17">
        <w:rPr>
          <w:sz w:val="30"/>
          <w:szCs w:val="30"/>
        </w:rPr>
        <w:t xml:space="preserve"> (в </w:t>
      </w:r>
      <w:r w:rsidR="00EC77DA" w:rsidRPr="00E35D17">
        <w:rPr>
          <w:sz w:val="30"/>
          <w:szCs w:val="30"/>
        </w:rPr>
        <w:t xml:space="preserve">действующей </w:t>
      </w:r>
      <w:r w:rsidR="00E962D2" w:rsidRPr="00E35D17">
        <w:rPr>
          <w:sz w:val="30"/>
          <w:szCs w:val="30"/>
        </w:rPr>
        <w:t>редакции)</w:t>
      </w:r>
      <w:r w:rsidRPr="00E35D17">
        <w:rPr>
          <w:sz w:val="30"/>
          <w:szCs w:val="30"/>
        </w:rPr>
        <w:t>;</w:t>
      </w:r>
    </w:p>
    <w:p w:rsidR="00832C39" w:rsidRPr="00E35D17" w:rsidRDefault="00EC77DA" w:rsidP="001370D8">
      <w:pPr>
        <w:autoSpaceDE w:val="0"/>
        <w:autoSpaceDN w:val="0"/>
        <w:adjustRightInd w:val="0"/>
        <w:spacing w:line="300" w:lineRule="auto"/>
        <w:ind w:firstLine="567"/>
        <w:jc w:val="both"/>
        <w:rPr>
          <w:b/>
          <w:sz w:val="30"/>
          <w:szCs w:val="30"/>
        </w:rPr>
      </w:pPr>
      <w:r w:rsidRPr="00E35D17">
        <w:rPr>
          <w:sz w:val="30"/>
          <w:szCs w:val="30"/>
        </w:rPr>
        <w:t xml:space="preserve">- </w:t>
      </w:r>
      <w:r w:rsidR="00832C39" w:rsidRPr="00E35D17">
        <w:rPr>
          <w:sz w:val="30"/>
          <w:szCs w:val="30"/>
        </w:rPr>
        <w:t xml:space="preserve">Закон Карачаево-Черкесской Республики от </w:t>
      </w:r>
      <w:r w:rsidR="00CF2A8B" w:rsidRPr="00E35D17">
        <w:rPr>
          <w:sz w:val="30"/>
          <w:szCs w:val="30"/>
        </w:rPr>
        <w:t>25</w:t>
      </w:r>
      <w:r w:rsidR="00832C39" w:rsidRPr="00E35D17">
        <w:rPr>
          <w:sz w:val="30"/>
          <w:szCs w:val="30"/>
        </w:rPr>
        <w:t>.12.20</w:t>
      </w:r>
      <w:r w:rsidR="0077692C" w:rsidRPr="00E35D17">
        <w:rPr>
          <w:sz w:val="30"/>
          <w:szCs w:val="30"/>
        </w:rPr>
        <w:t>2</w:t>
      </w:r>
      <w:r w:rsidR="00CF2A8B" w:rsidRPr="00E35D17">
        <w:rPr>
          <w:sz w:val="30"/>
          <w:szCs w:val="30"/>
        </w:rPr>
        <w:t xml:space="preserve">3 </w:t>
      </w:r>
      <w:r w:rsidRPr="00E35D17">
        <w:rPr>
          <w:sz w:val="30"/>
          <w:szCs w:val="30"/>
        </w:rPr>
        <w:t>г</w:t>
      </w:r>
      <w:r w:rsidR="00CF2A8B" w:rsidRPr="00E35D17">
        <w:rPr>
          <w:sz w:val="30"/>
          <w:szCs w:val="30"/>
        </w:rPr>
        <w:t>ода</w:t>
      </w:r>
      <w:r w:rsidRPr="00E35D17">
        <w:rPr>
          <w:sz w:val="30"/>
          <w:szCs w:val="30"/>
        </w:rPr>
        <w:t xml:space="preserve"> №</w:t>
      </w:r>
      <w:r w:rsidR="00236844" w:rsidRPr="00E35D17">
        <w:rPr>
          <w:sz w:val="30"/>
          <w:szCs w:val="30"/>
        </w:rPr>
        <w:t xml:space="preserve"> </w:t>
      </w:r>
      <w:r w:rsidR="00CF2A8B" w:rsidRPr="00E35D17">
        <w:rPr>
          <w:sz w:val="30"/>
          <w:szCs w:val="30"/>
        </w:rPr>
        <w:t>83</w:t>
      </w:r>
      <w:r w:rsidR="00832C39" w:rsidRPr="00E35D17">
        <w:rPr>
          <w:sz w:val="30"/>
          <w:szCs w:val="30"/>
        </w:rPr>
        <w:t>-РЗ</w:t>
      </w:r>
      <w:r w:rsidR="00113041" w:rsidRPr="00E35D17">
        <w:rPr>
          <w:sz w:val="30"/>
          <w:szCs w:val="30"/>
        </w:rPr>
        <w:t xml:space="preserve"> «</w:t>
      </w:r>
      <w:r w:rsidR="00832C39" w:rsidRPr="00E35D17">
        <w:rPr>
          <w:sz w:val="30"/>
          <w:szCs w:val="30"/>
        </w:rPr>
        <w:t>О бюджете территориального фонда обязательного медицинского страхования Карачаево-Черкесской Республики на 20</w:t>
      </w:r>
      <w:r w:rsidR="00735C9C" w:rsidRPr="00E35D17">
        <w:rPr>
          <w:sz w:val="30"/>
          <w:szCs w:val="30"/>
        </w:rPr>
        <w:t>2</w:t>
      </w:r>
      <w:r w:rsidR="00CF2A8B" w:rsidRPr="00E35D17">
        <w:rPr>
          <w:sz w:val="30"/>
          <w:szCs w:val="30"/>
        </w:rPr>
        <w:t>4</w:t>
      </w:r>
      <w:r w:rsidR="00832C39" w:rsidRPr="00E35D17">
        <w:rPr>
          <w:sz w:val="30"/>
          <w:szCs w:val="30"/>
        </w:rPr>
        <w:t xml:space="preserve"> год и на план</w:t>
      </w:r>
      <w:r w:rsidR="00832C39" w:rsidRPr="00E35D17">
        <w:rPr>
          <w:sz w:val="30"/>
          <w:szCs w:val="30"/>
        </w:rPr>
        <w:t>о</w:t>
      </w:r>
      <w:r w:rsidR="00832C39" w:rsidRPr="00E35D17">
        <w:rPr>
          <w:sz w:val="30"/>
          <w:szCs w:val="30"/>
        </w:rPr>
        <w:t>вый период 202</w:t>
      </w:r>
      <w:r w:rsidR="00CF2A8B" w:rsidRPr="00E35D17">
        <w:rPr>
          <w:sz w:val="30"/>
          <w:szCs w:val="30"/>
        </w:rPr>
        <w:t>5</w:t>
      </w:r>
      <w:r w:rsidR="00832C39" w:rsidRPr="00E35D17">
        <w:rPr>
          <w:sz w:val="30"/>
          <w:szCs w:val="30"/>
        </w:rPr>
        <w:t xml:space="preserve"> и 202</w:t>
      </w:r>
      <w:r w:rsidR="00CF2A8B" w:rsidRPr="00E35D17">
        <w:rPr>
          <w:sz w:val="30"/>
          <w:szCs w:val="30"/>
        </w:rPr>
        <w:t>6</w:t>
      </w:r>
      <w:r w:rsidR="00832C39" w:rsidRPr="00E35D17">
        <w:rPr>
          <w:sz w:val="30"/>
          <w:szCs w:val="30"/>
        </w:rPr>
        <w:t xml:space="preserve"> годов</w:t>
      </w:r>
      <w:r w:rsidR="000A70BC" w:rsidRPr="00E35D17">
        <w:rPr>
          <w:sz w:val="30"/>
          <w:szCs w:val="30"/>
        </w:rPr>
        <w:t>» (</w:t>
      </w:r>
      <w:r w:rsidR="00832C39" w:rsidRPr="00E35D17">
        <w:rPr>
          <w:sz w:val="30"/>
          <w:szCs w:val="30"/>
        </w:rPr>
        <w:t xml:space="preserve">в </w:t>
      </w:r>
      <w:r w:rsidR="0077692C" w:rsidRPr="00E35D17">
        <w:rPr>
          <w:sz w:val="30"/>
          <w:szCs w:val="30"/>
        </w:rPr>
        <w:t>действующей</w:t>
      </w:r>
      <w:r w:rsidR="00832C39" w:rsidRPr="00E35D17">
        <w:rPr>
          <w:sz w:val="30"/>
          <w:szCs w:val="30"/>
        </w:rPr>
        <w:t xml:space="preserve"> редакции)</w:t>
      </w:r>
      <w:r w:rsidR="00D97905" w:rsidRPr="00E35D17">
        <w:rPr>
          <w:sz w:val="30"/>
          <w:szCs w:val="30"/>
        </w:rPr>
        <w:t>;</w:t>
      </w:r>
    </w:p>
    <w:p w:rsidR="00D86C59" w:rsidRPr="00CF2A8B" w:rsidRDefault="00D86C59" w:rsidP="001370D8">
      <w:pPr>
        <w:spacing w:line="300" w:lineRule="auto"/>
        <w:ind w:firstLine="567"/>
        <w:jc w:val="both"/>
        <w:rPr>
          <w:sz w:val="30"/>
          <w:szCs w:val="30"/>
        </w:rPr>
      </w:pPr>
      <w:r w:rsidRPr="00E35D17">
        <w:rPr>
          <w:sz w:val="30"/>
          <w:szCs w:val="30"/>
        </w:rPr>
        <w:t xml:space="preserve">- </w:t>
      </w:r>
      <w:r w:rsidR="00D92CA5" w:rsidRPr="00E35D17">
        <w:rPr>
          <w:sz w:val="30"/>
          <w:szCs w:val="30"/>
        </w:rPr>
        <w:t>п</w:t>
      </w:r>
      <w:r w:rsidRPr="00E35D17">
        <w:rPr>
          <w:sz w:val="30"/>
          <w:szCs w:val="30"/>
        </w:rPr>
        <w:t>остановление Правительства Карачаево-Черкесской Республики от 31.05.2011</w:t>
      </w:r>
      <w:r w:rsidR="005C297B" w:rsidRPr="00E35D17">
        <w:rPr>
          <w:sz w:val="30"/>
          <w:szCs w:val="30"/>
        </w:rPr>
        <w:t xml:space="preserve"> года №</w:t>
      </w:r>
      <w:r w:rsidR="00236844" w:rsidRPr="00E35D17">
        <w:rPr>
          <w:sz w:val="30"/>
          <w:szCs w:val="30"/>
        </w:rPr>
        <w:t xml:space="preserve"> </w:t>
      </w:r>
      <w:r w:rsidRPr="00E35D17">
        <w:rPr>
          <w:sz w:val="30"/>
          <w:szCs w:val="30"/>
        </w:rPr>
        <w:t>153 «Об утверждении Положения о Территор</w:t>
      </w:r>
      <w:r w:rsidRPr="00E35D17">
        <w:rPr>
          <w:sz w:val="30"/>
          <w:szCs w:val="30"/>
        </w:rPr>
        <w:t>и</w:t>
      </w:r>
      <w:r w:rsidRPr="00E35D17">
        <w:rPr>
          <w:sz w:val="30"/>
          <w:szCs w:val="30"/>
        </w:rPr>
        <w:t>альном фонде обязательного медицинского страхования Карачаево-Черкесской Рес</w:t>
      </w:r>
      <w:r w:rsidR="004C2C23" w:rsidRPr="00E35D17">
        <w:rPr>
          <w:sz w:val="30"/>
          <w:szCs w:val="30"/>
        </w:rPr>
        <w:t>публики».</w:t>
      </w:r>
    </w:p>
    <w:p w:rsidR="00E36FD1" w:rsidRPr="00CF2A8B" w:rsidRDefault="00E36FD1" w:rsidP="001370D8">
      <w:pPr>
        <w:widowControl w:val="0"/>
        <w:autoSpaceDE w:val="0"/>
        <w:autoSpaceDN w:val="0"/>
        <w:adjustRightInd w:val="0"/>
        <w:spacing w:line="300" w:lineRule="auto"/>
        <w:ind w:right="-72" w:firstLine="567"/>
        <w:jc w:val="both"/>
        <w:rPr>
          <w:b/>
          <w:sz w:val="30"/>
          <w:szCs w:val="30"/>
        </w:rPr>
      </w:pPr>
    </w:p>
    <w:p w:rsidR="00277AF8" w:rsidRPr="00CF2A8B" w:rsidRDefault="00F009D2" w:rsidP="001370D8">
      <w:pPr>
        <w:widowControl w:val="0"/>
        <w:autoSpaceDE w:val="0"/>
        <w:autoSpaceDN w:val="0"/>
        <w:adjustRightInd w:val="0"/>
        <w:spacing w:line="300" w:lineRule="auto"/>
        <w:ind w:right="-72"/>
        <w:jc w:val="center"/>
        <w:rPr>
          <w:b/>
          <w:sz w:val="30"/>
          <w:szCs w:val="30"/>
        </w:rPr>
      </w:pPr>
      <w:r w:rsidRPr="00CF2A8B">
        <w:rPr>
          <w:b/>
          <w:sz w:val="30"/>
          <w:szCs w:val="30"/>
        </w:rPr>
        <w:t>Общая характеристика</w:t>
      </w:r>
      <w:r w:rsidR="0065787D" w:rsidRPr="00CF2A8B">
        <w:rPr>
          <w:b/>
          <w:sz w:val="30"/>
          <w:szCs w:val="30"/>
        </w:rPr>
        <w:t xml:space="preserve"> проекта з</w:t>
      </w:r>
      <w:r w:rsidR="00277AF8" w:rsidRPr="00CF2A8B">
        <w:rPr>
          <w:b/>
          <w:sz w:val="30"/>
          <w:szCs w:val="30"/>
        </w:rPr>
        <w:t xml:space="preserve">акона Карачаево-Черкесской </w:t>
      </w:r>
      <w:r w:rsidR="00EB3314" w:rsidRPr="00CF2A8B">
        <w:rPr>
          <w:b/>
          <w:sz w:val="30"/>
          <w:szCs w:val="30"/>
        </w:rPr>
        <w:t>Ре</w:t>
      </w:r>
      <w:r w:rsidR="00EB3314" w:rsidRPr="00CF2A8B">
        <w:rPr>
          <w:b/>
          <w:sz w:val="30"/>
          <w:szCs w:val="30"/>
        </w:rPr>
        <w:t>с</w:t>
      </w:r>
      <w:r w:rsidR="00EB3314" w:rsidRPr="00CF2A8B">
        <w:rPr>
          <w:b/>
          <w:sz w:val="30"/>
          <w:szCs w:val="30"/>
        </w:rPr>
        <w:t>публики «</w:t>
      </w:r>
      <w:r w:rsidR="00ED7615" w:rsidRPr="00CF2A8B">
        <w:rPr>
          <w:b/>
          <w:sz w:val="30"/>
          <w:szCs w:val="30"/>
        </w:rPr>
        <w:t>О бюджете</w:t>
      </w:r>
      <w:r w:rsidR="008B4BC2" w:rsidRPr="00CF2A8B">
        <w:rPr>
          <w:b/>
          <w:sz w:val="30"/>
          <w:szCs w:val="30"/>
        </w:rPr>
        <w:t xml:space="preserve"> Территориального фонда обязательного мед</w:t>
      </w:r>
      <w:r w:rsidR="008B4BC2" w:rsidRPr="00CF2A8B">
        <w:rPr>
          <w:b/>
          <w:sz w:val="30"/>
          <w:szCs w:val="30"/>
        </w:rPr>
        <w:t>и</w:t>
      </w:r>
      <w:r w:rsidR="008B4BC2" w:rsidRPr="00CF2A8B">
        <w:rPr>
          <w:b/>
          <w:sz w:val="30"/>
          <w:szCs w:val="30"/>
        </w:rPr>
        <w:t>цинского страхования Карачае</w:t>
      </w:r>
      <w:r w:rsidR="00014600" w:rsidRPr="00CF2A8B">
        <w:rPr>
          <w:b/>
          <w:sz w:val="30"/>
          <w:szCs w:val="30"/>
        </w:rPr>
        <w:t xml:space="preserve">во-Черкесской Республики на </w:t>
      </w:r>
      <w:r w:rsidR="00AE4977" w:rsidRPr="00CF2A8B">
        <w:rPr>
          <w:b/>
          <w:sz w:val="30"/>
          <w:szCs w:val="30"/>
        </w:rPr>
        <w:t>20</w:t>
      </w:r>
      <w:r w:rsidR="003037B4" w:rsidRPr="00CF2A8B">
        <w:rPr>
          <w:b/>
          <w:sz w:val="30"/>
          <w:szCs w:val="30"/>
        </w:rPr>
        <w:t>2</w:t>
      </w:r>
      <w:r w:rsidR="00CF2A8B" w:rsidRPr="00CF2A8B">
        <w:rPr>
          <w:b/>
          <w:sz w:val="30"/>
          <w:szCs w:val="30"/>
        </w:rPr>
        <w:t>5</w:t>
      </w:r>
      <w:r w:rsidR="001D16E5" w:rsidRPr="00CF2A8B">
        <w:rPr>
          <w:b/>
          <w:sz w:val="30"/>
          <w:szCs w:val="30"/>
        </w:rPr>
        <w:t xml:space="preserve"> год </w:t>
      </w:r>
      <w:r w:rsidR="00AE4977" w:rsidRPr="00CF2A8B">
        <w:rPr>
          <w:b/>
          <w:sz w:val="30"/>
          <w:szCs w:val="30"/>
        </w:rPr>
        <w:t xml:space="preserve">и </w:t>
      </w:r>
      <w:r w:rsidR="00A56A51" w:rsidRPr="00CF2A8B">
        <w:rPr>
          <w:b/>
          <w:sz w:val="30"/>
          <w:szCs w:val="30"/>
        </w:rPr>
        <w:t xml:space="preserve">на </w:t>
      </w:r>
      <w:r w:rsidR="00AE4977" w:rsidRPr="00CF2A8B">
        <w:rPr>
          <w:b/>
          <w:sz w:val="30"/>
          <w:szCs w:val="30"/>
        </w:rPr>
        <w:t>плановый период 202</w:t>
      </w:r>
      <w:r w:rsidR="00CF2A8B" w:rsidRPr="00CF2A8B">
        <w:rPr>
          <w:b/>
          <w:sz w:val="30"/>
          <w:szCs w:val="30"/>
        </w:rPr>
        <w:t>6</w:t>
      </w:r>
      <w:r w:rsidR="00AE4977" w:rsidRPr="00CF2A8B">
        <w:rPr>
          <w:b/>
          <w:sz w:val="30"/>
          <w:szCs w:val="30"/>
        </w:rPr>
        <w:t xml:space="preserve"> и </w:t>
      </w:r>
      <w:r w:rsidR="00B56279" w:rsidRPr="00CF2A8B">
        <w:rPr>
          <w:b/>
          <w:sz w:val="30"/>
          <w:szCs w:val="30"/>
        </w:rPr>
        <w:t>2027</w:t>
      </w:r>
      <w:r w:rsidR="00B56279">
        <w:rPr>
          <w:b/>
          <w:sz w:val="30"/>
          <w:szCs w:val="30"/>
        </w:rPr>
        <w:t xml:space="preserve"> </w:t>
      </w:r>
      <w:r w:rsidR="00B56279" w:rsidRPr="00CF2A8B">
        <w:rPr>
          <w:b/>
          <w:sz w:val="30"/>
          <w:szCs w:val="30"/>
        </w:rPr>
        <w:t>годов</w:t>
      </w:r>
      <w:r w:rsidR="008B4BC2" w:rsidRPr="00CF2A8B">
        <w:rPr>
          <w:b/>
          <w:sz w:val="30"/>
          <w:szCs w:val="30"/>
        </w:rPr>
        <w:t>»</w:t>
      </w:r>
    </w:p>
    <w:p w:rsidR="00111EC1" w:rsidRPr="00CF2A8B" w:rsidRDefault="00111EC1" w:rsidP="001370D8">
      <w:pPr>
        <w:widowControl w:val="0"/>
        <w:autoSpaceDE w:val="0"/>
        <w:autoSpaceDN w:val="0"/>
        <w:adjustRightInd w:val="0"/>
        <w:spacing w:line="300" w:lineRule="auto"/>
        <w:ind w:right="-72"/>
        <w:jc w:val="center"/>
        <w:rPr>
          <w:b/>
          <w:sz w:val="30"/>
          <w:szCs w:val="30"/>
        </w:rPr>
      </w:pPr>
    </w:p>
    <w:p w:rsidR="00822E85" w:rsidRPr="00CF2A8B" w:rsidRDefault="00822E85" w:rsidP="001370D8">
      <w:pPr>
        <w:autoSpaceDE w:val="0"/>
        <w:autoSpaceDN w:val="0"/>
        <w:adjustRightInd w:val="0"/>
        <w:spacing w:line="300" w:lineRule="auto"/>
        <w:ind w:firstLine="540"/>
        <w:jc w:val="both"/>
        <w:outlineLvl w:val="3"/>
        <w:rPr>
          <w:sz w:val="30"/>
          <w:szCs w:val="30"/>
        </w:rPr>
      </w:pPr>
      <w:r w:rsidRPr="00CF2A8B">
        <w:rPr>
          <w:sz w:val="30"/>
          <w:szCs w:val="30"/>
        </w:rPr>
        <w:t xml:space="preserve">Проект </w:t>
      </w:r>
      <w:r w:rsidR="005B22D1" w:rsidRPr="00CF2A8B">
        <w:rPr>
          <w:sz w:val="30"/>
          <w:szCs w:val="30"/>
        </w:rPr>
        <w:t>з</w:t>
      </w:r>
      <w:r w:rsidRPr="00CF2A8B">
        <w:rPr>
          <w:sz w:val="30"/>
          <w:szCs w:val="30"/>
        </w:rPr>
        <w:t xml:space="preserve">акона Карачаево-Черкесской </w:t>
      </w:r>
      <w:r w:rsidRPr="00426C1C">
        <w:rPr>
          <w:sz w:val="30"/>
          <w:szCs w:val="30"/>
        </w:rPr>
        <w:t xml:space="preserve">Республики  </w:t>
      </w:r>
      <w:r w:rsidR="00B30078" w:rsidRPr="00426C1C">
        <w:rPr>
          <w:sz w:val="30"/>
          <w:szCs w:val="30"/>
        </w:rPr>
        <w:t xml:space="preserve">№ </w:t>
      </w:r>
      <w:r w:rsidR="00426C1C" w:rsidRPr="00426C1C">
        <w:rPr>
          <w:sz w:val="30"/>
          <w:szCs w:val="30"/>
        </w:rPr>
        <w:t>16</w:t>
      </w:r>
      <w:r w:rsidR="00B30078" w:rsidRPr="00426C1C">
        <w:rPr>
          <w:sz w:val="30"/>
          <w:szCs w:val="30"/>
        </w:rPr>
        <w:t>-</w:t>
      </w:r>
      <w:r w:rsidR="00B30078" w:rsidRPr="00426C1C">
        <w:rPr>
          <w:sz w:val="30"/>
          <w:szCs w:val="30"/>
          <w:lang w:val="en-US"/>
        </w:rPr>
        <w:t>VI</w:t>
      </w:r>
      <w:r w:rsidR="00426C1C" w:rsidRPr="00426C1C">
        <w:rPr>
          <w:sz w:val="30"/>
          <w:szCs w:val="30"/>
          <w:lang w:val="en-US"/>
        </w:rPr>
        <w:t>I</w:t>
      </w:r>
      <w:r w:rsidRPr="00426C1C">
        <w:rPr>
          <w:sz w:val="30"/>
          <w:szCs w:val="30"/>
        </w:rPr>
        <w:t xml:space="preserve"> «</w:t>
      </w:r>
      <w:r w:rsidRPr="00CF2A8B">
        <w:rPr>
          <w:sz w:val="30"/>
          <w:szCs w:val="30"/>
        </w:rPr>
        <w:t>О  бюджете Территориального фонда обязательного медицинского страх</w:t>
      </w:r>
      <w:r w:rsidRPr="00CF2A8B">
        <w:rPr>
          <w:sz w:val="30"/>
          <w:szCs w:val="30"/>
        </w:rPr>
        <w:t>о</w:t>
      </w:r>
      <w:r w:rsidRPr="00CF2A8B">
        <w:rPr>
          <w:sz w:val="30"/>
          <w:szCs w:val="30"/>
        </w:rPr>
        <w:lastRenderedPageBreak/>
        <w:t xml:space="preserve">вания Карачаево-Черкесской Республики на </w:t>
      </w:r>
      <w:r w:rsidR="00AE4977" w:rsidRPr="00CF2A8B">
        <w:rPr>
          <w:sz w:val="30"/>
          <w:szCs w:val="30"/>
        </w:rPr>
        <w:t>20</w:t>
      </w:r>
      <w:r w:rsidR="00D97905" w:rsidRPr="00CF2A8B">
        <w:rPr>
          <w:sz w:val="30"/>
          <w:szCs w:val="30"/>
        </w:rPr>
        <w:t>2</w:t>
      </w:r>
      <w:r w:rsidR="00CF2A8B">
        <w:rPr>
          <w:sz w:val="30"/>
          <w:szCs w:val="30"/>
        </w:rPr>
        <w:t>5</w:t>
      </w:r>
      <w:r w:rsidR="001D16E5" w:rsidRPr="00CF2A8B">
        <w:rPr>
          <w:sz w:val="30"/>
          <w:szCs w:val="30"/>
        </w:rPr>
        <w:t xml:space="preserve"> год</w:t>
      </w:r>
      <w:r w:rsidR="00AE4977" w:rsidRPr="00CF2A8B">
        <w:rPr>
          <w:sz w:val="30"/>
          <w:szCs w:val="30"/>
        </w:rPr>
        <w:t xml:space="preserve"> и </w:t>
      </w:r>
      <w:r w:rsidR="00A56A51" w:rsidRPr="00CF2A8B">
        <w:rPr>
          <w:sz w:val="30"/>
          <w:szCs w:val="30"/>
        </w:rPr>
        <w:t xml:space="preserve">на </w:t>
      </w:r>
      <w:r w:rsidR="00AE4977" w:rsidRPr="00CF2A8B">
        <w:rPr>
          <w:sz w:val="30"/>
          <w:szCs w:val="30"/>
        </w:rPr>
        <w:t>плановый п</w:t>
      </w:r>
      <w:r w:rsidR="00AE4977" w:rsidRPr="00CF2A8B">
        <w:rPr>
          <w:sz w:val="30"/>
          <w:szCs w:val="30"/>
        </w:rPr>
        <w:t>е</w:t>
      </w:r>
      <w:r w:rsidR="00AE4977" w:rsidRPr="00CF2A8B">
        <w:rPr>
          <w:sz w:val="30"/>
          <w:szCs w:val="30"/>
        </w:rPr>
        <w:t>риод 202</w:t>
      </w:r>
      <w:r w:rsidR="00CF2A8B">
        <w:rPr>
          <w:sz w:val="30"/>
          <w:szCs w:val="30"/>
        </w:rPr>
        <w:t>6</w:t>
      </w:r>
      <w:r w:rsidR="00AE4977" w:rsidRPr="00CF2A8B">
        <w:rPr>
          <w:sz w:val="30"/>
          <w:szCs w:val="30"/>
        </w:rPr>
        <w:t xml:space="preserve"> и 202</w:t>
      </w:r>
      <w:r w:rsidR="00CF2A8B">
        <w:rPr>
          <w:sz w:val="30"/>
          <w:szCs w:val="30"/>
        </w:rPr>
        <w:t>7</w:t>
      </w:r>
      <w:r w:rsidR="00236844">
        <w:rPr>
          <w:sz w:val="30"/>
          <w:szCs w:val="30"/>
        </w:rPr>
        <w:t xml:space="preserve"> </w:t>
      </w:r>
      <w:r w:rsidR="00AE4977" w:rsidRPr="00CF2A8B">
        <w:rPr>
          <w:sz w:val="30"/>
          <w:szCs w:val="30"/>
        </w:rPr>
        <w:t>годов</w:t>
      </w:r>
      <w:r w:rsidRPr="00CF2A8B">
        <w:rPr>
          <w:sz w:val="30"/>
          <w:szCs w:val="30"/>
        </w:rPr>
        <w:t xml:space="preserve">» (далее - законопроект) </w:t>
      </w:r>
      <w:r w:rsidR="001D16E5" w:rsidRPr="00CF2A8B">
        <w:rPr>
          <w:sz w:val="30"/>
          <w:szCs w:val="30"/>
        </w:rPr>
        <w:t>составлен Территор</w:t>
      </w:r>
      <w:r w:rsidR="001D16E5" w:rsidRPr="00CF2A8B">
        <w:rPr>
          <w:sz w:val="30"/>
          <w:szCs w:val="30"/>
        </w:rPr>
        <w:t>и</w:t>
      </w:r>
      <w:r w:rsidR="001D16E5" w:rsidRPr="00CF2A8B">
        <w:rPr>
          <w:sz w:val="30"/>
          <w:szCs w:val="30"/>
        </w:rPr>
        <w:t>альным фондом обязательного медицинского страхования К</w:t>
      </w:r>
      <w:r w:rsidR="001C1475" w:rsidRPr="00CF2A8B">
        <w:rPr>
          <w:sz w:val="30"/>
          <w:szCs w:val="30"/>
        </w:rPr>
        <w:t>арачаево-Черкесской Республики. В</w:t>
      </w:r>
      <w:r w:rsidR="001D16E5" w:rsidRPr="00CF2A8B">
        <w:rPr>
          <w:sz w:val="30"/>
          <w:szCs w:val="30"/>
        </w:rPr>
        <w:t xml:space="preserve"> соответствии со ст. 87 Конституции Кар</w:t>
      </w:r>
      <w:r w:rsidR="001D16E5" w:rsidRPr="00CF2A8B">
        <w:rPr>
          <w:sz w:val="30"/>
          <w:szCs w:val="30"/>
        </w:rPr>
        <w:t>а</w:t>
      </w:r>
      <w:r w:rsidR="001D16E5" w:rsidRPr="00CF2A8B">
        <w:rPr>
          <w:sz w:val="30"/>
          <w:szCs w:val="30"/>
        </w:rPr>
        <w:t xml:space="preserve">чаево-Черкесской Республики </w:t>
      </w:r>
      <w:r w:rsidRPr="00CF2A8B">
        <w:rPr>
          <w:sz w:val="30"/>
          <w:szCs w:val="30"/>
        </w:rPr>
        <w:t xml:space="preserve">Правительством Карачаево-Черкесской Республики в порядке законодательной инициативы </w:t>
      </w:r>
      <w:r w:rsidR="001C1475" w:rsidRPr="00CF2A8B">
        <w:rPr>
          <w:sz w:val="30"/>
          <w:szCs w:val="30"/>
        </w:rPr>
        <w:t>законопроект  н</w:t>
      </w:r>
      <w:r w:rsidR="001C1475" w:rsidRPr="00CF2A8B">
        <w:rPr>
          <w:sz w:val="30"/>
          <w:szCs w:val="30"/>
        </w:rPr>
        <w:t>а</w:t>
      </w:r>
      <w:r w:rsidR="001C1475" w:rsidRPr="00CF2A8B">
        <w:rPr>
          <w:sz w:val="30"/>
          <w:szCs w:val="30"/>
        </w:rPr>
        <w:t xml:space="preserve">правлен на рассмотрение </w:t>
      </w:r>
      <w:r w:rsidRPr="00CF2A8B">
        <w:rPr>
          <w:sz w:val="30"/>
          <w:szCs w:val="30"/>
        </w:rPr>
        <w:t xml:space="preserve">в Народное Собрание (Парламент) Карачаево-Черкесской Республики </w:t>
      </w:r>
      <w:bookmarkStart w:id="6" w:name="_Hlk498601615"/>
      <w:r w:rsidR="00B65D02" w:rsidRPr="00834D5E">
        <w:rPr>
          <w:sz w:val="30"/>
          <w:szCs w:val="30"/>
        </w:rPr>
        <w:t>31</w:t>
      </w:r>
      <w:r w:rsidRPr="00834D5E">
        <w:rPr>
          <w:sz w:val="30"/>
          <w:szCs w:val="30"/>
        </w:rPr>
        <w:t>.1</w:t>
      </w:r>
      <w:r w:rsidR="00A76807" w:rsidRPr="00834D5E">
        <w:rPr>
          <w:sz w:val="30"/>
          <w:szCs w:val="30"/>
        </w:rPr>
        <w:t>0</w:t>
      </w:r>
      <w:r w:rsidRPr="00834D5E">
        <w:rPr>
          <w:sz w:val="30"/>
          <w:szCs w:val="30"/>
        </w:rPr>
        <w:t>.20</w:t>
      </w:r>
      <w:r w:rsidR="005F0945" w:rsidRPr="00834D5E">
        <w:rPr>
          <w:sz w:val="30"/>
          <w:szCs w:val="30"/>
        </w:rPr>
        <w:t>2</w:t>
      </w:r>
      <w:r w:rsidR="00834D5E" w:rsidRPr="00834D5E">
        <w:rPr>
          <w:sz w:val="30"/>
          <w:szCs w:val="30"/>
        </w:rPr>
        <w:t>4</w:t>
      </w:r>
      <w:bookmarkEnd w:id="6"/>
      <w:r w:rsidR="00236844">
        <w:rPr>
          <w:sz w:val="30"/>
          <w:szCs w:val="30"/>
        </w:rPr>
        <w:t xml:space="preserve"> </w:t>
      </w:r>
      <w:r w:rsidRPr="00834D5E">
        <w:rPr>
          <w:sz w:val="30"/>
          <w:szCs w:val="30"/>
        </w:rPr>
        <w:t>года,</w:t>
      </w:r>
      <w:r w:rsidR="00236844">
        <w:rPr>
          <w:sz w:val="30"/>
          <w:szCs w:val="30"/>
        </w:rPr>
        <w:t xml:space="preserve"> </w:t>
      </w:r>
      <w:r w:rsidRPr="00CF2A8B">
        <w:rPr>
          <w:sz w:val="30"/>
          <w:szCs w:val="30"/>
        </w:rPr>
        <w:t>что соответствует</w:t>
      </w:r>
      <w:r w:rsidR="003B729E" w:rsidRPr="00CF2A8B">
        <w:rPr>
          <w:sz w:val="30"/>
          <w:szCs w:val="30"/>
        </w:rPr>
        <w:t xml:space="preserve"> пункту 1</w:t>
      </w:r>
      <w:r w:rsidRPr="00CF2A8B">
        <w:rPr>
          <w:sz w:val="30"/>
          <w:szCs w:val="30"/>
        </w:rPr>
        <w:t xml:space="preserve"> стать</w:t>
      </w:r>
      <w:r w:rsidR="003B729E" w:rsidRPr="00CF2A8B">
        <w:rPr>
          <w:sz w:val="30"/>
          <w:szCs w:val="30"/>
        </w:rPr>
        <w:t>и</w:t>
      </w:r>
      <w:r w:rsidR="00236844">
        <w:rPr>
          <w:sz w:val="30"/>
          <w:szCs w:val="30"/>
        </w:rPr>
        <w:t xml:space="preserve"> </w:t>
      </w:r>
      <w:r w:rsidR="003B729E" w:rsidRPr="00CF2A8B">
        <w:rPr>
          <w:sz w:val="30"/>
          <w:szCs w:val="30"/>
        </w:rPr>
        <w:t>33</w:t>
      </w:r>
      <w:r w:rsidR="00751666" w:rsidRPr="00CF2A8B">
        <w:rPr>
          <w:sz w:val="30"/>
          <w:szCs w:val="30"/>
        </w:rPr>
        <w:t xml:space="preserve"> Закон</w:t>
      </w:r>
      <w:r w:rsidR="003B729E" w:rsidRPr="00CF2A8B">
        <w:rPr>
          <w:sz w:val="30"/>
          <w:szCs w:val="30"/>
        </w:rPr>
        <w:t>а</w:t>
      </w:r>
      <w:r w:rsidR="00751666" w:rsidRPr="00CF2A8B">
        <w:rPr>
          <w:sz w:val="30"/>
          <w:szCs w:val="30"/>
        </w:rPr>
        <w:t xml:space="preserve"> Карачаево-Черкесской Республики от 27.12.2013 года №</w:t>
      </w:r>
      <w:r w:rsidR="00B9043C" w:rsidRPr="00CF2A8B">
        <w:rPr>
          <w:sz w:val="30"/>
          <w:szCs w:val="30"/>
        </w:rPr>
        <w:t xml:space="preserve"> 1</w:t>
      </w:r>
      <w:r w:rsidR="00751666" w:rsidRPr="00CF2A8B">
        <w:rPr>
          <w:sz w:val="30"/>
          <w:szCs w:val="30"/>
        </w:rPr>
        <w:t>00-РЗ «О бюджетном процессе в Карачаево-Черкесской Республ</w:t>
      </w:r>
      <w:r w:rsidR="00751666" w:rsidRPr="00CF2A8B">
        <w:rPr>
          <w:sz w:val="30"/>
          <w:szCs w:val="30"/>
        </w:rPr>
        <w:t>и</w:t>
      </w:r>
      <w:r w:rsidR="00751666" w:rsidRPr="00CF2A8B">
        <w:rPr>
          <w:sz w:val="30"/>
          <w:szCs w:val="30"/>
        </w:rPr>
        <w:t>ке»</w:t>
      </w:r>
      <w:r w:rsidR="00FD1792" w:rsidRPr="00CF2A8B">
        <w:rPr>
          <w:sz w:val="30"/>
          <w:szCs w:val="30"/>
        </w:rPr>
        <w:t>,</w:t>
      </w:r>
      <w:r w:rsidRPr="00CF2A8B">
        <w:rPr>
          <w:sz w:val="30"/>
          <w:szCs w:val="30"/>
        </w:rPr>
        <w:t xml:space="preserve"> согласно которо</w:t>
      </w:r>
      <w:r w:rsidR="00BB13C9" w:rsidRPr="00CF2A8B">
        <w:rPr>
          <w:sz w:val="30"/>
          <w:szCs w:val="30"/>
        </w:rPr>
        <w:t>му</w:t>
      </w:r>
      <w:r w:rsidRPr="00CF2A8B">
        <w:rPr>
          <w:sz w:val="30"/>
          <w:szCs w:val="30"/>
        </w:rPr>
        <w:t xml:space="preserve"> проект закона вносится в Народное Собрание (Парламент) Карачаево-Черкесской Республики не позднее </w:t>
      </w:r>
      <w:r w:rsidR="00751666" w:rsidRPr="00CF2A8B">
        <w:rPr>
          <w:sz w:val="30"/>
          <w:szCs w:val="30"/>
        </w:rPr>
        <w:t>01</w:t>
      </w:r>
      <w:r w:rsidRPr="00CF2A8B">
        <w:rPr>
          <w:sz w:val="30"/>
          <w:szCs w:val="30"/>
        </w:rPr>
        <w:t xml:space="preserve"> ноября 20</w:t>
      </w:r>
      <w:r w:rsidR="005F0945" w:rsidRPr="00CF2A8B">
        <w:rPr>
          <w:sz w:val="30"/>
          <w:szCs w:val="30"/>
        </w:rPr>
        <w:t>2</w:t>
      </w:r>
      <w:r w:rsidR="00834D5E">
        <w:rPr>
          <w:sz w:val="30"/>
          <w:szCs w:val="30"/>
        </w:rPr>
        <w:t>4</w:t>
      </w:r>
      <w:r w:rsidR="00236844">
        <w:rPr>
          <w:sz w:val="30"/>
          <w:szCs w:val="30"/>
        </w:rPr>
        <w:t xml:space="preserve"> </w:t>
      </w:r>
      <w:r w:rsidRPr="00CF2A8B">
        <w:rPr>
          <w:sz w:val="30"/>
          <w:szCs w:val="30"/>
        </w:rPr>
        <w:t>года.</w:t>
      </w:r>
    </w:p>
    <w:p w:rsidR="00822E85" w:rsidRPr="00CF2A8B" w:rsidRDefault="00822E85" w:rsidP="001370D8">
      <w:pPr>
        <w:pStyle w:val="ConsPlusTitle"/>
        <w:spacing w:line="300" w:lineRule="auto"/>
        <w:ind w:firstLine="600"/>
        <w:jc w:val="both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CF2A8B">
        <w:rPr>
          <w:rFonts w:ascii="Times New Roman" w:hAnsi="Times New Roman" w:cs="Times New Roman"/>
          <w:b w:val="0"/>
          <w:sz w:val="30"/>
          <w:szCs w:val="30"/>
        </w:rPr>
        <w:t>2. Согласно Федеральному закону от 29.11.2010 года №</w:t>
      </w:r>
      <w:r w:rsidR="00236844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CF2A8B">
        <w:rPr>
          <w:rFonts w:ascii="Times New Roman" w:hAnsi="Times New Roman" w:cs="Times New Roman"/>
          <w:b w:val="0"/>
          <w:sz w:val="30"/>
          <w:szCs w:val="30"/>
        </w:rPr>
        <w:t xml:space="preserve">326-ФЗ «Об обязательном медицинском страховании в Российской Федерации» и </w:t>
      </w:r>
      <w:hyperlink r:id="rId8" w:history="1">
        <w:r w:rsidRPr="00CF2A8B">
          <w:rPr>
            <w:rFonts w:ascii="Times New Roman" w:hAnsi="Times New Roman" w:cs="Times New Roman"/>
            <w:b w:val="0"/>
            <w:sz w:val="30"/>
            <w:szCs w:val="30"/>
          </w:rPr>
          <w:t>приказу</w:t>
        </w:r>
      </w:hyperlink>
      <w:r w:rsidRPr="00CF2A8B">
        <w:rPr>
          <w:rFonts w:ascii="Times New Roman" w:hAnsi="Times New Roman" w:cs="Times New Roman"/>
          <w:b w:val="0"/>
          <w:sz w:val="30"/>
          <w:szCs w:val="30"/>
        </w:rPr>
        <w:t xml:space="preserve"> Министерства здравоохранения и социального развития Ро</w:t>
      </w:r>
      <w:r w:rsidRPr="00CF2A8B">
        <w:rPr>
          <w:rFonts w:ascii="Times New Roman" w:hAnsi="Times New Roman" w:cs="Times New Roman"/>
          <w:b w:val="0"/>
          <w:sz w:val="30"/>
          <w:szCs w:val="30"/>
        </w:rPr>
        <w:t>с</w:t>
      </w:r>
      <w:r w:rsidRPr="00CF2A8B">
        <w:rPr>
          <w:rFonts w:ascii="Times New Roman" w:hAnsi="Times New Roman" w:cs="Times New Roman"/>
          <w:b w:val="0"/>
          <w:sz w:val="30"/>
          <w:szCs w:val="30"/>
        </w:rPr>
        <w:t>сийской Федерации от 21.01.2011 года №</w:t>
      </w:r>
      <w:r w:rsidR="00236844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CF2A8B">
        <w:rPr>
          <w:rFonts w:ascii="Times New Roman" w:hAnsi="Times New Roman" w:cs="Times New Roman"/>
          <w:b w:val="0"/>
          <w:sz w:val="30"/>
          <w:szCs w:val="30"/>
        </w:rPr>
        <w:t>15н «Об утверждении Типов</w:t>
      </w:r>
      <w:r w:rsidRPr="00CF2A8B">
        <w:rPr>
          <w:rFonts w:ascii="Times New Roman" w:hAnsi="Times New Roman" w:cs="Times New Roman"/>
          <w:b w:val="0"/>
          <w:sz w:val="30"/>
          <w:szCs w:val="30"/>
        </w:rPr>
        <w:t>о</w:t>
      </w:r>
      <w:r w:rsidRPr="00CF2A8B">
        <w:rPr>
          <w:rFonts w:ascii="Times New Roman" w:hAnsi="Times New Roman" w:cs="Times New Roman"/>
          <w:b w:val="0"/>
          <w:sz w:val="30"/>
          <w:szCs w:val="30"/>
        </w:rPr>
        <w:t xml:space="preserve">го положения о территориальном фонде обязательного медицинского страхования» </w:t>
      </w:r>
      <w:r w:rsidRPr="00CF2A8B">
        <w:rPr>
          <w:rFonts w:ascii="Times New Roman" w:hAnsi="Times New Roman" w:cs="Times New Roman"/>
          <w:b w:val="0"/>
          <w:bCs w:val="0"/>
          <w:sz w:val="30"/>
          <w:szCs w:val="30"/>
        </w:rPr>
        <w:t>полномочия Российской Федерации в деле организации обязательного медицинского страхования на территории республики переданы Правительству Карачаево-Черкесской Республики.</w:t>
      </w:r>
    </w:p>
    <w:p w:rsidR="00822E85" w:rsidRPr="00CF2A8B" w:rsidRDefault="00822E85" w:rsidP="001370D8">
      <w:pPr>
        <w:tabs>
          <w:tab w:val="left" w:pos="600"/>
        </w:tabs>
        <w:autoSpaceDE w:val="0"/>
        <w:autoSpaceDN w:val="0"/>
        <w:adjustRightInd w:val="0"/>
        <w:spacing w:line="300" w:lineRule="auto"/>
        <w:ind w:firstLine="540"/>
        <w:jc w:val="both"/>
        <w:outlineLvl w:val="1"/>
        <w:rPr>
          <w:sz w:val="30"/>
          <w:szCs w:val="30"/>
        </w:rPr>
      </w:pPr>
      <w:r w:rsidRPr="00CF2A8B">
        <w:rPr>
          <w:sz w:val="30"/>
          <w:szCs w:val="30"/>
        </w:rPr>
        <w:t>Территориальный фонд обязательного медицинского страхования Карачаево-Черкесской Республики в соответствии со статьей 152 Бю</w:t>
      </w:r>
      <w:r w:rsidRPr="00CF2A8B">
        <w:rPr>
          <w:sz w:val="30"/>
          <w:szCs w:val="30"/>
        </w:rPr>
        <w:t>д</w:t>
      </w:r>
      <w:r w:rsidRPr="00CF2A8B">
        <w:rPr>
          <w:sz w:val="30"/>
          <w:szCs w:val="30"/>
        </w:rPr>
        <w:t>жетного кодекса Российской Федерации и статьей 18 Закона Карачаево-Черкесской Республики от 27.12.2013 года №</w:t>
      </w:r>
      <w:r w:rsidR="00236844">
        <w:rPr>
          <w:sz w:val="30"/>
          <w:szCs w:val="30"/>
        </w:rPr>
        <w:t xml:space="preserve"> </w:t>
      </w:r>
      <w:r w:rsidRPr="00CF2A8B">
        <w:rPr>
          <w:sz w:val="30"/>
          <w:szCs w:val="30"/>
        </w:rPr>
        <w:t xml:space="preserve">100-РЗ «О бюджетном процессе в Карачаево-Черкесской Республике» является участником бюджетного процесса. </w:t>
      </w:r>
    </w:p>
    <w:p w:rsidR="004A358F" w:rsidRPr="00CF2A8B" w:rsidRDefault="00822E85" w:rsidP="001370D8">
      <w:pPr>
        <w:tabs>
          <w:tab w:val="num" w:pos="0"/>
        </w:tabs>
        <w:spacing w:line="300" w:lineRule="auto"/>
        <w:ind w:firstLine="567"/>
        <w:jc w:val="both"/>
        <w:rPr>
          <w:sz w:val="30"/>
          <w:szCs w:val="30"/>
        </w:rPr>
      </w:pPr>
      <w:r w:rsidRPr="00CF2A8B">
        <w:rPr>
          <w:sz w:val="30"/>
          <w:szCs w:val="30"/>
        </w:rPr>
        <w:t xml:space="preserve">3. </w:t>
      </w:r>
      <w:r w:rsidR="004A358F" w:rsidRPr="00CF2A8B">
        <w:rPr>
          <w:sz w:val="30"/>
          <w:szCs w:val="30"/>
        </w:rPr>
        <w:t>Во исполнение требований части 3 статьи 169 Бюджетного к</w:t>
      </w:r>
      <w:r w:rsidR="004A358F" w:rsidRPr="00CF2A8B">
        <w:rPr>
          <w:sz w:val="30"/>
          <w:szCs w:val="30"/>
        </w:rPr>
        <w:t>о</w:t>
      </w:r>
      <w:r w:rsidR="004A358F" w:rsidRPr="00CF2A8B">
        <w:rPr>
          <w:sz w:val="30"/>
          <w:szCs w:val="30"/>
        </w:rPr>
        <w:t xml:space="preserve">декса Российской Федерации проект бюджета </w:t>
      </w:r>
      <w:r w:rsidR="003E02A0" w:rsidRPr="00CF2A8B">
        <w:rPr>
          <w:sz w:val="30"/>
          <w:szCs w:val="30"/>
        </w:rPr>
        <w:t>Территориального фонда обязательного медицинского страхования Карачаево-Черкесской Ре</w:t>
      </w:r>
      <w:r w:rsidR="003E02A0" w:rsidRPr="00CF2A8B">
        <w:rPr>
          <w:sz w:val="30"/>
          <w:szCs w:val="30"/>
        </w:rPr>
        <w:t>с</w:t>
      </w:r>
      <w:r w:rsidR="003E02A0" w:rsidRPr="00CF2A8B">
        <w:rPr>
          <w:sz w:val="30"/>
          <w:szCs w:val="30"/>
        </w:rPr>
        <w:t>публики</w:t>
      </w:r>
      <w:r w:rsidR="004A358F" w:rsidRPr="00CF2A8B">
        <w:rPr>
          <w:sz w:val="30"/>
          <w:szCs w:val="30"/>
        </w:rPr>
        <w:t xml:space="preserve"> составлен сроком на три года – очередной финансовый год и </w:t>
      </w:r>
      <w:r w:rsidR="008B74FE" w:rsidRPr="00CF2A8B">
        <w:rPr>
          <w:sz w:val="30"/>
          <w:szCs w:val="30"/>
        </w:rPr>
        <w:t xml:space="preserve">на </w:t>
      </w:r>
      <w:r w:rsidR="004A358F" w:rsidRPr="00CF2A8B">
        <w:rPr>
          <w:sz w:val="30"/>
          <w:szCs w:val="30"/>
        </w:rPr>
        <w:t>плановый период.</w:t>
      </w:r>
    </w:p>
    <w:p w:rsidR="00822E85" w:rsidRPr="00834D5E" w:rsidRDefault="00822E85" w:rsidP="001370D8">
      <w:pPr>
        <w:spacing w:line="300" w:lineRule="auto"/>
        <w:ind w:firstLine="567"/>
        <w:jc w:val="both"/>
        <w:rPr>
          <w:sz w:val="30"/>
          <w:szCs w:val="30"/>
        </w:rPr>
      </w:pPr>
      <w:r w:rsidRPr="00CF2A8B">
        <w:rPr>
          <w:sz w:val="30"/>
          <w:szCs w:val="30"/>
        </w:rPr>
        <w:t xml:space="preserve">Проект </w:t>
      </w:r>
      <w:r w:rsidR="00C5010F" w:rsidRPr="00CF2A8B">
        <w:rPr>
          <w:sz w:val="30"/>
          <w:szCs w:val="30"/>
        </w:rPr>
        <w:t xml:space="preserve">бюджета </w:t>
      </w:r>
      <w:r w:rsidR="003E02A0" w:rsidRPr="00CF2A8B">
        <w:rPr>
          <w:sz w:val="30"/>
          <w:szCs w:val="30"/>
        </w:rPr>
        <w:t>Территориального фонда обязательного медици</w:t>
      </w:r>
      <w:r w:rsidR="003E02A0" w:rsidRPr="00CF2A8B">
        <w:rPr>
          <w:sz w:val="30"/>
          <w:szCs w:val="30"/>
        </w:rPr>
        <w:t>н</w:t>
      </w:r>
      <w:r w:rsidR="003E02A0" w:rsidRPr="00CF2A8B">
        <w:rPr>
          <w:sz w:val="30"/>
          <w:szCs w:val="30"/>
        </w:rPr>
        <w:t xml:space="preserve">ского страхования Карачаево-Черкесской </w:t>
      </w:r>
      <w:r w:rsidR="000A70BC" w:rsidRPr="00CF2A8B">
        <w:rPr>
          <w:sz w:val="30"/>
          <w:szCs w:val="30"/>
        </w:rPr>
        <w:t>Республики</w:t>
      </w:r>
      <w:r w:rsidR="000A70BC">
        <w:rPr>
          <w:sz w:val="30"/>
          <w:szCs w:val="30"/>
        </w:rPr>
        <w:t xml:space="preserve"> </w:t>
      </w:r>
      <w:r w:rsidR="000A70BC" w:rsidRPr="00CF2A8B">
        <w:rPr>
          <w:sz w:val="30"/>
          <w:szCs w:val="30"/>
        </w:rPr>
        <w:t>на</w:t>
      </w:r>
      <w:r w:rsidRPr="00CF2A8B">
        <w:rPr>
          <w:sz w:val="30"/>
          <w:szCs w:val="30"/>
        </w:rPr>
        <w:t xml:space="preserve"> </w:t>
      </w:r>
      <w:r w:rsidR="00AE4977" w:rsidRPr="00CF2A8B">
        <w:rPr>
          <w:sz w:val="30"/>
          <w:szCs w:val="30"/>
        </w:rPr>
        <w:t>20</w:t>
      </w:r>
      <w:r w:rsidR="00CF2CB4" w:rsidRPr="00CF2A8B">
        <w:rPr>
          <w:sz w:val="30"/>
          <w:szCs w:val="30"/>
        </w:rPr>
        <w:t>2</w:t>
      </w:r>
      <w:r w:rsidR="00CF2A8B" w:rsidRPr="00CF2A8B">
        <w:rPr>
          <w:sz w:val="30"/>
          <w:szCs w:val="30"/>
        </w:rPr>
        <w:t>5</w:t>
      </w:r>
      <w:r w:rsidR="00AE4977" w:rsidRPr="00CF2A8B">
        <w:rPr>
          <w:sz w:val="30"/>
          <w:szCs w:val="30"/>
        </w:rPr>
        <w:t xml:space="preserve"> и </w:t>
      </w:r>
      <w:r w:rsidR="008B74FE" w:rsidRPr="00CF2A8B">
        <w:rPr>
          <w:sz w:val="30"/>
          <w:szCs w:val="30"/>
        </w:rPr>
        <w:t xml:space="preserve">на </w:t>
      </w:r>
      <w:r w:rsidR="00AE4977" w:rsidRPr="00CF2A8B">
        <w:rPr>
          <w:sz w:val="30"/>
          <w:szCs w:val="30"/>
        </w:rPr>
        <w:t>пл</w:t>
      </w:r>
      <w:r w:rsidR="00AE4977" w:rsidRPr="00CF2A8B">
        <w:rPr>
          <w:sz w:val="30"/>
          <w:szCs w:val="30"/>
        </w:rPr>
        <w:t>а</w:t>
      </w:r>
      <w:r w:rsidR="00AE4977" w:rsidRPr="00CF2A8B">
        <w:rPr>
          <w:sz w:val="30"/>
          <w:szCs w:val="30"/>
        </w:rPr>
        <w:lastRenderedPageBreak/>
        <w:t>новый период 202</w:t>
      </w:r>
      <w:r w:rsidR="00CF2A8B" w:rsidRPr="00CF2A8B">
        <w:rPr>
          <w:sz w:val="30"/>
          <w:szCs w:val="30"/>
        </w:rPr>
        <w:t>6</w:t>
      </w:r>
      <w:r w:rsidR="00AE4977" w:rsidRPr="00CF2A8B">
        <w:rPr>
          <w:sz w:val="30"/>
          <w:szCs w:val="30"/>
        </w:rPr>
        <w:t xml:space="preserve"> и 202</w:t>
      </w:r>
      <w:r w:rsidR="00CF2A8B" w:rsidRPr="00CF2A8B">
        <w:rPr>
          <w:sz w:val="30"/>
          <w:szCs w:val="30"/>
        </w:rPr>
        <w:t>7</w:t>
      </w:r>
      <w:r w:rsidR="00236844">
        <w:rPr>
          <w:sz w:val="30"/>
          <w:szCs w:val="30"/>
        </w:rPr>
        <w:t xml:space="preserve"> </w:t>
      </w:r>
      <w:r w:rsidR="00AE4977" w:rsidRPr="00CF2A8B">
        <w:rPr>
          <w:sz w:val="30"/>
          <w:szCs w:val="30"/>
        </w:rPr>
        <w:t xml:space="preserve">годов </w:t>
      </w:r>
      <w:r w:rsidR="00C5010F" w:rsidRPr="00CF2A8B">
        <w:rPr>
          <w:sz w:val="30"/>
          <w:szCs w:val="30"/>
        </w:rPr>
        <w:t>сбалансирован по</w:t>
      </w:r>
      <w:r w:rsidRPr="00CF2A8B">
        <w:rPr>
          <w:sz w:val="30"/>
          <w:szCs w:val="30"/>
        </w:rPr>
        <w:t xml:space="preserve"> доходам и расходам</w:t>
      </w:r>
      <w:r w:rsidRPr="00834D5E">
        <w:rPr>
          <w:sz w:val="30"/>
          <w:szCs w:val="30"/>
        </w:rPr>
        <w:t>и предлагается бездефицитным.</w:t>
      </w:r>
    </w:p>
    <w:p w:rsidR="00AE5168" w:rsidRPr="00CF2A8B" w:rsidRDefault="00AE5168" w:rsidP="001370D8">
      <w:pPr>
        <w:autoSpaceDE w:val="0"/>
        <w:autoSpaceDN w:val="0"/>
        <w:adjustRightInd w:val="0"/>
        <w:spacing w:line="300" w:lineRule="auto"/>
        <w:ind w:firstLine="540"/>
        <w:jc w:val="both"/>
        <w:outlineLvl w:val="0"/>
        <w:rPr>
          <w:sz w:val="30"/>
          <w:szCs w:val="30"/>
        </w:rPr>
      </w:pPr>
      <w:r w:rsidRPr="00CF2A8B">
        <w:rPr>
          <w:sz w:val="30"/>
          <w:szCs w:val="30"/>
        </w:rPr>
        <w:t>Согласно представленному законопроекту в 20</w:t>
      </w:r>
      <w:r w:rsidR="00CF2CB4" w:rsidRPr="00CF2A8B">
        <w:rPr>
          <w:sz w:val="30"/>
          <w:szCs w:val="30"/>
        </w:rPr>
        <w:t>2</w:t>
      </w:r>
      <w:r w:rsidR="00CF2A8B" w:rsidRPr="00CF2A8B">
        <w:rPr>
          <w:sz w:val="30"/>
          <w:szCs w:val="30"/>
        </w:rPr>
        <w:t>5</w:t>
      </w:r>
      <w:r w:rsidRPr="00CF2A8B">
        <w:rPr>
          <w:sz w:val="30"/>
          <w:szCs w:val="30"/>
        </w:rPr>
        <w:t xml:space="preserve"> году и последу</w:t>
      </w:r>
      <w:r w:rsidRPr="00CF2A8B">
        <w:rPr>
          <w:sz w:val="30"/>
          <w:szCs w:val="30"/>
        </w:rPr>
        <w:t>ю</w:t>
      </w:r>
      <w:r w:rsidRPr="00CF2A8B">
        <w:rPr>
          <w:sz w:val="30"/>
          <w:szCs w:val="30"/>
        </w:rPr>
        <w:t xml:space="preserve">щих периодах </w:t>
      </w:r>
      <w:r w:rsidR="00CE1AF5" w:rsidRPr="00CF2A8B">
        <w:rPr>
          <w:sz w:val="30"/>
          <w:szCs w:val="30"/>
        </w:rPr>
        <w:t xml:space="preserve">планируется обеспечение </w:t>
      </w:r>
      <w:r w:rsidRPr="00CF2A8B">
        <w:rPr>
          <w:sz w:val="30"/>
          <w:szCs w:val="30"/>
        </w:rPr>
        <w:t>финансировани</w:t>
      </w:r>
      <w:r w:rsidR="00CE1AF5" w:rsidRPr="00CF2A8B">
        <w:rPr>
          <w:sz w:val="30"/>
          <w:szCs w:val="30"/>
        </w:rPr>
        <w:t>я</w:t>
      </w:r>
      <w:r w:rsidRPr="00CF2A8B">
        <w:rPr>
          <w:sz w:val="30"/>
          <w:szCs w:val="30"/>
        </w:rPr>
        <w:t xml:space="preserve"> учреждений здравоохранения республики за счет средств бюджета Территориальн</w:t>
      </w:r>
      <w:r w:rsidRPr="00CF2A8B">
        <w:rPr>
          <w:sz w:val="30"/>
          <w:szCs w:val="30"/>
        </w:rPr>
        <w:t>о</w:t>
      </w:r>
      <w:r w:rsidRPr="00CF2A8B">
        <w:rPr>
          <w:sz w:val="30"/>
          <w:szCs w:val="30"/>
        </w:rPr>
        <w:t>го фонда обязательного медицинского страхования Карачаево-Черкесской Республики.</w:t>
      </w:r>
    </w:p>
    <w:p w:rsidR="00AE5168" w:rsidRPr="00CF2A8B" w:rsidRDefault="00B56279" w:rsidP="001370D8">
      <w:pPr>
        <w:autoSpaceDE w:val="0"/>
        <w:autoSpaceDN w:val="0"/>
        <w:adjustRightInd w:val="0"/>
        <w:spacing w:line="300" w:lineRule="auto"/>
        <w:ind w:firstLine="540"/>
        <w:jc w:val="both"/>
        <w:outlineLvl w:val="0"/>
        <w:rPr>
          <w:sz w:val="30"/>
          <w:szCs w:val="30"/>
          <w:highlight w:val="yellow"/>
        </w:rPr>
      </w:pPr>
      <w:r w:rsidRPr="00CF2A8B">
        <w:rPr>
          <w:sz w:val="30"/>
          <w:szCs w:val="30"/>
        </w:rPr>
        <w:t>Расходные обязательства в сфере обязательного медицинского страхования на 2025</w:t>
      </w:r>
      <w:r>
        <w:rPr>
          <w:sz w:val="30"/>
          <w:szCs w:val="30"/>
        </w:rPr>
        <w:t xml:space="preserve"> </w:t>
      </w:r>
      <w:r w:rsidRPr="00CF2A8B">
        <w:rPr>
          <w:sz w:val="30"/>
          <w:szCs w:val="30"/>
        </w:rPr>
        <w:t>год и на плановый период 2026 и 2027</w:t>
      </w:r>
      <w:r>
        <w:rPr>
          <w:sz w:val="30"/>
          <w:szCs w:val="30"/>
        </w:rPr>
        <w:t xml:space="preserve"> </w:t>
      </w:r>
      <w:r w:rsidRPr="00CF2A8B">
        <w:rPr>
          <w:sz w:val="30"/>
          <w:szCs w:val="30"/>
        </w:rPr>
        <w:t>годов пл</w:t>
      </w:r>
      <w:r w:rsidRPr="00CF2A8B">
        <w:rPr>
          <w:sz w:val="30"/>
          <w:szCs w:val="30"/>
        </w:rPr>
        <w:t>а</w:t>
      </w:r>
      <w:r w:rsidRPr="00CF2A8B">
        <w:rPr>
          <w:sz w:val="30"/>
          <w:szCs w:val="30"/>
        </w:rPr>
        <w:t>нируется финансировать, в основном, за счет субвенций, поступающих из Федерального фонда ОМС, соответственно</w:t>
      </w:r>
      <w:r w:rsidRPr="00834D5E">
        <w:rPr>
          <w:sz w:val="30"/>
          <w:szCs w:val="30"/>
        </w:rPr>
        <w:t>, на 95,8%,</w:t>
      </w:r>
      <w:r>
        <w:rPr>
          <w:sz w:val="30"/>
          <w:szCs w:val="30"/>
        </w:rPr>
        <w:t xml:space="preserve"> </w:t>
      </w:r>
      <w:r w:rsidRPr="00834D5E">
        <w:rPr>
          <w:sz w:val="30"/>
          <w:szCs w:val="30"/>
        </w:rPr>
        <w:t>95,8%, 95,9%</w:t>
      </w:r>
      <w:r>
        <w:rPr>
          <w:sz w:val="30"/>
          <w:szCs w:val="30"/>
        </w:rPr>
        <w:t xml:space="preserve"> </w:t>
      </w:r>
      <w:r w:rsidRPr="00CF2A8B">
        <w:rPr>
          <w:sz w:val="30"/>
          <w:szCs w:val="30"/>
        </w:rPr>
        <w:t>от средств бюджета Территориального фонда обязательного медици</w:t>
      </w:r>
      <w:r w:rsidRPr="00CF2A8B">
        <w:rPr>
          <w:sz w:val="30"/>
          <w:szCs w:val="30"/>
        </w:rPr>
        <w:t>н</w:t>
      </w:r>
      <w:r w:rsidRPr="00CF2A8B">
        <w:rPr>
          <w:sz w:val="30"/>
          <w:szCs w:val="30"/>
        </w:rPr>
        <w:t xml:space="preserve">ского страхования КЧР. </w:t>
      </w:r>
    </w:p>
    <w:p w:rsidR="00AE5168" w:rsidRPr="002A7EDC" w:rsidRDefault="00B56279" w:rsidP="001370D8">
      <w:pPr>
        <w:autoSpaceDE w:val="0"/>
        <w:autoSpaceDN w:val="0"/>
        <w:adjustRightInd w:val="0"/>
        <w:spacing w:line="300" w:lineRule="auto"/>
        <w:ind w:firstLine="540"/>
        <w:jc w:val="both"/>
        <w:outlineLvl w:val="0"/>
        <w:rPr>
          <w:color w:val="548DD4" w:themeColor="text2" w:themeTint="99"/>
          <w:sz w:val="30"/>
          <w:szCs w:val="30"/>
        </w:rPr>
      </w:pPr>
      <w:bookmarkStart w:id="7" w:name="_Hlk529357252"/>
      <w:r w:rsidRPr="00CF2A8B">
        <w:rPr>
          <w:sz w:val="30"/>
          <w:szCs w:val="30"/>
        </w:rPr>
        <w:t>Предусматривается ежегодный рост поступлений субвенций из Ф</w:t>
      </w:r>
      <w:r w:rsidRPr="00CF2A8B">
        <w:rPr>
          <w:sz w:val="30"/>
          <w:szCs w:val="30"/>
        </w:rPr>
        <w:t>е</w:t>
      </w:r>
      <w:r w:rsidRPr="00CF2A8B">
        <w:rPr>
          <w:sz w:val="30"/>
          <w:szCs w:val="30"/>
        </w:rPr>
        <w:t>дерального фонда ОМС в 2025</w:t>
      </w:r>
      <w:r>
        <w:rPr>
          <w:sz w:val="30"/>
          <w:szCs w:val="30"/>
        </w:rPr>
        <w:t xml:space="preserve"> </w:t>
      </w:r>
      <w:r w:rsidRPr="00CF2A8B">
        <w:rPr>
          <w:sz w:val="30"/>
          <w:szCs w:val="30"/>
        </w:rPr>
        <w:t>г</w:t>
      </w:r>
      <w:r w:rsidRPr="00867FC7">
        <w:rPr>
          <w:sz w:val="30"/>
          <w:szCs w:val="30"/>
        </w:rPr>
        <w:t>. -</w:t>
      </w:r>
      <w:r>
        <w:rPr>
          <w:sz w:val="30"/>
          <w:szCs w:val="30"/>
        </w:rPr>
        <w:t xml:space="preserve"> </w:t>
      </w:r>
      <w:r w:rsidRPr="00867FC7">
        <w:rPr>
          <w:sz w:val="30"/>
          <w:szCs w:val="30"/>
        </w:rPr>
        <w:t>на 14,0%</w:t>
      </w:r>
      <w:r>
        <w:rPr>
          <w:sz w:val="30"/>
          <w:szCs w:val="30"/>
        </w:rPr>
        <w:t xml:space="preserve"> относительно 2024 года</w:t>
      </w:r>
      <w:r w:rsidRPr="00867FC7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F2A8B">
        <w:rPr>
          <w:sz w:val="30"/>
          <w:szCs w:val="30"/>
        </w:rPr>
        <w:t>в 202</w:t>
      </w:r>
      <w:r>
        <w:rPr>
          <w:sz w:val="30"/>
          <w:szCs w:val="30"/>
        </w:rPr>
        <w:t xml:space="preserve">6 </w:t>
      </w:r>
      <w:r w:rsidRPr="00834D5E">
        <w:rPr>
          <w:sz w:val="30"/>
          <w:szCs w:val="30"/>
        </w:rPr>
        <w:t>г. - на 7,</w:t>
      </w:r>
      <w:r>
        <w:rPr>
          <w:sz w:val="30"/>
          <w:szCs w:val="30"/>
        </w:rPr>
        <w:t>9</w:t>
      </w:r>
      <w:r w:rsidRPr="00834D5E">
        <w:rPr>
          <w:sz w:val="30"/>
          <w:szCs w:val="30"/>
        </w:rPr>
        <w:t>%</w:t>
      </w:r>
      <w:r>
        <w:rPr>
          <w:sz w:val="30"/>
          <w:szCs w:val="30"/>
        </w:rPr>
        <w:t xml:space="preserve"> </w:t>
      </w:r>
      <w:r w:rsidRPr="00834D5E">
        <w:rPr>
          <w:sz w:val="30"/>
          <w:szCs w:val="30"/>
        </w:rPr>
        <w:t>и 2027 г. -</w:t>
      </w:r>
      <w:r>
        <w:rPr>
          <w:sz w:val="30"/>
          <w:szCs w:val="30"/>
        </w:rPr>
        <w:t xml:space="preserve"> </w:t>
      </w:r>
      <w:r w:rsidRPr="00834D5E">
        <w:rPr>
          <w:sz w:val="30"/>
          <w:szCs w:val="30"/>
        </w:rPr>
        <w:t>на 6,8% по сравнению с каждым предыд</w:t>
      </w:r>
      <w:r w:rsidRPr="00834D5E">
        <w:rPr>
          <w:sz w:val="30"/>
          <w:szCs w:val="30"/>
        </w:rPr>
        <w:t>у</w:t>
      </w:r>
      <w:r w:rsidRPr="00834D5E">
        <w:rPr>
          <w:sz w:val="30"/>
          <w:szCs w:val="30"/>
        </w:rPr>
        <w:t>щим год</w:t>
      </w:r>
      <w:r w:rsidRPr="00CF2A8B">
        <w:rPr>
          <w:sz w:val="30"/>
          <w:szCs w:val="30"/>
        </w:rPr>
        <w:t>ом</w:t>
      </w:r>
      <w:bookmarkEnd w:id="7"/>
      <w:r w:rsidRPr="00CF2A8B">
        <w:rPr>
          <w:sz w:val="30"/>
          <w:szCs w:val="30"/>
        </w:rPr>
        <w:t>.</w:t>
      </w:r>
    </w:p>
    <w:p w:rsidR="00AE5168" w:rsidRPr="00CF2A8B" w:rsidRDefault="00AE5168" w:rsidP="001370D8">
      <w:pPr>
        <w:widowControl w:val="0"/>
        <w:autoSpaceDE w:val="0"/>
        <w:autoSpaceDN w:val="0"/>
        <w:adjustRightInd w:val="0"/>
        <w:spacing w:line="300" w:lineRule="auto"/>
        <w:ind w:right="-72"/>
        <w:jc w:val="both"/>
        <w:rPr>
          <w:sz w:val="30"/>
          <w:szCs w:val="30"/>
        </w:rPr>
      </w:pPr>
      <w:r w:rsidRPr="002A7EDC">
        <w:rPr>
          <w:color w:val="548DD4" w:themeColor="text2" w:themeTint="99"/>
          <w:sz w:val="30"/>
          <w:szCs w:val="30"/>
        </w:rPr>
        <w:tab/>
      </w:r>
      <w:r w:rsidRPr="00CF2A8B">
        <w:rPr>
          <w:sz w:val="30"/>
          <w:szCs w:val="30"/>
        </w:rPr>
        <w:t xml:space="preserve">За счет роста субвенций планируется </w:t>
      </w:r>
      <w:r w:rsidR="00844AFC" w:rsidRPr="00CF2A8B">
        <w:rPr>
          <w:sz w:val="30"/>
          <w:szCs w:val="30"/>
        </w:rPr>
        <w:t xml:space="preserve">поэтапно </w:t>
      </w:r>
      <w:r w:rsidRPr="00CF2A8B">
        <w:rPr>
          <w:sz w:val="30"/>
          <w:szCs w:val="30"/>
        </w:rPr>
        <w:t>увеличить фина</w:t>
      </w:r>
      <w:r w:rsidRPr="00CF2A8B">
        <w:rPr>
          <w:sz w:val="30"/>
          <w:szCs w:val="30"/>
        </w:rPr>
        <w:t>н</w:t>
      </w:r>
      <w:r w:rsidRPr="00CF2A8B">
        <w:rPr>
          <w:sz w:val="30"/>
          <w:szCs w:val="30"/>
        </w:rPr>
        <w:t>совое обеспечение расходов, осуществляемых в рамках базовой Терр</w:t>
      </w:r>
      <w:r w:rsidRPr="00CF2A8B">
        <w:rPr>
          <w:sz w:val="30"/>
          <w:szCs w:val="30"/>
        </w:rPr>
        <w:t>и</w:t>
      </w:r>
      <w:r w:rsidRPr="00CF2A8B">
        <w:rPr>
          <w:sz w:val="30"/>
          <w:szCs w:val="30"/>
        </w:rPr>
        <w:t>ториальной програм</w:t>
      </w:r>
      <w:r w:rsidR="00BA131D" w:rsidRPr="00CF2A8B">
        <w:rPr>
          <w:sz w:val="30"/>
          <w:szCs w:val="30"/>
        </w:rPr>
        <w:t>мы ОМС</w:t>
      </w:r>
      <w:r w:rsidRPr="00CF2A8B">
        <w:rPr>
          <w:sz w:val="30"/>
          <w:szCs w:val="30"/>
        </w:rPr>
        <w:t xml:space="preserve">. </w:t>
      </w:r>
    </w:p>
    <w:p w:rsidR="00A72D92" w:rsidRPr="00BB4628" w:rsidRDefault="00030FDE" w:rsidP="001370D8">
      <w:pPr>
        <w:widowControl w:val="0"/>
        <w:autoSpaceDE w:val="0"/>
        <w:autoSpaceDN w:val="0"/>
        <w:adjustRightInd w:val="0"/>
        <w:spacing w:line="300" w:lineRule="auto"/>
        <w:ind w:right="-72" w:firstLine="600"/>
        <w:jc w:val="both"/>
        <w:rPr>
          <w:sz w:val="30"/>
          <w:szCs w:val="30"/>
        </w:rPr>
      </w:pPr>
      <w:r w:rsidRPr="00BB4628">
        <w:rPr>
          <w:sz w:val="30"/>
          <w:szCs w:val="30"/>
        </w:rPr>
        <w:t xml:space="preserve">4. </w:t>
      </w:r>
      <w:r w:rsidR="00FC14D0" w:rsidRPr="00BB4628">
        <w:rPr>
          <w:sz w:val="30"/>
          <w:szCs w:val="30"/>
        </w:rPr>
        <w:t xml:space="preserve">Расходные обязательства в сфере обязательного </w:t>
      </w:r>
      <w:r w:rsidR="00514C4F" w:rsidRPr="00BB4628">
        <w:rPr>
          <w:sz w:val="30"/>
          <w:szCs w:val="30"/>
        </w:rPr>
        <w:t>медицинского страхования на 20</w:t>
      </w:r>
      <w:r w:rsidR="000F4D73" w:rsidRPr="00BB4628">
        <w:rPr>
          <w:sz w:val="30"/>
          <w:szCs w:val="30"/>
        </w:rPr>
        <w:t>2</w:t>
      </w:r>
      <w:r w:rsidR="00CF2A8B" w:rsidRPr="00BB4628">
        <w:rPr>
          <w:sz w:val="30"/>
          <w:szCs w:val="30"/>
        </w:rPr>
        <w:t>5</w:t>
      </w:r>
      <w:r w:rsidR="00514C4F" w:rsidRPr="00BB4628">
        <w:rPr>
          <w:sz w:val="30"/>
          <w:szCs w:val="30"/>
        </w:rPr>
        <w:t xml:space="preserve"> год </w:t>
      </w:r>
      <w:r w:rsidR="00FC14D0" w:rsidRPr="00BB4628">
        <w:rPr>
          <w:sz w:val="30"/>
          <w:szCs w:val="30"/>
        </w:rPr>
        <w:t>планируется финансировать</w:t>
      </w:r>
      <w:r w:rsidR="00F27D51" w:rsidRPr="00BB4628">
        <w:rPr>
          <w:sz w:val="30"/>
          <w:szCs w:val="30"/>
        </w:rPr>
        <w:t>,</w:t>
      </w:r>
      <w:r w:rsidR="00FC14D0" w:rsidRPr="00BB4628">
        <w:rPr>
          <w:sz w:val="30"/>
          <w:szCs w:val="30"/>
        </w:rPr>
        <w:t xml:space="preserve"> в основн</w:t>
      </w:r>
      <w:r w:rsidR="00A72D92" w:rsidRPr="00BB4628">
        <w:rPr>
          <w:sz w:val="30"/>
          <w:szCs w:val="30"/>
        </w:rPr>
        <w:t>ом</w:t>
      </w:r>
      <w:r w:rsidR="00F27D51" w:rsidRPr="00BB4628">
        <w:rPr>
          <w:sz w:val="30"/>
          <w:szCs w:val="30"/>
        </w:rPr>
        <w:t>,</w:t>
      </w:r>
      <w:r w:rsidR="00A72D92" w:rsidRPr="00BB4628">
        <w:rPr>
          <w:sz w:val="30"/>
          <w:szCs w:val="30"/>
        </w:rPr>
        <w:t xml:space="preserve"> за счет субвенций</w:t>
      </w:r>
      <w:r w:rsidR="00C25204" w:rsidRPr="00BB4628">
        <w:rPr>
          <w:sz w:val="30"/>
          <w:szCs w:val="30"/>
        </w:rPr>
        <w:t>,</w:t>
      </w:r>
      <w:r w:rsidR="00A72D92" w:rsidRPr="00BB4628">
        <w:rPr>
          <w:sz w:val="30"/>
          <w:szCs w:val="30"/>
        </w:rPr>
        <w:t xml:space="preserve"> поступающих</w:t>
      </w:r>
      <w:r w:rsidR="00FC14D0" w:rsidRPr="00BB4628">
        <w:rPr>
          <w:sz w:val="30"/>
          <w:szCs w:val="30"/>
        </w:rPr>
        <w:t xml:space="preserve"> из Федерального фонда ОМС</w:t>
      </w:r>
      <w:r w:rsidR="00F27D51" w:rsidRPr="00BB4628">
        <w:rPr>
          <w:sz w:val="30"/>
          <w:szCs w:val="30"/>
        </w:rPr>
        <w:t>,</w:t>
      </w:r>
      <w:r w:rsidR="007323F7">
        <w:rPr>
          <w:sz w:val="30"/>
          <w:szCs w:val="30"/>
        </w:rPr>
        <w:t xml:space="preserve"> </w:t>
      </w:r>
      <w:r w:rsidR="00C920BB" w:rsidRPr="00BB4628">
        <w:rPr>
          <w:sz w:val="30"/>
          <w:szCs w:val="30"/>
        </w:rPr>
        <w:t>соста</w:t>
      </w:r>
      <w:r w:rsidR="00C920BB" w:rsidRPr="00BB4628">
        <w:rPr>
          <w:sz w:val="30"/>
          <w:szCs w:val="30"/>
        </w:rPr>
        <w:t>в</w:t>
      </w:r>
      <w:r w:rsidR="00C920BB" w:rsidRPr="00BB4628">
        <w:rPr>
          <w:sz w:val="30"/>
          <w:szCs w:val="30"/>
        </w:rPr>
        <w:t xml:space="preserve">ляющих не менее </w:t>
      </w:r>
      <w:r w:rsidR="00A772A3" w:rsidRPr="00BB4628">
        <w:rPr>
          <w:sz w:val="30"/>
          <w:szCs w:val="30"/>
        </w:rPr>
        <w:t>9</w:t>
      </w:r>
      <w:r w:rsidR="00834D5E" w:rsidRPr="00BB4628">
        <w:rPr>
          <w:sz w:val="30"/>
          <w:szCs w:val="30"/>
        </w:rPr>
        <w:t>5,8</w:t>
      </w:r>
      <w:r w:rsidR="00DB033C" w:rsidRPr="00BB4628">
        <w:rPr>
          <w:sz w:val="30"/>
          <w:szCs w:val="30"/>
        </w:rPr>
        <w:t>%</w:t>
      </w:r>
      <w:r w:rsidR="007323F7">
        <w:rPr>
          <w:sz w:val="30"/>
          <w:szCs w:val="30"/>
        </w:rPr>
        <w:t xml:space="preserve"> </w:t>
      </w:r>
      <w:r w:rsidR="00C25204" w:rsidRPr="00BB4628">
        <w:rPr>
          <w:sz w:val="30"/>
          <w:szCs w:val="30"/>
        </w:rPr>
        <w:t>от средств бюджета</w:t>
      </w:r>
      <w:r w:rsidR="003F3A7D" w:rsidRPr="00BB4628">
        <w:rPr>
          <w:sz w:val="30"/>
          <w:szCs w:val="30"/>
        </w:rPr>
        <w:t xml:space="preserve"> Территориального фонда обязательного медицинского страхова</w:t>
      </w:r>
      <w:r w:rsidR="00F24848" w:rsidRPr="00BB4628">
        <w:rPr>
          <w:sz w:val="30"/>
          <w:szCs w:val="30"/>
        </w:rPr>
        <w:t>ния КЧР</w:t>
      </w:r>
      <w:r w:rsidR="00FC14D0" w:rsidRPr="00BB4628">
        <w:rPr>
          <w:sz w:val="30"/>
          <w:szCs w:val="30"/>
        </w:rPr>
        <w:t xml:space="preserve">. </w:t>
      </w:r>
    </w:p>
    <w:p w:rsidR="00370845" w:rsidRPr="00CF2A8B" w:rsidRDefault="00D92CA5" w:rsidP="001370D8">
      <w:pPr>
        <w:autoSpaceDE w:val="0"/>
        <w:autoSpaceDN w:val="0"/>
        <w:adjustRightInd w:val="0"/>
        <w:spacing w:line="300" w:lineRule="auto"/>
        <w:ind w:firstLine="540"/>
        <w:jc w:val="both"/>
        <w:outlineLvl w:val="0"/>
        <w:rPr>
          <w:sz w:val="30"/>
          <w:szCs w:val="30"/>
        </w:rPr>
      </w:pPr>
      <w:r w:rsidRPr="00BB4628">
        <w:rPr>
          <w:sz w:val="30"/>
          <w:szCs w:val="30"/>
        </w:rPr>
        <w:t>Предусматривается рост</w:t>
      </w:r>
      <w:r w:rsidR="00FC14D0" w:rsidRPr="00BB4628">
        <w:rPr>
          <w:sz w:val="30"/>
          <w:szCs w:val="30"/>
        </w:rPr>
        <w:t xml:space="preserve"> поступлений субвенций из Федерального фонда ОМС</w:t>
      </w:r>
      <w:r w:rsidR="00943522" w:rsidRPr="00BB4628">
        <w:rPr>
          <w:sz w:val="30"/>
          <w:szCs w:val="30"/>
        </w:rPr>
        <w:t xml:space="preserve"> в 20</w:t>
      </w:r>
      <w:r w:rsidR="0090671A" w:rsidRPr="00BB4628">
        <w:rPr>
          <w:sz w:val="30"/>
          <w:szCs w:val="30"/>
        </w:rPr>
        <w:t>2</w:t>
      </w:r>
      <w:r w:rsidR="00CF2A8B" w:rsidRPr="00BB4628">
        <w:rPr>
          <w:sz w:val="30"/>
          <w:szCs w:val="30"/>
        </w:rPr>
        <w:t>5</w:t>
      </w:r>
      <w:r w:rsidR="00C25204" w:rsidRPr="00BB4628">
        <w:rPr>
          <w:sz w:val="30"/>
          <w:szCs w:val="30"/>
        </w:rPr>
        <w:t xml:space="preserve"> г</w:t>
      </w:r>
      <w:r w:rsidR="00D8569D" w:rsidRPr="00BB4628">
        <w:rPr>
          <w:sz w:val="30"/>
          <w:szCs w:val="30"/>
        </w:rPr>
        <w:t>оду</w:t>
      </w:r>
      <w:r w:rsidR="0073509C" w:rsidRPr="00BB4628">
        <w:rPr>
          <w:sz w:val="30"/>
          <w:szCs w:val="30"/>
        </w:rPr>
        <w:t xml:space="preserve"> на</w:t>
      </w:r>
      <w:r w:rsidR="00236844">
        <w:rPr>
          <w:sz w:val="30"/>
          <w:szCs w:val="30"/>
        </w:rPr>
        <w:t xml:space="preserve"> </w:t>
      </w:r>
      <w:r w:rsidR="00867FC7" w:rsidRPr="00BB4628">
        <w:rPr>
          <w:sz w:val="30"/>
          <w:szCs w:val="30"/>
        </w:rPr>
        <w:t>1081705,5</w:t>
      </w:r>
      <w:r w:rsidR="00F27D51" w:rsidRPr="00BB4628">
        <w:rPr>
          <w:sz w:val="30"/>
          <w:szCs w:val="30"/>
        </w:rPr>
        <w:t xml:space="preserve"> тыс</w:t>
      </w:r>
      <w:r w:rsidR="000A70BC" w:rsidRPr="00BB4628">
        <w:rPr>
          <w:sz w:val="30"/>
          <w:szCs w:val="30"/>
        </w:rPr>
        <w:t>. р</w:t>
      </w:r>
      <w:r w:rsidR="00F27D51" w:rsidRPr="00BB4628">
        <w:rPr>
          <w:sz w:val="30"/>
          <w:szCs w:val="30"/>
        </w:rPr>
        <w:t xml:space="preserve">ублей или на </w:t>
      </w:r>
      <w:r w:rsidR="00A772A3" w:rsidRPr="00BB4628">
        <w:rPr>
          <w:sz w:val="30"/>
          <w:szCs w:val="30"/>
        </w:rPr>
        <w:t>1</w:t>
      </w:r>
      <w:r w:rsidR="00867FC7" w:rsidRPr="00BB4628">
        <w:rPr>
          <w:sz w:val="30"/>
          <w:szCs w:val="30"/>
        </w:rPr>
        <w:t>4</w:t>
      </w:r>
      <w:r w:rsidR="00A772A3" w:rsidRPr="00BB4628">
        <w:rPr>
          <w:sz w:val="30"/>
          <w:szCs w:val="30"/>
        </w:rPr>
        <w:t>,</w:t>
      </w:r>
      <w:r w:rsidR="00867FC7" w:rsidRPr="00BB4628">
        <w:rPr>
          <w:sz w:val="30"/>
          <w:szCs w:val="30"/>
        </w:rPr>
        <w:t>0</w:t>
      </w:r>
      <w:r w:rsidR="00DB033C" w:rsidRPr="00BB4628">
        <w:rPr>
          <w:sz w:val="30"/>
          <w:szCs w:val="30"/>
        </w:rPr>
        <w:t>%</w:t>
      </w:r>
      <w:r w:rsidR="00943522" w:rsidRPr="00BB4628">
        <w:rPr>
          <w:sz w:val="30"/>
          <w:szCs w:val="30"/>
        </w:rPr>
        <w:t xml:space="preserve"> по сра</w:t>
      </w:r>
      <w:r w:rsidR="00943522" w:rsidRPr="00BB4628">
        <w:rPr>
          <w:sz w:val="30"/>
          <w:szCs w:val="30"/>
        </w:rPr>
        <w:t>в</w:t>
      </w:r>
      <w:r w:rsidR="00943522" w:rsidRPr="00BB4628">
        <w:rPr>
          <w:sz w:val="30"/>
          <w:szCs w:val="30"/>
        </w:rPr>
        <w:t xml:space="preserve">нению с </w:t>
      </w:r>
      <w:r w:rsidR="00784FD3" w:rsidRPr="00BB4628">
        <w:rPr>
          <w:sz w:val="30"/>
          <w:szCs w:val="30"/>
        </w:rPr>
        <w:t>20</w:t>
      </w:r>
      <w:r w:rsidR="000F55F8" w:rsidRPr="00BB4628">
        <w:rPr>
          <w:sz w:val="30"/>
          <w:szCs w:val="30"/>
        </w:rPr>
        <w:t>2</w:t>
      </w:r>
      <w:r w:rsidR="00CF2A8B" w:rsidRPr="00BB4628">
        <w:rPr>
          <w:sz w:val="30"/>
          <w:szCs w:val="30"/>
        </w:rPr>
        <w:t>4</w:t>
      </w:r>
      <w:r w:rsidR="00236844">
        <w:rPr>
          <w:sz w:val="30"/>
          <w:szCs w:val="30"/>
        </w:rPr>
        <w:t xml:space="preserve"> </w:t>
      </w:r>
      <w:r w:rsidR="00943522" w:rsidRPr="00BB4628">
        <w:rPr>
          <w:sz w:val="30"/>
          <w:szCs w:val="30"/>
        </w:rPr>
        <w:t>годом</w:t>
      </w:r>
      <w:r w:rsidR="00A72D92" w:rsidRPr="00BB4628">
        <w:rPr>
          <w:sz w:val="30"/>
          <w:szCs w:val="30"/>
        </w:rPr>
        <w:t>.</w:t>
      </w:r>
    </w:p>
    <w:p w:rsidR="006C32A4" w:rsidRPr="00CF2A8B" w:rsidRDefault="00030FDE" w:rsidP="001370D8">
      <w:pPr>
        <w:spacing w:line="300" w:lineRule="auto"/>
        <w:ind w:firstLine="600"/>
        <w:jc w:val="both"/>
        <w:rPr>
          <w:bCs/>
          <w:sz w:val="30"/>
          <w:szCs w:val="30"/>
        </w:rPr>
      </w:pPr>
      <w:r w:rsidRPr="00CF2A8B">
        <w:rPr>
          <w:bCs/>
          <w:sz w:val="30"/>
          <w:szCs w:val="30"/>
        </w:rPr>
        <w:t xml:space="preserve">5. </w:t>
      </w:r>
      <w:r w:rsidR="006C32A4" w:rsidRPr="00CF2A8B">
        <w:rPr>
          <w:bCs/>
          <w:sz w:val="30"/>
          <w:szCs w:val="30"/>
        </w:rPr>
        <w:t xml:space="preserve">Следует отметить, что </w:t>
      </w:r>
      <w:r w:rsidR="006C32A4" w:rsidRPr="00867FC7">
        <w:rPr>
          <w:bCs/>
          <w:sz w:val="30"/>
          <w:szCs w:val="30"/>
        </w:rPr>
        <w:t>в нарушение ст.16 Республиканского</w:t>
      </w:r>
      <w:r w:rsidR="006C32A4" w:rsidRPr="00CF2A8B">
        <w:rPr>
          <w:bCs/>
          <w:sz w:val="30"/>
          <w:szCs w:val="30"/>
        </w:rPr>
        <w:t xml:space="preserve"> з</w:t>
      </w:r>
      <w:r w:rsidR="006C32A4" w:rsidRPr="00CF2A8B">
        <w:rPr>
          <w:bCs/>
          <w:sz w:val="30"/>
          <w:szCs w:val="30"/>
        </w:rPr>
        <w:t>а</w:t>
      </w:r>
      <w:r w:rsidR="006C32A4" w:rsidRPr="00CF2A8B">
        <w:rPr>
          <w:bCs/>
          <w:sz w:val="30"/>
          <w:szCs w:val="30"/>
        </w:rPr>
        <w:t xml:space="preserve">кона от 27.12.2013 г. </w:t>
      </w:r>
      <w:r w:rsidR="008B74FE" w:rsidRPr="00CF2A8B">
        <w:rPr>
          <w:bCs/>
          <w:sz w:val="30"/>
          <w:szCs w:val="30"/>
        </w:rPr>
        <w:t>№</w:t>
      </w:r>
      <w:r w:rsidR="00236844">
        <w:rPr>
          <w:bCs/>
          <w:sz w:val="30"/>
          <w:szCs w:val="30"/>
        </w:rPr>
        <w:t xml:space="preserve"> </w:t>
      </w:r>
      <w:r w:rsidR="006C32A4" w:rsidRPr="00CF2A8B">
        <w:rPr>
          <w:bCs/>
          <w:sz w:val="30"/>
          <w:szCs w:val="30"/>
        </w:rPr>
        <w:t>100-РЗ «О бюджетном процессе в Карачаево-Черкесской Республике»</w:t>
      </w:r>
      <w:bookmarkStart w:id="8" w:name="sub_16011"/>
      <w:r w:rsidR="006C32A4" w:rsidRPr="00CF2A8B">
        <w:rPr>
          <w:bCs/>
          <w:sz w:val="30"/>
          <w:szCs w:val="30"/>
        </w:rPr>
        <w:t xml:space="preserve"> Министерством здравоохранения К</w:t>
      </w:r>
      <w:r w:rsidR="00A055E7" w:rsidRPr="00CF2A8B">
        <w:rPr>
          <w:bCs/>
          <w:sz w:val="30"/>
          <w:szCs w:val="30"/>
        </w:rPr>
        <w:t>арачаево-Черкесской Республики п</w:t>
      </w:r>
      <w:r w:rsidR="006C32A4" w:rsidRPr="00CF2A8B">
        <w:rPr>
          <w:bCs/>
          <w:sz w:val="30"/>
          <w:szCs w:val="30"/>
        </w:rPr>
        <w:t xml:space="preserve">роект бюджета Карачаево-Черкесского </w:t>
      </w:r>
      <w:r w:rsidR="00E84113" w:rsidRPr="00CF2A8B">
        <w:rPr>
          <w:bCs/>
          <w:sz w:val="30"/>
          <w:szCs w:val="30"/>
        </w:rPr>
        <w:t>Р</w:t>
      </w:r>
      <w:r w:rsidR="006C32A4" w:rsidRPr="00CF2A8B">
        <w:rPr>
          <w:bCs/>
          <w:sz w:val="30"/>
          <w:szCs w:val="30"/>
        </w:rPr>
        <w:t>е</w:t>
      </w:r>
      <w:r w:rsidR="006C32A4" w:rsidRPr="00CF2A8B">
        <w:rPr>
          <w:bCs/>
          <w:sz w:val="30"/>
          <w:szCs w:val="30"/>
        </w:rPr>
        <w:t>с</w:t>
      </w:r>
      <w:r w:rsidR="006C32A4" w:rsidRPr="00CF2A8B">
        <w:rPr>
          <w:bCs/>
          <w:sz w:val="30"/>
          <w:szCs w:val="30"/>
        </w:rPr>
        <w:t xml:space="preserve">публиканского территориального фонда обязательного медицинского страхования </w:t>
      </w:r>
      <w:r w:rsidR="006C32A4" w:rsidRPr="00867FC7">
        <w:rPr>
          <w:bCs/>
          <w:sz w:val="30"/>
          <w:szCs w:val="30"/>
        </w:rPr>
        <w:t>представлен в Правительство Карачаево-Черкесской Ре</w:t>
      </w:r>
      <w:r w:rsidR="006C32A4" w:rsidRPr="00867FC7">
        <w:rPr>
          <w:bCs/>
          <w:sz w:val="30"/>
          <w:szCs w:val="30"/>
        </w:rPr>
        <w:t>с</w:t>
      </w:r>
      <w:r w:rsidR="006C32A4" w:rsidRPr="00867FC7">
        <w:rPr>
          <w:bCs/>
          <w:sz w:val="30"/>
          <w:szCs w:val="30"/>
        </w:rPr>
        <w:lastRenderedPageBreak/>
        <w:t xml:space="preserve">публики </w:t>
      </w:r>
      <w:r w:rsidR="006C32A4" w:rsidRPr="00BB4628">
        <w:rPr>
          <w:bCs/>
          <w:sz w:val="30"/>
          <w:szCs w:val="30"/>
        </w:rPr>
        <w:t xml:space="preserve">без </w:t>
      </w:r>
      <w:r w:rsidR="001D2D86" w:rsidRPr="00BB4628">
        <w:rPr>
          <w:bCs/>
          <w:sz w:val="30"/>
          <w:szCs w:val="30"/>
        </w:rPr>
        <w:t>проекта</w:t>
      </w:r>
      <w:r w:rsidR="001D2D86" w:rsidRPr="00867FC7">
        <w:rPr>
          <w:bCs/>
          <w:sz w:val="30"/>
          <w:szCs w:val="30"/>
        </w:rPr>
        <w:t xml:space="preserve"> Территориальной программы</w:t>
      </w:r>
      <w:r w:rsidR="001D2D86" w:rsidRPr="00CF2A8B">
        <w:rPr>
          <w:bCs/>
          <w:sz w:val="30"/>
          <w:szCs w:val="30"/>
        </w:rPr>
        <w:t xml:space="preserve"> гарантий бесплатн</w:t>
      </w:r>
      <w:r w:rsidR="001D2D86" w:rsidRPr="00CF2A8B">
        <w:rPr>
          <w:bCs/>
          <w:sz w:val="30"/>
          <w:szCs w:val="30"/>
        </w:rPr>
        <w:t>о</w:t>
      </w:r>
      <w:r w:rsidR="001D2D86" w:rsidRPr="00CF2A8B">
        <w:rPr>
          <w:bCs/>
          <w:sz w:val="30"/>
          <w:szCs w:val="30"/>
        </w:rPr>
        <w:t xml:space="preserve">го оказания гражданам Карачаево-Черкесской Республики медицинской помощи на </w:t>
      </w:r>
      <w:r w:rsidR="00AE4977" w:rsidRPr="00CF2A8B">
        <w:rPr>
          <w:bCs/>
          <w:sz w:val="30"/>
          <w:szCs w:val="30"/>
        </w:rPr>
        <w:t>20</w:t>
      </w:r>
      <w:r w:rsidR="008F1DF1" w:rsidRPr="00CF2A8B">
        <w:rPr>
          <w:bCs/>
          <w:sz w:val="30"/>
          <w:szCs w:val="30"/>
        </w:rPr>
        <w:t>2</w:t>
      </w:r>
      <w:r w:rsidR="00CF2A8B" w:rsidRPr="00CF2A8B">
        <w:rPr>
          <w:bCs/>
          <w:sz w:val="30"/>
          <w:szCs w:val="30"/>
        </w:rPr>
        <w:t>5</w:t>
      </w:r>
      <w:r w:rsidR="00236844">
        <w:rPr>
          <w:bCs/>
          <w:sz w:val="30"/>
          <w:szCs w:val="30"/>
        </w:rPr>
        <w:t xml:space="preserve"> </w:t>
      </w:r>
      <w:r w:rsidR="00025428" w:rsidRPr="00CF2A8B">
        <w:rPr>
          <w:bCs/>
          <w:sz w:val="30"/>
          <w:szCs w:val="30"/>
        </w:rPr>
        <w:t xml:space="preserve">год </w:t>
      </w:r>
      <w:r w:rsidR="00AE4977" w:rsidRPr="00CF2A8B">
        <w:rPr>
          <w:bCs/>
          <w:sz w:val="30"/>
          <w:szCs w:val="30"/>
        </w:rPr>
        <w:t xml:space="preserve">и </w:t>
      </w:r>
      <w:r w:rsidR="00025428" w:rsidRPr="00CF2A8B">
        <w:rPr>
          <w:bCs/>
          <w:sz w:val="30"/>
          <w:szCs w:val="30"/>
        </w:rPr>
        <w:t xml:space="preserve">на </w:t>
      </w:r>
      <w:r w:rsidR="00AE4977" w:rsidRPr="00CF2A8B">
        <w:rPr>
          <w:bCs/>
          <w:sz w:val="30"/>
          <w:szCs w:val="30"/>
        </w:rPr>
        <w:t>плановый период 202</w:t>
      </w:r>
      <w:r w:rsidR="00CF2A8B" w:rsidRPr="00CF2A8B">
        <w:rPr>
          <w:bCs/>
          <w:sz w:val="30"/>
          <w:szCs w:val="30"/>
        </w:rPr>
        <w:t>6</w:t>
      </w:r>
      <w:r w:rsidR="00AE4977" w:rsidRPr="00CF2A8B">
        <w:rPr>
          <w:bCs/>
          <w:sz w:val="30"/>
          <w:szCs w:val="30"/>
        </w:rPr>
        <w:t xml:space="preserve"> и 202</w:t>
      </w:r>
      <w:r w:rsidR="00CF2A8B" w:rsidRPr="00CF2A8B">
        <w:rPr>
          <w:bCs/>
          <w:sz w:val="30"/>
          <w:szCs w:val="30"/>
        </w:rPr>
        <w:t>7</w:t>
      </w:r>
      <w:r w:rsidR="00236844">
        <w:rPr>
          <w:bCs/>
          <w:sz w:val="30"/>
          <w:szCs w:val="30"/>
        </w:rPr>
        <w:t xml:space="preserve"> </w:t>
      </w:r>
      <w:r w:rsidR="00AE4977" w:rsidRPr="00CF2A8B">
        <w:rPr>
          <w:bCs/>
          <w:sz w:val="30"/>
          <w:szCs w:val="30"/>
        </w:rPr>
        <w:t>годов</w:t>
      </w:r>
      <w:r w:rsidR="00CA38D6" w:rsidRPr="00CF2A8B">
        <w:rPr>
          <w:bCs/>
          <w:sz w:val="30"/>
          <w:szCs w:val="30"/>
        </w:rPr>
        <w:t xml:space="preserve">.  </w:t>
      </w:r>
    </w:p>
    <w:bookmarkEnd w:id="8"/>
    <w:p w:rsidR="005D282E" w:rsidRPr="000E5E45" w:rsidRDefault="005D282E" w:rsidP="001370D8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867FC7">
        <w:rPr>
          <w:sz w:val="30"/>
          <w:szCs w:val="30"/>
        </w:rPr>
        <w:t>Согласно финансово-экономическому обоснованию Территориал</w:t>
      </w:r>
      <w:r w:rsidRPr="00867FC7">
        <w:rPr>
          <w:sz w:val="30"/>
          <w:szCs w:val="30"/>
        </w:rPr>
        <w:t>ь</w:t>
      </w:r>
      <w:r w:rsidRPr="00867FC7">
        <w:rPr>
          <w:sz w:val="30"/>
          <w:szCs w:val="30"/>
        </w:rPr>
        <w:t>ного фонда обязательного медицинского страхования Карачаево-Черкесской Республики с</w:t>
      </w:r>
      <w:r w:rsidR="00C53C05" w:rsidRPr="00867FC7">
        <w:rPr>
          <w:sz w:val="30"/>
          <w:szCs w:val="30"/>
        </w:rPr>
        <w:t>редний подушевой норматив финансирования базовой программы обязательного медицинского страхования за счет субвенций ФФОМС в</w:t>
      </w:r>
      <w:r w:rsidR="006A4F76" w:rsidRPr="00867FC7">
        <w:rPr>
          <w:snapToGrid w:val="0"/>
          <w:sz w:val="30"/>
          <w:szCs w:val="30"/>
        </w:rPr>
        <w:t xml:space="preserve"> проекте постановления Правительства</w:t>
      </w:r>
      <w:r w:rsidR="006A4F76" w:rsidRPr="00226316">
        <w:rPr>
          <w:snapToGrid w:val="0"/>
          <w:sz w:val="30"/>
          <w:szCs w:val="30"/>
        </w:rPr>
        <w:t xml:space="preserve"> Росси</w:t>
      </w:r>
      <w:r w:rsidR="006A4F76" w:rsidRPr="00226316">
        <w:rPr>
          <w:snapToGrid w:val="0"/>
          <w:sz w:val="30"/>
          <w:szCs w:val="30"/>
        </w:rPr>
        <w:t>й</w:t>
      </w:r>
      <w:r w:rsidR="006A4F76" w:rsidRPr="00226316">
        <w:rPr>
          <w:snapToGrid w:val="0"/>
          <w:sz w:val="30"/>
          <w:szCs w:val="30"/>
        </w:rPr>
        <w:t xml:space="preserve">ской Федерации «О программе государственных гарантий бесплатного оказания гражданам медицинской помощи на </w:t>
      </w:r>
      <w:r w:rsidR="00AE4977" w:rsidRPr="00226316">
        <w:rPr>
          <w:sz w:val="30"/>
          <w:szCs w:val="30"/>
        </w:rPr>
        <w:t>20</w:t>
      </w:r>
      <w:r w:rsidR="008F1DF1" w:rsidRPr="00226316">
        <w:rPr>
          <w:sz w:val="30"/>
          <w:szCs w:val="30"/>
        </w:rPr>
        <w:t>2</w:t>
      </w:r>
      <w:r w:rsidR="00226316" w:rsidRPr="00226316">
        <w:rPr>
          <w:sz w:val="30"/>
          <w:szCs w:val="30"/>
        </w:rPr>
        <w:t>5</w:t>
      </w:r>
      <w:r w:rsidR="00025428" w:rsidRPr="00226316">
        <w:rPr>
          <w:sz w:val="30"/>
          <w:szCs w:val="30"/>
        </w:rPr>
        <w:t xml:space="preserve"> год </w:t>
      </w:r>
      <w:r w:rsidR="00AE4977" w:rsidRPr="00226316">
        <w:rPr>
          <w:sz w:val="30"/>
          <w:szCs w:val="30"/>
        </w:rPr>
        <w:t xml:space="preserve">и </w:t>
      </w:r>
      <w:r w:rsidR="00025428" w:rsidRPr="00226316">
        <w:rPr>
          <w:sz w:val="30"/>
          <w:szCs w:val="30"/>
        </w:rPr>
        <w:t xml:space="preserve">на </w:t>
      </w:r>
      <w:r w:rsidR="00AE4977" w:rsidRPr="00226316">
        <w:rPr>
          <w:sz w:val="30"/>
          <w:szCs w:val="30"/>
        </w:rPr>
        <w:t>плановый период 202</w:t>
      </w:r>
      <w:r w:rsidR="00226316" w:rsidRPr="00226316">
        <w:rPr>
          <w:sz w:val="30"/>
          <w:szCs w:val="30"/>
        </w:rPr>
        <w:t>6</w:t>
      </w:r>
      <w:r w:rsidR="00AE4977" w:rsidRPr="00226316">
        <w:rPr>
          <w:sz w:val="30"/>
          <w:szCs w:val="30"/>
        </w:rPr>
        <w:t xml:space="preserve"> и 202</w:t>
      </w:r>
      <w:r w:rsidR="00226316" w:rsidRPr="00226316">
        <w:rPr>
          <w:sz w:val="30"/>
          <w:szCs w:val="30"/>
        </w:rPr>
        <w:t>7</w:t>
      </w:r>
      <w:r w:rsidR="00236844">
        <w:rPr>
          <w:sz w:val="30"/>
          <w:szCs w:val="30"/>
        </w:rPr>
        <w:t xml:space="preserve"> </w:t>
      </w:r>
      <w:r w:rsidR="00AE4977" w:rsidRPr="00226316">
        <w:rPr>
          <w:sz w:val="30"/>
          <w:szCs w:val="30"/>
        </w:rPr>
        <w:t>годов</w:t>
      </w:r>
      <w:r w:rsidR="006A4F76" w:rsidRPr="000E5E45">
        <w:rPr>
          <w:sz w:val="30"/>
          <w:szCs w:val="30"/>
        </w:rPr>
        <w:t>»</w:t>
      </w:r>
      <w:r w:rsidR="00236844">
        <w:rPr>
          <w:sz w:val="30"/>
          <w:szCs w:val="30"/>
        </w:rPr>
        <w:t xml:space="preserve"> </w:t>
      </w:r>
      <w:r w:rsidR="00077B09" w:rsidRPr="000E5E45">
        <w:rPr>
          <w:sz w:val="30"/>
          <w:szCs w:val="30"/>
        </w:rPr>
        <w:t xml:space="preserve">соответственно </w:t>
      </w:r>
      <w:r w:rsidR="004E15AB" w:rsidRPr="000E5E45">
        <w:rPr>
          <w:sz w:val="30"/>
          <w:szCs w:val="30"/>
        </w:rPr>
        <w:t xml:space="preserve">по годам </w:t>
      </w:r>
      <w:r w:rsidR="00C53C05" w:rsidRPr="000E5E45">
        <w:rPr>
          <w:sz w:val="30"/>
          <w:szCs w:val="30"/>
        </w:rPr>
        <w:t xml:space="preserve">составляет </w:t>
      </w:r>
      <w:r w:rsidR="003B1747" w:rsidRPr="000E5E45">
        <w:rPr>
          <w:sz w:val="30"/>
          <w:szCs w:val="30"/>
        </w:rPr>
        <w:t xml:space="preserve">– </w:t>
      </w:r>
      <w:r w:rsidR="000E5E45" w:rsidRPr="000E5E45">
        <w:rPr>
          <w:sz w:val="30"/>
          <w:szCs w:val="30"/>
        </w:rPr>
        <w:t>21080,30</w:t>
      </w:r>
      <w:r w:rsidR="000B419C" w:rsidRPr="000E5E45">
        <w:rPr>
          <w:sz w:val="30"/>
          <w:szCs w:val="30"/>
        </w:rPr>
        <w:t xml:space="preserve"> рублей, </w:t>
      </w:r>
      <w:r w:rsidR="000E5E45" w:rsidRPr="000E5E45">
        <w:rPr>
          <w:sz w:val="30"/>
          <w:szCs w:val="30"/>
        </w:rPr>
        <w:t>23187,90</w:t>
      </w:r>
      <w:r w:rsidR="00236844">
        <w:rPr>
          <w:sz w:val="30"/>
          <w:szCs w:val="30"/>
        </w:rPr>
        <w:t xml:space="preserve"> </w:t>
      </w:r>
      <w:r w:rsidR="003B1747" w:rsidRPr="000E5E45">
        <w:rPr>
          <w:sz w:val="30"/>
          <w:szCs w:val="30"/>
        </w:rPr>
        <w:t>рубл</w:t>
      </w:r>
      <w:r w:rsidR="00DD347D" w:rsidRPr="000E5E45">
        <w:rPr>
          <w:sz w:val="30"/>
          <w:szCs w:val="30"/>
        </w:rPr>
        <w:t>ей</w:t>
      </w:r>
      <w:r w:rsidR="004E15AB" w:rsidRPr="000E5E45">
        <w:rPr>
          <w:sz w:val="30"/>
          <w:szCs w:val="30"/>
        </w:rPr>
        <w:t xml:space="preserve"> и </w:t>
      </w:r>
      <w:r w:rsidR="007557B2" w:rsidRPr="000E5E45">
        <w:rPr>
          <w:sz w:val="30"/>
          <w:szCs w:val="30"/>
        </w:rPr>
        <w:t>2</w:t>
      </w:r>
      <w:r w:rsidR="000E5E45" w:rsidRPr="000E5E45">
        <w:rPr>
          <w:sz w:val="30"/>
          <w:szCs w:val="30"/>
        </w:rPr>
        <w:t>4773,7</w:t>
      </w:r>
      <w:r w:rsidR="001648F2" w:rsidRPr="000E5E45">
        <w:rPr>
          <w:sz w:val="30"/>
          <w:szCs w:val="30"/>
        </w:rPr>
        <w:t>0</w:t>
      </w:r>
      <w:r w:rsidR="004E15AB" w:rsidRPr="000E5E45">
        <w:rPr>
          <w:sz w:val="30"/>
          <w:szCs w:val="30"/>
        </w:rPr>
        <w:t xml:space="preserve"> рублей</w:t>
      </w:r>
      <w:r w:rsidRPr="000E5E45">
        <w:rPr>
          <w:sz w:val="30"/>
          <w:szCs w:val="30"/>
        </w:rPr>
        <w:t>.</w:t>
      </w:r>
    </w:p>
    <w:p w:rsidR="00E858B7" w:rsidRPr="00226316" w:rsidRDefault="00B56D41" w:rsidP="001370D8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226316">
        <w:rPr>
          <w:sz w:val="30"/>
          <w:szCs w:val="30"/>
        </w:rPr>
        <w:t>П</w:t>
      </w:r>
      <w:r w:rsidR="00E858B7" w:rsidRPr="00226316">
        <w:rPr>
          <w:sz w:val="30"/>
          <w:szCs w:val="30"/>
        </w:rPr>
        <w:t xml:space="preserve">ри формировании </w:t>
      </w:r>
      <w:r w:rsidR="0082155F" w:rsidRPr="00226316">
        <w:rPr>
          <w:sz w:val="30"/>
          <w:szCs w:val="30"/>
        </w:rPr>
        <w:t>проекта</w:t>
      </w:r>
      <w:r w:rsidR="00E858B7" w:rsidRPr="00226316">
        <w:rPr>
          <w:sz w:val="30"/>
          <w:szCs w:val="30"/>
        </w:rPr>
        <w:t xml:space="preserve"> бюджета использованы подушевые нормативы </w:t>
      </w:r>
      <w:r w:rsidR="00E858B7" w:rsidRPr="00226316">
        <w:rPr>
          <w:snapToGrid w:val="0"/>
          <w:sz w:val="30"/>
          <w:szCs w:val="30"/>
        </w:rPr>
        <w:t>финансирования базовой программы обязательного мед</w:t>
      </w:r>
      <w:r w:rsidR="00E858B7" w:rsidRPr="00226316">
        <w:rPr>
          <w:snapToGrid w:val="0"/>
          <w:sz w:val="30"/>
          <w:szCs w:val="30"/>
        </w:rPr>
        <w:t>и</w:t>
      </w:r>
      <w:r w:rsidR="00E858B7" w:rsidRPr="00226316">
        <w:rPr>
          <w:snapToGrid w:val="0"/>
          <w:sz w:val="30"/>
          <w:szCs w:val="30"/>
        </w:rPr>
        <w:t>цинского страхования</w:t>
      </w:r>
      <w:r w:rsidR="00CF7C2C" w:rsidRPr="00226316">
        <w:rPr>
          <w:snapToGrid w:val="0"/>
          <w:sz w:val="30"/>
          <w:szCs w:val="30"/>
        </w:rPr>
        <w:t>,</w:t>
      </w:r>
      <w:r w:rsidR="00236844">
        <w:rPr>
          <w:sz w:val="30"/>
          <w:szCs w:val="30"/>
        </w:rPr>
        <w:t xml:space="preserve"> </w:t>
      </w:r>
      <w:r w:rsidR="00C53C05" w:rsidRPr="00226316">
        <w:rPr>
          <w:sz w:val="30"/>
          <w:szCs w:val="30"/>
        </w:rPr>
        <w:t>определенные</w:t>
      </w:r>
      <w:r w:rsidR="00C53C05" w:rsidRPr="00226316">
        <w:rPr>
          <w:snapToGrid w:val="0"/>
          <w:sz w:val="30"/>
          <w:szCs w:val="30"/>
        </w:rPr>
        <w:t xml:space="preserve"> проект</w:t>
      </w:r>
      <w:r w:rsidR="006B10DD" w:rsidRPr="00226316">
        <w:rPr>
          <w:snapToGrid w:val="0"/>
          <w:sz w:val="30"/>
          <w:szCs w:val="30"/>
        </w:rPr>
        <w:t>ом</w:t>
      </w:r>
      <w:r w:rsidR="00C53C05" w:rsidRPr="00226316">
        <w:rPr>
          <w:snapToGrid w:val="0"/>
          <w:sz w:val="30"/>
          <w:szCs w:val="30"/>
        </w:rPr>
        <w:t xml:space="preserve"> постановления Прав</w:t>
      </w:r>
      <w:r w:rsidR="00C53C05" w:rsidRPr="00226316">
        <w:rPr>
          <w:snapToGrid w:val="0"/>
          <w:sz w:val="30"/>
          <w:szCs w:val="30"/>
        </w:rPr>
        <w:t>и</w:t>
      </w:r>
      <w:r w:rsidR="00C53C05" w:rsidRPr="00226316">
        <w:rPr>
          <w:snapToGrid w:val="0"/>
          <w:sz w:val="30"/>
          <w:szCs w:val="30"/>
        </w:rPr>
        <w:t>тельства Российской Федерации «О программе государственных гара</w:t>
      </w:r>
      <w:r w:rsidR="00C53C05" w:rsidRPr="00226316">
        <w:rPr>
          <w:snapToGrid w:val="0"/>
          <w:sz w:val="30"/>
          <w:szCs w:val="30"/>
        </w:rPr>
        <w:t>н</w:t>
      </w:r>
      <w:r w:rsidR="00C53C05" w:rsidRPr="00226316">
        <w:rPr>
          <w:snapToGrid w:val="0"/>
          <w:sz w:val="30"/>
          <w:szCs w:val="30"/>
        </w:rPr>
        <w:t xml:space="preserve">тий бесплатного оказания гражданам медицинской помощи на </w:t>
      </w:r>
      <w:r w:rsidR="00C53C05" w:rsidRPr="00226316">
        <w:rPr>
          <w:sz w:val="30"/>
          <w:szCs w:val="30"/>
        </w:rPr>
        <w:t>20</w:t>
      </w:r>
      <w:r w:rsidR="00DD347D" w:rsidRPr="00226316">
        <w:rPr>
          <w:sz w:val="30"/>
          <w:szCs w:val="30"/>
        </w:rPr>
        <w:t>2</w:t>
      </w:r>
      <w:r w:rsidR="00226316" w:rsidRPr="00226316">
        <w:rPr>
          <w:sz w:val="30"/>
          <w:szCs w:val="30"/>
        </w:rPr>
        <w:t>5</w:t>
      </w:r>
      <w:r w:rsidR="008D0194" w:rsidRPr="00226316">
        <w:rPr>
          <w:sz w:val="30"/>
          <w:szCs w:val="30"/>
        </w:rPr>
        <w:t xml:space="preserve"> год </w:t>
      </w:r>
      <w:r w:rsidR="00C53C05" w:rsidRPr="00226316">
        <w:rPr>
          <w:sz w:val="30"/>
          <w:szCs w:val="30"/>
        </w:rPr>
        <w:t xml:space="preserve">и </w:t>
      </w:r>
      <w:r w:rsidR="008E1528" w:rsidRPr="00226316">
        <w:rPr>
          <w:sz w:val="30"/>
          <w:szCs w:val="30"/>
        </w:rPr>
        <w:t xml:space="preserve">на </w:t>
      </w:r>
      <w:r w:rsidR="00C53C05" w:rsidRPr="00226316">
        <w:rPr>
          <w:sz w:val="30"/>
          <w:szCs w:val="30"/>
        </w:rPr>
        <w:t>плановый период 202</w:t>
      </w:r>
      <w:r w:rsidR="00226316" w:rsidRPr="00226316">
        <w:rPr>
          <w:sz w:val="30"/>
          <w:szCs w:val="30"/>
        </w:rPr>
        <w:t>6</w:t>
      </w:r>
      <w:r w:rsidR="00C53C05" w:rsidRPr="00226316">
        <w:rPr>
          <w:sz w:val="30"/>
          <w:szCs w:val="30"/>
        </w:rPr>
        <w:t xml:space="preserve"> и 202</w:t>
      </w:r>
      <w:r w:rsidR="00226316" w:rsidRPr="00226316">
        <w:rPr>
          <w:sz w:val="30"/>
          <w:szCs w:val="30"/>
        </w:rPr>
        <w:t>7</w:t>
      </w:r>
      <w:r w:rsidR="00236844">
        <w:rPr>
          <w:sz w:val="30"/>
          <w:szCs w:val="30"/>
        </w:rPr>
        <w:t xml:space="preserve"> </w:t>
      </w:r>
      <w:r w:rsidR="00C53C05" w:rsidRPr="00226316">
        <w:rPr>
          <w:sz w:val="30"/>
          <w:szCs w:val="30"/>
        </w:rPr>
        <w:t>годов»</w:t>
      </w:r>
      <w:r w:rsidR="00E84113" w:rsidRPr="00226316">
        <w:rPr>
          <w:sz w:val="30"/>
          <w:szCs w:val="30"/>
        </w:rPr>
        <w:t>,</w:t>
      </w:r>
      <w:r w:rsidR="00D631A9" w:rsidRPr="00226316">
        <w:rPr>
          <w:sz w:val="30"/>
          <w:szCs w:val="30"/>
        </w:rPr>
        <w:t xml:space="preserve"> использованные при форм</w:t>
      </w:r>
      <w:r w:rsidR="00D631A9" w:rsidRPr="00226316">
        <w:rPr>
          <w:sz w:val="30"/>
          <w:szCs w:val="30"/>
        </w:rPr>
        <w:t>и</w:t>
      </w:r>
      <w:r w:rsidR="00D631A9" w:rsidRPr="00226316">
        <w:rPr>
          <w:sz w:val="30"/>
          <w:szCs w:val="30"/>
        </w:rPr>
        <w:t>ровании проекта</w:t>
      </w:r>
      <w:r w:rsidR="0018385B" w:rsidRPr="00226316">
        <w:rPr>
          <w:sz w:val="30"/>
          <w:szCs w:val="30"/>
        </w:rPr>
        <w:t xml:space="preserve"> Федерального закона «О бюджете </w:t>
      </w:r>
      <w:r w:rsidR="00E04CD3" w:rsidRPr="00226316">
        <w:rPr>
          <w:sz w:val="30"/>
          <w:szCs w:val="30"/>
        </w:rPr>
        <w:t>Федерального фонда обязательного медицинского страхования на 202</w:t>
      </w:r>
      <w:r w:rsidR="00226316" w:rsidRPr="00226316">
        <w:rPr>
          <w:sz w:val="30"/>
          <w:szCs w:val="30"/>
        </w:rPr>
        <w:t>5</w:t>
      </w:r>
      <w:r w:rsidR="00E04CD3" w:rsidRPr="00226316">
        <w:rPr>
          <w:sz w:val="30"/>
          <w:szCs w:val="30"/>
        </w:rPr>
        <w:t xml:space="preserve"> год и </w:t>
      </w:r>
      <w:r w:rsidR="00616C07" w:rsidRPr="00226316">
        <w:rPr>
          <w:sz w:val="30"/>
          <w:szCs w:val="30"/>
        </w:rPr>
        <w:t xml:space="preserve">на </w:t>
      </w:r>
      <w:r w:rsidR="00E04CD3" w:rsidRPr="00226316">
        <w:rPr>
          <w:sz w:val="30"/>
          <w:szCs w:val="30"/>
        </w:rPr>
        <w:t>плановый период 202</w:t>
      </w:r>
      <w:r w:rsidR="00226316" w:rsidRPr="00226316">
        <w:rPr>
          <w:sz w:val="30"/>
          <w:szCs w:val="30"/>
        </w:rPr>
        <w:t>6</w:t>
      </w:r>
      <w:r w:rsidR="00236844">
        <w:rPr>
          <w:sz w:val="30"/>
          <w:szCs w:val="30"/>
        </w:rPr>
        <w:t xml:space="preserve"> </w:t>
      </w:r>
      <w:r w:rsidR="00E04CD3" w:rsidRPr="00226316">
        <w:rPr>
          <w:sz w:val="30"/>
          <w:szCs w:val="30"/>
        </w:rPr>
        <w:t>и 202</w:t>
      </w:r>
      <w:r w:rsidR="00226316" w:rsidRPr="00226316">
        <w:rPr>
          <w:sz w:val="30"/>
          <w:szCs w:val="30"/>
        </w:rPr>
        <w:t>7</w:t>
      </w:r>
      <w:r w:rsidR="00236844">
        <w:rPr>
          <w:sz w:val="30"/>
          <w:szCs w:val="30"/>
        </w:rPr>
        <w:t xml:space="preserve"> </w:t>
      </w:r>
      <w:r w:rsidR="00E04CD3" w:rsidRPr="00226316">
        <w:rPr>
          <w:sz w:val="30"/>
          <w:szCs w:val="30"/>
        </w:rPr>
        <w:t>годов».</w:t>
      </w:r>
    </w:p>
    <w:p w:rsidR="006A4F76" w:rsidRPr="002A7EDC" w:rsidRDefault="0082155F" w:rsidP="001370D8">
      <w:pPr>
        <w:autoSpaceDE w:val="0"/>
        <w:autoSpaceDN w:val="0"/>
        <w:adjustRightInd w:val="0"/>
        <w:spacing w:line="300" w:lineRule="auto"/>
        <w:ind w:firstLine="540"/>
        <w:jc w:val="both"/>
        <w:rPr>
          <w:color w:val="548DD4" w:themeColor="text2" w:themeTint="99"/>
          <w:sz w:val="30"/>
          <w:szCs w:val="30"/>
          <w:highlight w:val="yellow"/>
        </w:rPr>
      </w:pPr>
      <w:r w:rsidRPr="00226316">
        <w:rPr>
          <w:sz w:val="30"/>
          <w:szCs w:val="30"/>
        </w:rPr>
        <w:t xml:space="preserve">6. </w:t>
      </w:r>
      <w:r w:rsidR="006D1A41" w:rsidRPr="00226316">
        <w:rPr>
          <w:sz w:val="30"/>
          <w:szCs w:val="30"/>
        </w:rPr>
        <w:t xml:space="preserve">Параметры </w:t>
      </w:r>
      <w:r w:rsidR="00E8639B" w:rsidRPr="00226316">
        <w:rPr>
          <w:sz w:val="30"/>
          <w:szCs w:val="30"/>
        </w:rPr>
        <w:t xml:space="preserve">проекта бюджета рассчитаны в соответствии с </w:t>
      </w:r>
      <w:r w:rsidR="00907369" w:rsidRPr="00226316">
        <w:rPr>
          <w:sz w:val="30"/>
          <w:szCs w:val="30"/>
        </w:rPr>
        <w:t>осно</w:t>
      </w:r>
      <w:r w:rsidR="00907369" w:rsidRPr="00226316">
        <w:rPr>
          <w:sz w:val="30"/>
          <w:szCs w:val="30"/>
        </w:rPr>
        <w:t>в</w:t>
      </w:r>
      <w:r w:rsidR="00907369" w:rsidRPr="00226316">
        <w:rPr>
          <w:sz w:val="30"/>
          <w:szCs w:val="30"/>
        </w:rPr>
        <w:t>ными макроэкономическими</w:t>
      </w:r>
      <w:r w:rsidR="005C59B3" w:rsidRPr="00226316">
        <w:rPr>
          <w:sz w:val="30"/>
          <w:szCs w:val="30"/>
        </w:rPr>
        <w:t xml:space="preserve"> показател</w:t>
      </w:r>
      <w:r w:rsidR="00D710F3" w:rsidRPr="00226316">
        <w:rPr>
          <w:sz w:val="30"/>
          <w:szCs w:val="30"/>
        </w:rPr>
        <w:t xml:space="preserve">ями прогноза социально-экономического развития Российской </w:t>
      </w:r>
      <w:r w:rsidR="00907369" w:rsidRPr="00226316">
        <w:rPr>
          <w:sz w:val="30"/>
          <w:szCs w:val="30"/>
        </w:rPr>
        <w:t>Федерации на</w:t>
      </w:r>
      <w:r w:rsidR="00236844">
        <w:rPr>
          <w:sz w:val="30"/>
          <w:szCs w:val="30"/>
        </w:rPr>
        <w:t xml:space="preserve"> </w:t>
      </w:r>
      <w:r w:rsidR="00AE4977" w:rsidRPr="00226316">
        <w:rPr>
          <w:sz w:val="30"/>
          <w:szCs w:val="30"/>
        </w:rPr>
        <w:t>20</w:t>
      </w:r>
      <w:r w:rsidR="00842129" w:rsidRPr="00226316">
        <w:rPr>
          <w:sz w:val="30"/>
          <w:szCs w:val="30"/>
        </w:rPr>
        <w:t>2</w:t>
      </w:r>
      <w:r w:rsidR="00226316" w:rsidRPr="00226316">
        <w:rPr>
          <w:sz w:val="30"/>
          <w:szCs w:val="30"/>
        </w:rPr>
        <w:t>5</w:t>
      </w:r>
      <w:r w:rsidR="008D0194" w:rsidRPr="00226316">
        <w:rPr>
          <w:sz w:val="30"/>
          <w:szCs w:val="30"/>
        </w:rPr>
        <w:t xml:space="preserve"> год</w:t>
      </w:r>
      <w:r w:rsidR="00AE4977" w:rsidRPr="00226316">
        <w:rPr>
          <w:sz w:val="30"/>
          <w:szCs w:val="30"/>
        </w:rPr>
        <w:t xml:space="preserve"> и </w:t>
      </w:r>
      <w:r w:rsidR="00616C07" w:rsidRPr="00226316">
        <w:rPr>
          <w:sz w:val="30"/>
          <w:szCs w:val="30"/>
        </w:rPr>
        <w:t xml:space="preserve">на </w:t>
      </w:r>
      <w:r w:rsidR="00AE4977" w:rsidRPr="00226316">
        <w:rPr>
          <w:sz w:val="30"/>
          <w:szCs w:val="30"/>
        </w:rPr>
        <w:t>пл</w:t>
      </w:r>
      <w:r w:rsidR="00AE4977" w:rsidRPr="00226316">
        <w:rPr>
          <w:sz w:val="30"/>
          <w:szCs w:val="30"/>
        </w:rPr>
        <w:t>а</w:t>
      </w:r>
      <w:r w:rsidR="00AE4977" w:rsidRPr="00226316">
        <w:rPr>
          <w:sz w:val="30"/>
          <w:szCs w:val="30"/>
        </w:rPr>
        <w:t>новый период 202</w:t>
      </w:r>
      <w:r w:rsidR="00226316" w:rsidRPr="00226316">
        <w:rPr>
          <w:sz w:val="30"/>
          <w:szCs w:val="30"/>
        </w:rPr>
        <w:t>6</w:t>
      </w:r>
      <w:r w:rsidR="00AE4977" w:rsidRPr="00226316">
        <w:rPr>
          <w:sz w:val="30"/>
          <w:szCs w:val="30"/>
        </w:rPr>
        <w:t xml:space="preserve"> и 202</w:t>
      </w:r>
      <w:r w:rsidR="00226316" w:rsidRPr="00226316">
        <w:rPr>
          <w:sz w:val="30"/>
          <w:szCs w:val="30"/>
        </w:rPr>
        <w:t>7</w:t>
      </w:r>
      <w:r w:rsidR="00236844">
        <w:rPr>
          <w:sz w:val="30"/>
          <w:szCs w:val="30"/>
        </w:rPr>
        <w:t xml:space="preserve"> </w:t>
      </w:r>
      <w:r w:rsidR="00AE4977" w:rsidRPr="00226316">
        <w:rPr>
          <w:sz w:val="30"/>
          <w:szCs w:val="30"/>
        </w:rPr>
        <w:t>годов</w:t>
      </w:r>
      <w:r w:rsidR="00E858B7" w:rsidRPr="000E5E45">
        <w:rPr>
          <w:sz w:val="30"/>
          <w:szCs w:val="30"/>
        </w:rPr>
        <w:t>»</w:t>
      </w:r>
      <w:r w:rsidR="00B26440" w:rsidRPr="000E5E45">
        <w:rPr>
          <w:sz w:val="30"/>
          <w:szCs w:val="30"/>
        </w:rPr>
        <w:t xml:space="preserve"> от </w:t>
      </w:r>
      <w:r w:rsidR="000E5E45" w:rsidRPr="000E5E45">
        <w:rPr>
          <w:sz w:val="30"/>
          <w:szCs w:val="30"/>
        </w:rPr>
        <w:t>28</w:t>
      </w:r>
      <w:r w:rsidR="00B26440" w:rsidRPr="000E5E45">
        <w:rPr>
          <w:sz w:val="30"/>
          <w:szCs w:val="30"/>
        </w:rPr>
        <w:t>.</w:t>
      </w:r>
      <w:r w:rsidR="000E5E45" w:rsidRPr="000E5E45">
        <w:rPr>
          <w:sz w:val="30"/>
          <w:szCs w:val="30"/>
        </w:rPr>
        <w:t>08</w:t>
      </w:r>
      <w:r w:rsidR="00B26440" w:rsidRPr="000E5E45">
        <w:rPr>
          <w:sz w:val="30"/>
          <w:szCs w:val="30"/>
        </w:rPr>
        <w:t>.202</w:t>
      </w:r>
      <w:r w:rsidR="000E5E45" w:rsidRPr="000E5E45">
        <w:rPr>
          <w:sz w:val="30"/>
          <w:szCs w:val="30"/>
        </w:rPr>
        <w:t>4</w:t>
      </w:r>
      <w:r w:rsidR="00236844">
        <w:rPr>
          <w:sz w:val="30"/>
          <w:szCs w:val="30"/>
        </w:rPr>
        <w:t xml:space="preserve"> </w:t>
      </w:r>
      <w:r w:rsidR="00B26440" w:rsidRPr="000E5E45">
        <w:rPr>
          <w:sz w:val="30"/>
          <w:szCs w:val="30"/>
        </w:rPr>
        <w:t>г</w:t>
      </w:r>
      <w:r w:rsidR="008E1528" w:rsidRPr="000E5E45">
        <w:rPr>
          <w:sz w:val="30"/>
          <w:szCs w:val="30"/>
        </w:rPr>
        <w:t>ода</w:t>
      </w:r>
      <w:r w:rsidR="00B26440" w:rsidRPr="000E5E45">
        <w:rPr>
          <w:sz w:val="30"/>
          <w:szCs w:val="30"/>
        </w:rPr>
        <w:t>.</w:t>
      </w:r>
    </w:p>
    <w:p w:rsidR="00B56D41" w:rsidRPr="00226316" w:rsidRDefault="00E858B7" w:rsidP="001370D8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226316">
        <w:rPr>
          <w:b/>
          <w:sz w:val="30"/>
          <w:szCs w:val="30"/>
        </w:rPr>
        <w:t>В статье 1</w:t>
      </w:r>
      <w:r w:rsidRPr="00226316">
        <w:rPr>
          <w:sz w:val="30"/>
          <w:szCs w:val="30"/>
        </w:rPr>
        <w:t xml:space="preserve"> законопроекта отражены основные характеристики бюджета, общий объем доходов и общий объем расходов. </w:t>
      </w:r>
    </w:p>
    <w:p w:rsidR="00E858B7" w:rsidRPr="00226316" w:rsidRDefault="00E858B7" w:rsidP="001370D8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226316">
        <w:rPr>
          <w:sz w:val="30"/>
          <w:szCs w:val="30"/>
        </w:rPr>
        <w:t xml:space="preserve">Бюджет Фонда на </w:t>
      </w:r>
      <w:r w:rsidR="00AE4977" w:rsidRPr="00226316">
        <w:rPr>
          <w:sz w:val="30"/>
          <w:szCs w:val="30"/>
        </w:rPr>
        <w:t>20</w:t>
      </w:r>
      <w:r w:rsidR="00842129" w:rsidRPr="00226316">
        <w:rPr>
          <w:sz w:val="30"/>
          <w:szCs w:val="30"/>
        </w:rPr>
        <w:t>2</w:t>
      </w:r>
      <w:r w:rsidR="00226316" w:rsidRPr="00226316">
        <w:rPr>
          <w:sz w:val="30"/>
          <w:szCs w:val="30"/>
        </w:rPr>
        <w:t>5</w:t>
      </w:r>
      <w:r w:rsidR="00AE4977" w:rsidRPr="00226316">
        <w:rPr>
          <w:sz w:val="30"/>
          <w:szCs w:val="30"/>
        </w:rPr>
        <w:t xml:space="preserve"> и </w:t>
      </w:r>
      <w:r w:rsidR="00616C07" w:rsidRPr="00226316">
        <w:rPr>
          <w:sz w:val="30"/>
          <w:szCs w:val="30"/>
        </w:rPr>
        <w:t xml:space="preserve">на </w:t>
      </w:r>
      <w:r w:rsidR="00AE4977" w:rsidRPr="00226316">
        <w:rPr>
          <w:sz w:val="30"/>
          <w:szCs w:val="30"/>
        </w:rPr>
        <w:t>плановый период 202</w:t>
      </w:r>
      <w:r w:rsidR="00226316" w:rsidRPr="00226316">
        <w:rPr>
          <w:sz w:val="30"/>
          <w:szCs w:val="30"/>
        </w:rPr>
        <w:t>6</w:t>
      </w:r>
      <w:r w:rsidR="00AE4977" w:rsidRPr="00226316">
        <w:rPr>
          <w:sz w:val="30"/>
          <w:szCs w:val="30"/>
        </w:rPr>
        <w:t xml:space="preserve"> и 202</w:t>
      </w:r>
      <w:r w:rsidR="00226316" w:rsidRPr="00226316">
        <w:rPr>
          <w:sz w:val="30"/>
          <w:szCs w:val="30"/>
        </w:rPr>
        <w:t>7</w:t>
      </w:r>
      <w:r w:rsidR="00236844">
        <w:rPr>
          <w:sz w:val="30"/>
          <w:szCs w:val="30"/>
        </w:rPr>
        <w:t xml:space="preserve"> </w:t>
      </w:r>
      <w:r w:rsidR="00351DA9" w:rsidRPr="00226316">
        <w:rPr>
          <w:sz w:val="30"/>
          <w:szCs w:val="30"/>
        </w:rPr>
        <w:t>год</w:t>
      </w:r>
      <w:r w:rsidR="00B56D41" w:rsidRPr="00226316">
        <w:rPr>
          <w:sz w:val="30"/>
          <w:szCs w:val="30"/>
        </w:rPr>
        <w:t>ов</w:t>
      </w:r>
      <w:r w:rsidR="00351DA9" w:rsidRPr="00226316">
        <w:rPr>
          <w:sz w:val="30"/>
          <w:szCs w:val="30"/>
        </w:rPr>
        <w:t xml:space="preserve"> предлагается</w:t>
      </w:r>
      <w:r w:rsidRPr="00226316">
        <w:rPr>
          <w:sz w:val="30"/>
          <w:szCs w:val="30"/>
        </w:rPr>
        <w:t xml:space="preserve"> сбалансированным по доходам и расходам. Основные п</w:t>
      </w:r>
      <w:r w:rsidRPr="00226316">
        <w:rPr>
          <w:sz w:val="30"/>
          <w:szCs w:val="30"/>
        </w:rPr>
        <w:t>а</w:t>
      </w:r>
      <w:r w:rsidRPr="00226316">
        <w:rPr>
          <w:sz w:val="30"/>
          <w:szCs w:val="30"/>
        </w:rPr>
        <w:t>раметры бюджетов представлены в следующей таблице:</w:t>
      </w:r>
    </w:p>
    <w:p w:rsidR="008B74FE" w:rsidRPr="00226316" w:rsidRDefault="008B74FE" w:rsidP="001370D8">
      <w:pPr>
        <w:pStyle w:val="af0"/>
        <w:spacing w:before="0" w:beforeAutospacing="0" w:after="0" w:afterAutospacing="0" w:line="300" w:lineRule="auto"/>
        <w:ind w:right="-72" w:firstLine="708"/>
        <w:jc w:val="center"/>
        <w:rPr>
          <w:b/>
          <w:sz w:val="30"/>
          <w:szCs w:val="30"/>
          <w:highlight w:val="yellow"/>
        </w:rPr>
      </w:pPr>
    </w:p>
    <w:p w:rsidR="00EA0778" w:rsidRDefault="00E858B7" w:rsidP="00F23D71">
      <w:pPr>
        <w:pStyle w:val="af0"/>
        <w:spacing w:before="0" w:beforeAutospacing="0" w:after="0" w:afterAutospacing="0" w:line="300" w:lineRule="auto"/>
        <w:ind w:firstLine="709"/>
        <w:jc w:val="center"/>
        <w:rPr>
          <w:b/>
          <w:sz w:val="28"/>
          <w:szCs w:val="28"/>
        </w:rPr>
      </w:pPr>
      <w:r w:rsidRPr="00226316">
        <w:rPr>
          <w:b/>
          <w:sz w:val="28"/>
          <w:szCs w:val="28"/>
        </w:rPr>
        <w:t>Показатели проекта бюджета Территориального фонда обязател</w:t>
      </w:r>
      <w:r w:rsidRPr="00226316">
        <w:rPr>
          <w:b/>
          <w:sz w:val="28"/>
          <w:szCs w:val="28"/>
        </w:rPr>
        <w:t>ь</w:t>
      </w:r>
      <w:r w:rsidRPr="00226316">
        <w:rPr>
          <w:b/>
          <w:sz w:val="28"/>
          <w:szCs w:val="28"/>
        </w:rPr>
        <w:t xml:space="preserve">ного медицинского страхования по основным параметрам </w:t>
      </w:r>
    </w:p>
    <w:p w:rsidR="00E858B7" w:rsidRPr="00226316" w:rsidRDefault="00E858B7" w:rsidP="00F23D71">
      <w:pPr>
        <w:pStyle w:val="af0"/>
        <w:spacing w:before="0" w:beforeAutospacing="0" w:after="0" w:afterAutospacing="0" w:line="300" w:lineRule="auto"/>
        <w:ind w:firstLine="709"/>
        <w:jc w:val="center"/>
        <w:rPr>
          <w:b/>
          <w:sz w:val="28"/>
          <w:szCs w:val="28"/>
        </w:rPr>
      </w:pPr>
      <w:r w:rsidRPr="00226316">
        <w:rPr>
          <w:b/>
          <w:sz w:val="28"/>
          <w:szCs w:val="28"/>
        </w:rPr>
        <w:t xml:space="preserve">на </w:t>
      </w:r>
      <w:r w:rsidR="00B56279" w:rsidRPr="00226316">
        <w:rPr>
          <w:b/>
          <w:sz w:val="28"/>
          <w:szCs w:val="28"/>
        </w:rPr>
        <w:t>2025-2027</w:t>
      </w:r>
      <w:r w:rsidR="00B56279">
        <w:rPr>
          <w:b/>
          <w:sz w:val="28"/>
          <w:szCs w:val="28"/>
        </w:rPr>
        <w:t xml:space="preserve"> </w:t>
      </w:r>
      <w:r w:rsidR="00B56279" w:rsidRPr="00226316">
        <w:rPr>
          <w:b/>
          <w:sz w:val="28"/>
          <w:szCs w:val="28"/>
        </w:rPr>
        <w:t>гг</w:t>
      </w:r>
    </w:p>
    <w:p w:rsidR="00236844" w:rsidRDefault="00236844" w:rsidP="00236844">
      <w:pPr>
        <w:pStyle w:val="af0"/>
        <w:spacing w:before="0" w:beforeAutospacing="0" w:after="0" w:afterAutospacing="0"/>
        <w:ind w:left="7788" w:right="-72" w:firstLine="708"/>
        <w:jc w:val="center"/>
        <w:rPr>
          <w:sz w:val="20"/>
          <w:szCs w:val="20"/>
        </w:rPr>
      </w:pPr>
    </w:p>
    <w:p w:rsidR="00236844" w:rsidRDefault="00236844" w:rsidP="00236844">
      <w:pPr>
        <w:pStyle w:val="af0"/>
        <w:spacing w:before="0" w:beforeAutospacing="0" w:after="0" w:afterAutospacing="0"/>
        <w:ind w:left="7788" w:right="-72" w:firstLine="708"/>
        <w:jc w:val="center"/>
        <w:rPr>
          <w:sz w:val="20"/>
          <w:szCs w:val="20"/>
        </w:rPr>
      </w:pPr>
    </w:p>
    <w:p w:rsidR="00236844" w:rsidRDefault="00236844" w:rsidP="00236844">
      <w:pPr>
        <w:pStyle w:val="af0"/>
        <w:spacing w:before="0" w:beforeAutospacing="0" w:after="0" w:afterAutospacing="0"/>
        <w:ind w:left="7788" w:right="-72" w:firstLine="708"/>
        <w:jc w:val="center"/>
        <w:rPr>
          <w:sz w:val="20"/>
          <w:szCs w:val="20"/>
        </w:rPr>
      </w:pPr>
    </w:p>
    <w:p w:rsidR="00CF7C2C" w:rsidRPr="00226316" w:rsidRDefault="00236844" w:rsidP="00236844">
      <w:pPr>
        <w:pStyle w:val="af0"/>
        <w:spacing w:before="0" w:beforeAutospacing="0" w:after="0" w:afterAutospacing="0"/>
        <w:ind w:left="7788" w:right="-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т</w:t>
      </w:r>
      <w:r w:rsidR="00CF7C2C" w:rsidRPr="00226316">
        <w:rPr>
          <w:sz w:val="20"/>
          <w:szCs w:val="20"/>
        </w:rPr>
        <w:t>аблица 1</w:t>
      </w:r>
    </w:p>
    <w:p w:rsidR="003B33BC" w:rsidRPr="00226316" w:rsidRDefault="003B33BC" w:rsidP="00CF7C2C">
      <w:pPr>
        <w:ind w:right="-72" w:firstLine="720"/>
        <w:jc w:val="both"/>
        <w:rPr>
          <w:sz w:val="16"/>
          <w:szCs w:val="16"/>
        </w:rPr>
      </w:pPr>
      <w:r w:rsidRPr="0022631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914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1320"/>
        <w:gridCol w:w="1200"/>
        <w:gridCol w:w="1200"/>
        <w:gridCol w:w="1361"/>
        <w:gridCol w:w="1038"/>
        <w:gridCol w:w="840"/>
        <w:gridCol w:w="870"/>
      </w:tblGrid>
      <w:tr w:rsidR="00E858B7" w:rsidRPr="00226316" w:rsidTr="000E5E45">
        <w:trPr>
          <w:trHeight w:val="415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:rsidR="00E858B7" w:rsidRPr="00226316" w:rsidRDefault="00E858B7" w:rsidP="00CF7C2C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sz w:val="20"/>
                <w:szCs w:val="20"/>
              </w:rPr>
            </w:pPr>
            <w:r w:rsidRPr="00226316">
              <w:rPr>
                <w:sz w:val="20"/>
                <w:szCs w:val="20"/>
              </w:rPr>
              <w:t>Показатели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E858B7" w:rsidRPr="00226316" w:rsidRDefault="00E858B7" w:rsidP="00B37E46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sz w:val="20"/>
                <w:szCs w:val="20"/>
              </w:rPr>
            </w:pPr>
            <w:r w:rsidRPr="00226316">
              <w:rPr>
                <w:sz w:val="20"/>
                <w:szCs w:val="20"/>
              </w:rPr>
              <w:t xml:space="preserve">Принятый бюджет на </w:t>
            </w:r>
            <w:r w:rsidR="00B56279" w:rsidRPr="00226316">
              <w:rPr>
                <w:sz w:val="20"/>
                <w:szCs w:val="20"/>
              </w:rPr>
              <w:t>2024</w:t>
            </w:r>
            <w:r w:rsidR="00B56279">
              <w:rPr>
                <w:sz w:val="20"/>
                <w:szCs w:val="20"/>
              </w:rPr>
              <w:t xml:space="preserve"> </w:t>
            </w:r>
            <w:r w:rsidR="00B56279" w:rsidRPr="00226316">
              <w:rPr>
                <w:sz w:val="20"/>
                <w:szCs w:val="20"/>
              </w:rPr>
              <w:t>год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E858B7" w:rsidRPr="00226316" w:rsidRDefault="00E858B7" w:rsidP="00B37E46">
            <w:pPr>
              <w:ind w:right="-72"/>
              <w:jc w:val="center"/>
              <w:rPr>
                <w:sz w:val="20"/>
                <w:szCs w:val="20"/>
              </w:rPr>
            </w:pPr>
            <w:r w:rsidRPr="00226316">
              <w:rPr>
                <w:sz w:val="20"/>
                <w:szCs w:val="20"/>
              </w:rPr>
              <w:t>Проект бюджета на 20</w:t>
            </w:r>
            <w:r w:rsidR="004057FB" w:rsidRPr="00226316">
              <w:rPr>
                <w:sz w:val="20"/>
                <w:szCs w:val="20"/>
              </w:rPr>
              <w:t>2</w:t>
            </w:r>
            <w:r w:rsidR="00226316" w:rsidRPr="00226316">
              <w:rPr>
                <w:sz w:val="20"/>
                <w:szCs w:val="20"/>
              </w:rPr>
              <w:t>5</w:t>
            </w:r>
            <w:r w:rsidRPr="0022631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E858B7" w:rsidRPr="00226316" w:rsidRDefault="00E858B7" w:rsidP="00B37E46">
            <w:pPr>
              <w:jc w:val="center"/>
              <w:rPr>
                <w:sz w:val="20"/>
                <w:szCs w:val="20"/>
              </w:rPr>
            </w:pPr>
            <w:r w:rsidRPr="00226316">
              <w:rPr>
                <w:sz w:val="20"/>
                <w:szCs w:val="20"/>
              </w:rPr>
              <w:t xml:space="preserve">Проект бюджета на </w:t>
            </w:r>
            <w:r w:rsidR="00B56279" w:rsidRPr="00226316">
              <w:rPr>
                <w:sz w:val="20"/>
                <w:szCs w:val="20"/>
              </w:rPr>
              <w:t>2026</w:t>
            </w:r>
            <w:r w:rsidR="00B56279">
              <w:rPr>
                <w:sz w:val="20"/>
                <w:szCs w:val="20"/>
              </w:rPr>
              <w:t xml:space="preserve"> </w:t>
            </w:r>
            <w:r w:rsidR="00B56279" w:rsidRPr="00226316">
              <w:rPr>
                <w:sz w:val="20"/>
                <w:szCs w:val="20"/>
              </w:rPr>
              <w:t>год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E858B7" w:rsidRPr="00226316" w:rsidRDefault="00E858B7" w:rsidP="00B37E46">
            <w:pPr>
              <w:jc w:val="center"/>
              <w:rPr>
                <w:sz w:val="20"/>
                <w:szCs w:val="20"/>
              </w:rPr>
            </w:pPr>
            <w:r w:rsidRPr="00226316">
              <w:rPr>
                <w:sz w:val="20"/>
                <w:szCs w:val="20"/>
              </w:rPr>
              <w:t xml:space="preserve">Проект бюджета на </w:t>
            </w:r>
            <w:r w:rsidR="00B56279" w:rsidRPr="00226316">
              <w:rPr>
                <w:sz w:val="20"/>
                <w:szCs w:val="20"/>
              </w:rPr>
              <w:t>2027</w:t>
            </w:r>
            <w:r w:rsidR="00B56279">
              <w:rPr>
                <w:sz w:val="20"/>
                <w:szCs w:val="20"/>
              </w:rPr>
              <w:t xml:space="preserve"> </w:t>
            </w:r>
            <w:r w:rsidR="00B56279" w:rsidRPr="00226316">
              <w:rPr>
                <w:sz w:val="20"/>
                <w:szCs w:val="20"/>
              </w:rPr>
              <w:t>год</w:t>
            </w:r>
          </w:p>
        </w:tc>
        <w:tc>
          <w:tcPr>
            <w:tcW w:w="2748" w:type="dxa"/>
            <w:gridSpan w:val="3"/>
            <w:shd w:val="clear" w:color="auto" w:fill="auto"/>
            <w:vAlign w:val="center"/>
          </w:tcPr>
          <w:p w:rsidR="00E858B7" w:rsidRPr="00226316" w:rsidRDefault="00E858B7" w:rsidP="00CF7C2C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sz w:val="20"/>
                <w:szCs w:val="20"/>
              </w:rPr>
            </w:pPr>
            <w:r w:rsidRPr="00226316">
              <w:rPr>
                <w:sz w:val="20"/>
                <w:szCs w:val="20"/>
              </w:rPr>
              <w:t xml:space="preserve">Рост основных параметров бюджета Фонда   %  </w:t>
            </w:r>
          </w:p>
        </w:tc>
      </w:tr>
      <w:tr w:rsidR="00E858B7" w:rsidRPr="002A7EDC" w:rsidTr="000E5E45">
        <w:trPr>
          <w:trHeight w:val="435"/>
        </w:trPr>
        <w:tc>
          <w:tcPr>
            <w:tcW w:w="1320" w:type="dxa"/>
            <w:vMerge/>
            <w:shd w:val="clear" w:color="auto" w:fill="auto"/>
            <w:vAlign w:val="center"/>
          </w:tcPr>
          <w:p w:rsidR="00E858B7" w:rsidRPr="00226316" w:rsidRDefault="00E858B7" w:rsidP="00CF7C2C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E858B7" w:rsidRPr="002A7EDC" w:rsidRDefault="00E858B7" w:rsidP="00CF7C2C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E858B7" w:rsidRPr="002A7EDC" w:rsidRDefault="00E858B7" w:rsidP="00CF7C2C">
            <w:pPr>
              <w:ind w:right="-72"/>
              <w:jc w:val="both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E858B7" w:rsidRPr="002A7EDC" w:rsidRDefault="00E858B7" w:rsidP="00CF7C2C">
            <w:pPr>
              <w:ind w:right="-72"/>
              <w:jc w:val="both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E858B7" w:rsidRPr="002A7EDC" w:rsidRDefault="00E858B7" w:rsidP="00CF7C2C">
            <w:pPr>
              <w:ind w:right="-72"/>
              <w:jc w:val="both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</w:tcPr>
          <w:p w:rsidR="00E858B7" w:rsidRPr="00226316" w:rsidRDefault="00E858B7" w:rsidP="00CF7C2C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sz w:val="20"/>
                <w:szCs w:val="20"/>
              </w:rPr>
            </w:pPr>
            <w:r w:rsidRPr="00226316">
              <w:rPr>
                <w:sz w:val="20"/>
                <w:szCs w:val="20"/>
              </w:rPr>
              <w:t>20</w:t>
            </w:r>
            <w:r w:rsidR="000B0CAD" w:rsidRPr="00226316">
              <w:rPr>
                <w:sz w:val="20"/>
                <w:szCs w:val="20"/>
              </w:rPr>
              <w:t>2</w:t>
            </w:r>
            <w:r w:rsidR="00226316" w:rsidRPr="00226316">
              <w:rPr>
                <w:sz w:val="20"/>
                <w:szCs w:val="20"/>
              </w:rPr>
              <w:t>5</w:t>
            </w:r>
            <w:r w:rsidRPr="00226316">
              <w:rPr>
                <w:sz w:val="20"/>
                <w:szCs w:val="20"/>
              </w:rPr>
              <w:t>/</w:t>
            </w:r>
          </w:p>
          <w:p w:rsidR="00E858B7" w:rsidRPr="00226316" w:rsidRDefault="00E858B7" w:rsidP="00B37E46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sz w:val="20"/>
                <w:szCs w:val="20"/>
              </w:rPr>
            </w:pPr>
            <w:r w:rsidRPr="00226316">
              <w:rPr>
                <w:sz w:val="20"/>
                <w:szCs w:val="20"/>
              </w:rPr>
              <w:t>20</w:t>
            </w:r>
            <w:r w:rsidR="009A72B2" w:rsidRPr="00226316">
              <w:rPr>
                <w:sz w:val="20"/>
                <w:szCs w:val="20"/>
              </w:rPr>
              <w:t>2</w:t>
            </w:r>
            <w:r w:rsidR="00226316" w:rsidRPr="00226316">
              <w:rPr>
                <w:sz w:val="20"/>
                <w:szCs w:val="20"/>
              </w:rPr>
              <w:t>4</w:t>
            </w:r>
            <w:r w:rsidRPr="00226316">
              <w:rPr>
                <w:sz w:val="20"/>
                <w:szCs w:val="20"/>
              </w:rPr>
              <w:t>г.</w:t>
            </w:r>
          </w:p>
        </w:tc>
        <w:tc>
          <w:tcPr>
            <w:tcW w:w="840" w:type="dxa"/>
            <w:shd w:val="clear" w:color="auto" w:fill="auto"/>
          </w:tcPr>
          <w:p w:rsidR="00E858B7" w:rsidRPr="00226316" w:rsidRDefault="00E858B7" w:rsidP="00CF7C2C">
            <w:pPr>
              <w:ind w:right="-72"/>
              <w:jc w:val="center"/>
              <w:rPr>
                <w:sz w:val="20"/>
                <w:szCs w:val="20"/>
              </w:rPr>
            </w:pPr>
            <w:r w:rsidRPr="00226316">
              <w:rPr>
                <w:sz w:val="20"/>
                <w:szCs w:val="20"/>
              </w:rPr>
              <w:t>20</w:t>
            </w:r>
            <w:r w:rsidR="00AE4977" w:rsidRPr="00226316">
              <w:rPr>
                <w:sz w:val="20"/>
                <w:szCs w:val="20"/>
              </w:rPr>
              <w:t>2</w:t>
            </w:r>
            <w:r w:rsidR="00226316" w:rsidRPr="00226316">
              <w:rPr>
                <w:sz w:val="20"/>
                <w:szCs w:val="20"/>
              </w:rPr>
              <w:t>6</w:t>
            </w:r>
            <w:r w:rsidRPr="00226316">
              <w:rPr>
                <w:sz w:val="20"/>
                <w:szCs w:val="20"/>
              </w:rPr>
              <w:t>/</w:t>
            </w:r>
          </w:p>
          <w:p w:rsidR="00E858B7" w:rsidRPr="00226316" w:rsidRDefault="00E858B7" w:rsidP="00B37E46">
            <w:pPr>
              <w:ind w:right="-72"/>
              <w:jc w:val="center"/>
              <w:rPr>
                <w:sz w:val="20"/>
                <w:szCs w:val="20"/>
              </w:rPr>
            </w:pPr>
            <w:r w:rsidRPr="00226316">
              <w:rPr>
                <w:sz w:val="20"/>
                <w:szCs w:val="20"/>
              </w:rPr>
              <w:t>20</w:t>
            </w:r>
            <w:r w:rsidR="000B0CAD" w:rsidRPr="00226316">
              <w:rPr>
                <w:sz w:val="20"/>
                <w:szCs w:val="20"/>
              </w:rPr>
              <w:t>2</w:t>
            </w:r>
            <w:r w:rsidR="00226316" w:rsidRPr="00226316">
              <w:rPr>
                <w:sz w:val="20"/>
                <w:szCs w:val="20"/>
              </w:rPr>
              <w:t>5</w:t>
            </w:r>
            <w:r w:rsidRPr="00226316">
              <w:rPr>
                <w:sz w:val="20"/>
                <w:szCs w:val="20"/>
              </w:rPr>
              <w:t>г.</w:t>
            </w:r>
          </w:p>
        </w:tc>
        <w:tc>
          <w:tcPr>
            <w:tcW w:w="870" w:type="dxa"/>
            <w:shd w:val="clear" w:color="auto" w:fill="auto"/>
          </w:tcPr>
          <w:p w:rsidR="00E858B7" w:rsidRPr="00226316" w:rsidRDefault="00E858B7" w:rsidP="00CF7C2C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sz w:val="20"/>
                <w:szCs w:val="20"/>
              </w:rPr>
            </w:pPr>
            <w:r w:rsidRPr="00226316">
              <w:rPr>
                <w:sz w:val="20"/>
                <w:szCs w:val="20"/>
              </w:rPr>
              <w:t>20</w:t>
            </w:r>
            <w:r w:rsidR="009177EC" w:rsidRPr="00226316">
              <w:rPr>
                <w:sz w:val="20"/>
                <w:szCs w:val="20"/>
              </w:rPr>
              <w:t>2</w:t>
            </w:r>
            <w:r w:rsidR="00226316" w:rsidRPr="00226316">
              <w:rPr>
                <w:sz w:val="20"/>
                <w:szCs w:val="20"/>
              </w:rPr>
              <w:t>7</w:t>
            </w:r>
            <w:r w:rsidRPr="00226316">
              <w:rPr>
                <w:sz w:val="20"/>
                <w:szCs w:val="20"/>
              </w:rPr>
              <w:t>/</w:t>
            </w:r>
          </w:p>
          <w:p w:rsidR="00E858B7" w:rsidRPr="00226316" w:rsidRDefault="00E858B7" w:rsidP="00226316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sz w:val="20"/>
                <w:szCs w:val="20"/>
              </w:rPr>
            </w:pPr>
            <w:r w:rsidRPr="00226316">
              <w:rPr>
                <w:sz w:val="20"/>
                <w:szCs w:val="20"/>
              </w:rPr>
              <w:t>20</w:t>
            </w:r>
            <w:r w:rsidR="00AE4977" w:rsidRPr="00226316">
              <w:rPr>
                <w:sz w:val="20"/>
                <w:szCs w:val="20"/>
              </w:rPr>
              <w:t>2</w:t>
            </w:r>
            <w:r w:rsidR="00226316" w:rsidRPr="00226316">
              <w:rPr>
                <w:sz w:val="20"/>
                <w:szCs w:val="20"/>
              </w:rPr>
              <w:t>6</w:t>
            </w:r>
            <w:r w:rsidRPr="00226316">
              <w:rPr>
                <w:sz w:val="20"/>
                <w:szCs w:val="20"/>
              </w:rPr>
              <w:t xml:space="preserve"> г.</w:t>
            </w:r>
          </w:p>
        </w:tc>
      </w:tr>
      <w:tr w:rsidR="00FA0C8C" w:rsidRPr="002A7EDC" w:rsidTr="000E5E45">
        <w:tc>
          <w:tcPr>
            <w:tcW w:w="1320" w:type="dxa"/>
            <w:shd w:val="clear" w:color="auto" w:fill="auto"/>
          </w:tcPr>
          <w:p w:rsidR="00FA0C8C" w:rsidRPr="00226316" w:rsidRDefault="00FA0C8C" w:rsidP="000F3D55">
            <w:pPr>
              <w:widowControl w:val="0"/>
              <w:autoSpaceDE w:val="0"/>
              <w:autoSpaceDN w:val="0"/>
              <w:adjustRightInd w:val="0"/>
              <w:ind w:right="-72"/>
              <w:jc w:val="both"/>
            </w:pPr>
            <w:bookmarkStart w:id="9" w:name="_Hlk529279583"/>
            <w:r w:rsidRPr="00226316">
              <w:t>Доходы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A0C8C" w:rsidRPr="006F33C8" w:rsidRDefault="006F33C8" w:rsidP="006F33C8">
            <w:pPr>
              <w:ind w:right="-182"/>
              <w:jc w:val="center"/>
              <w:rPr>
                <w:sz w:val="22"/>
                <w:szCs w:val="22"/>
              </w:rPr>
            </w:pPr>
            <w:r w:rsidRPr="006F33C8">
              <w:rPr>
                <w:sz w:val="22"/>
                <w:szCs w:val="22"/>
              </w:rPr>
              <w:t>7728145,2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A0C8C" w:rsidRPr="000E5E45" w:rsidRDefault="000E5E45" w:rsidP="005C5172">
            <w:pPr>
              <w:ind w:right="-182"/>
              <w:jc w:val="both"/>
              <w:rPr>
                <w:sz w:val="22"/>
                <w:szCs w:val="22"/>
              </w:rPr>
            </w:pPr>
            <w:r w:rsidRPr="000E5E45">
              <w:rPr>
                <w:sz w:val="22"/>
                <w:szCs w:val="22"/>
              </w:rPr>
              <w:t>8809850,7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A0C8C" w:rsidRPr="000E5E45" w:rsidRDefault="000E5E45" w:rsidP="005C5172">
            <w:pPr>
              <w:ind w:right="-182"/>
              <w:jc w:val="both"/>
              <w:rPr>
                <w:sz w:val="22"/>
                <w:szCs w:val="22"/>
              </w:rPr>
            </w:pPr>
            <w:r w:rsidRPr="000E5E45">
              <w:rPr>
                <w:sz w:val="22"/>
                <w:szCs w:val="22"/>
              </w:rPr>
              <w:t>9502248,2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A0C8C" w:rsidRPr="000E5E45" w:rsidRDefault="000E5E45" w:rsidP="005C5172">
            <w:pPr>
              <w:ind w:right="-182"/>
              <w:jc w:val="both"/>
              <w:rPr>
                <w:sz w:val="22"/>
                <w:szCs w:val="22"/>
              </w:rPr>
            </w:pPr>
            <w:r w:rsidRPr="000E5E45">
              <w:rPr>
                <w:sz w:val="22"/>
                <w:szCs w:val="22"/>
              </w:rPr>
              <w:t>10145327,8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A0C8C" w:rsidRPr="00867FC7" w:rsidRDefault="00867FC7" w:rsidP="005C5172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sz w:val="22"/>
                <w:szCs w:val="22"/>
                <w:highlight w:val="yellow"/>
              </w:rPr>
            </w:pPr>
            <w:r w:rsidRPr="00867FC7">
              <w:rPr>
                <w:sz w:val="22"/>
                <w:szCs w:val="22"/>
              </w:rPr>
              <w:t>14,0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A0C8C" w:rsidRPr="00867FC7" w:rsidRDefault="00867FC7" w:rsidP="005C5172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sz w:val="22"/>
                <w:szCs w:val="22"/>
              </w:rPr>
            </w:pPr>
            <w:r w:rsidRPr="00867FC7">
              <w:rPr>
                <w:sz w:val="22"/>
                <w:szCs w:val="22"/>
              </w:rPr>
              <w:t>7,9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A0C8C" w:rsidRPr="00867FC7" w:rsidRDefault="00867FC7" w:rsidP="005C5172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sz w:val="22"/>
                <w:szCs w:val="22"/>
              </w:rPr>
            </w:pPr>
            <w:r w:rsidRPr="00867FC7">
              <w:rPr>
                <w:sz w:val="22"/>
                <w:szCs w:val="22"/>
              </w:rPr>
              <w:t>6,8</w:t>
            </w:r>
          </w:p>
        </w:tc>
      </w:tr>
      <w:bookmarkEnd w:id="9"/>
      <w:tr w:rsidR="00E76C6C" w:rsidRPr="002A7EDC" w:rsidTr="000E5E45">
        <w:tc>
          <w:tcPr>
            <w:tcW w:w="1320" w:type="dxa"/>
            <w:shd w:val="clear" w:color="auto" w:fill="auto"/>
          </w:tcPr>
          <w:p w:rsidR="00E76C6C" w:rsidRPr="00226316" w:rsidRDefault="00E76C6C" w:rsidP="000F3D55">
            <w:pPr>
              <w:widowControl w:val="0"/>
              <w:autoSpaceDE w:val="0"/>
              <w:autoSpaceDN w:val="0"/>
              <w:adjustRightInd w:val="0"/>
              <w:ind w:right="-72"/>
              <w:jc w:val="both"/>
            </w:pPr>
            <w:r w:rsidRPr="00226316">
              <w:t>Расходы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76C6C" w:rsidRPr="006F33C8" w:rsidRDefault="006F33C8" w:rsidP="006F33C8">
            <w:pPr>
              <w:ind w:right="-182"/>
              <w:jc w:val="center"/>
              <w:rPr>
                <w:sz w:val="22"/>
                <w:szCs w:val="22"/>
              </w:rPr>
            </w:pPr>
            <w:r w:rsidRPr="006F33C8">
              <w:rPr>
                <w:sz w:val="22"/>
                <w:szCs w:val="22"/>
              </w:rPr>
              <w:t>7728145,2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76C6C" w:rsidRPr="000E5E45" w:rsidRDefault="000E5E45" w:rsidP="006C6DB3">
            <w:pPr>
              <w:ind w:right="-182"/>
              <w:jc w:val="both"/>
              <w:rPr>
                <w:sz w:val="22"/>
                <w:szCs w:val="22"/>
              </w:rPr>
            </w:pPr>
            <w:r w:rsidRPr="000E5E45">
              <w:rPr>
                <w:sz w:val="22"/>
                <w:szCs w:val="22"/>
              </w:rPr>
              <w:t>8809850,7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76C6C" w:rsidRPr="000E5E45" w:rsidRDefault="000E5E45" w:rsidP="006C6DB3">
            <w:pPr>
              <w:ind w:right="-182"/>
              <w:jc w:val="both"/>
              <w:rPr>
                <w:sz w:val="22"/>
                <w:szCs w:val="22"/>
              </w:rPr>
            </w:pPr>
            <w:r w:rsidRPr="000E5E45">
              <w:rPr>
                <w:sz w:val="22"/>
                <w:szCs w:val="22"/>
              </w:rPr>
              <w:t>9502248,2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76C6C" w:rsidRPr="000E5E45" w:rsidRDefault="000E5E45" w:rsidP="006C6DB3">
            <w:pPr>
              <w:ind w:right="-182"/>
              <w:jc w:val="both"/>
              <w:rPr>
                <w:sz w:val="22"/>
                <w:szCs w:val="22"/>
              </w:rPr>
            </w:pPr>
            <w:r w:rsidRPr="000E5E45">
              <w:rPr>
                <w:sz w:val="22"/>
                <w:szCs w:val="22"/>
              </w:rPr>
              <w:t>10145327,8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6C6C" w:rsidRPr="00867FC7" w:rsidRDefault="00E76C6C" w:rsidP="005C5172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sz w:val="22"/>
                <w:szCs w:val="22"/>
                <w:highlight w:val="yellow"/>
              </w:rPr>
            </w:pPr>
            <w:r w:rsidRPr="00867FC7">
              <w:rPr>
                <w:sz w:val="22"/>
                <w:szCs w:val="22"/>
              </w:rPr>
              <w:t>1</w:t>
            </w:r>
            <w:r w:rsidR="00867FC7" w:rsidRPr="00867FC7">
              <w:rPr>
                <w:sz w:val="22"/>
                <w:szCs w:val="22"/>
              </w:rPr>
              <w:t>4</w:t>
            </w:r>
            <w:r w:rsidRPr="00867FC7">
              <w:rPr>
                <w:sz w:val="22"/>
                <w:szCs w:val="22"/>
              </w:rPr>
              <w:t>,</w:t>
            </w:r>
            <w:r w:rsidR="00867FC7" w:rsidRPr="00867FC7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76C6C" w:rsidRPr="00867FC7" w:rsidRDefault="00867FC7" w:rsidP="005C5172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sz w:val="22"/>
                <w:szCs w:val="22"/>
              </w:rPr>
            </w:pPr>
            <w:r w:rsidRPr="00867FC7">
              <w:rPr>
                <w:sz w:val="22"/>
                <w:szCs w:val="22"/>
              </w:rPr>
              <w:t>7,9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76C6C" w:rsidRPr="00867FC7" w:rsidRDefault="00E76C6C" w:rsidP="005C5172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sz w:val="22"/>
                <w:szCs w:val="22"/>
              </w:rPr>
            </w:pPr>
            <w:r w:rsidRPr="00867FC7">
              <w:rPr>
                <w:sz w:val="22"/>
                <w:szCs w:val="22"/>
              </w:rPr>
              <w:t>6,</w:t>
            </w:r>
            <w:r w:rsidR="00867FC7" w:rsidRPr="00867FC7">
              <w:rPr>
                <w:sz w:val="22"/>
                <w:szCs w:val="22"/>
              </w:rPr>
              <w:t>8</w:t>
            </w:r>
          </w:p>
        </w:tc>
      </w:tr>
    </w:tbl>
    <w:p w:rsidR="00E858B7" w:rsidRPr="00226316" w:rsidRDefault="00E858B7" w:rsidP="00E858B7">
      <w:pPr>
        <w:ind w:firstLine="708"/>
        <w:jc w:val="both"/>
        <w:rPr>
          <w:sz w:val="28"/>
          <w:szCs w:val="28"/>
          <w:highlight w:val="yellow"/>
        </w:rPr>
      </w:pPr>
    </w:p>
    <w:p w:rsidR="0082155F" w:rsidRPr="00867FC7" w:rsidRDefault="00E858B7" w:rsidP="00F23D71">
      <w:pPr>
        <w:spacing w:line="300" w:lineRule="auto"/>
        <w:ind w:firstLine="600"/>
        <w:jc w:val="both"/>
        <w:rPr>
          <w:sz w:val="30"/>
          <w:szCs w:val="30"/>
        </w:rPr>
      </w:pPr>
      <w:r w:rsidRPr="00226316">
        <w:rPr>
          <w:sz w:val="30"/>
          <w:szCs w:val="30"/>
        </w:rPr>
        <w:t xml:space="preserve">Проведенный анализ показывает, что общий объем доходов </w:t>
      </w:r>
      <w:r w:rsidR="000A70BC" w:rsidRPr="00226316">
        <w:rPr>
          <w:sz w:val="30"/>
          <w:szCs w:val="30"/>
        </w:rPr>
        <w:t>бю</w:t>
      </w:r>
      <w:r w:rsidR="000A70BC" w:rsidRPr="00226316">
        <w:rPr>
          <w:sz w:val="30"/>
          <w:szCs w:val="30"/>
        </w:rPr>
        <w:t>д</w:t>
      </w:r>
      <w:r w:rsidR="000A70BC" w:rsidRPr="00226316">
        <w:rPr>
          <w:sz w:val="30"/>
          <w:szCs w:val="30"/>
        </w:rPr>
        <w:t>жета</w:t>
      </w:r>
      <w:r w:rsidR="000A70BC">
        <w:rPr>
          <w:sz w:val="30"/>
          <w:szCs w:val="30"/>
        </w:rPr>
        <w:t xml:space="preserve"> </w:t>
      </w:r>
      <w:r w:rsidR="000A70BC" w:rsidRPr="00226316">
        <w:rPr>
          <w:sz w:val="30"/>
          <w:szCs w:val="30"/>
        </w:rPr>
        <w:t>Т</w:t>
      </w:r>
      <w:r w:rsidR="000A70BC" w:rsidRPr="00226316">
        <w:rPr>
          <w:bCs/>
          <w:sz w:val="30"/>
          <w:szCs w:val="30"/>
        </w:rPr>
        <w:t>ерриториального</w:t>
      </w:r>
      <w:r w:rsidR="00BF3316" w:rsidRPr="00226316">
        <w:rPr>
          <w:bCs/>
          <w:sz w:val="30"/>
          <w:szCs w:val="30"/>
        </w:rPr>
        <w:t xml:space="preserve"> фонда обязательного медицинского </w:t>
      </w:r>
      <w:r w:rsidR="000A70BC" w:rsidRPr="00226316">
        <w:rPr>
          <w:bCs/>
          <w:sz w:val="30"/>
          <w:szCs w:val="30"/>
        </w:rPr>
        <w:t>страхов</w:t>
      </w:r>
      <w:r w:rsidR="000A70BC" w:rsidRPr="00226316">
        <w:rPr>
          <w:bCs/>
          <w:sz w:val="30"/>
          <w:szCs w:val="30"/>
        </w:rPr>
        <w:t>а</w:t>
      </w:r>
      <w:r w:rsidR="000A70BC" w:rsidRPr="00226316">
        <w:rPr>
          <w:bCs/>
          <w:sz w:val="30"/>
          <w:szCs w:val="30"/>
        </w:rPr>
        <w:t>ния</w:t>
      </w:r>
      <w:r w:rsidR="000A70BC">
        <w:rPr>
          <w:sz w:val="30"/>
          <w:szCs w:val="30"/>
        </w:rPr>
        <w:t xml:space="preserve"> </w:t>
      </w:r>
      <w:r w:rsidR="000A70BC" w:rsidRPr="00226316">
        <w:rPr>
          <w:sz w:val="30"/>
          <w:szCs w:val="30"/>
        </w:rPr>
        <w:t>на</w:t>
      </w:r>
      <w:r w:rsidRPr="00226316">
        <w:rPr>
          <w:sz w:val="30"/>
          <w:szCs w:val="30"/>
        </w:rPr>
        <w:t xml:space="preserve"> </w:t>
      </w:r>
      <w:r w:rsidR="00AE4977" w:rsidRPr="00226316">
        <w:rPr>
          <w:sz w:val="30"/>
          <w:szCs w:val="30"/>
        </w:rPr>
        <w:t>20</w:t>
      </w:r>
      <w:r w:rsidR="00C9069D" w:rsidRPr="00226316">
        <w:rPr>
          <w:sz w:val="30"/>
          <w:szCs w:val="30"/>
        </w:rPr>
        <w:t>2</w:t>
      </w:r>
      <w:r w:rsidR="00226316" w:rsidRPr="00226316">
        <w:rPr>
          <w:sz w:val="30"/>
          <w:szCs w:val="30"/>
        </w:rPr>
        <w:t>5</w:t>
      </w:r>
      <w:r w:rsidR="008D0194" w:rsidRPr="00226316">
        <w:rPr>
          <w:sz w:val="30"/>
          <w:szCs w:val="30"/>
        </w:rPr>
        <w:t xml:space="preserve"> год</w:t>
      </w:r>
      <w:r w:rsidR="00AE4977" w:rsidRPr="00226316">
        <w:rPr>
          <w:sz w:val="30"/>
          <w:szCs w:val="30"/>
        </w:rPr>
        <w:t xml:space="preserve"> и </w:t>
      </w:r>
      <w:r w:rsidR="00616C07" w:rsidRPr="00226316">
        <w:rPr>
          <w:sz w:val="30"/>
          <w:szCs w:val="30"/>
        </w:rPr>
        <w:t xml:space="preserve">на </w:t>
      </w:r>
      <w:r w:rsidR="00AE4977" w:rsidRPr="00226316">
        <w:rPr>
          <w:sz w:val="30"/>
          <w:szCs w:val="30"/>
        </w:rPr>
        <w:t>плановый период 202</w:t>
      </w:r>
      <w:r w:rsidR="00226316" w:rsidRPr="00226316">
        <w:rPr>
          <w:sz w:val="30"/>
          <w:szCs w:val="30"/>
        </w:rPr>
        <w:t>6</w:t>
      </w:r>
      <w:r w:rsidR="00AE4977" w:rsidRPr="00226316">
        <w:rPr>
          <w:sz w:val="30"/>
          <w:szCs w:val="30"/>
        </w:rPr>
        <w:t xml:space="preserve"> и 202</w:t>
      </w:r>
      <w:r w:rsidR="00226316" w:rsidRPr="00226316">
        <w:rPr>
          <w:sz w:val="30"/>
          <w:szCs w:val="30"/>
        </w:rPr>
        <w:t>7</w:t>
      </w:r>
      <w:r w:rsidR="00236844">
        <w:rPr>
          <w:sz w:val="30"/>
          <w:szCs w:val="30"/>
        </w:rPr>
        <w:t xml:space="preserve"> </w:t>
      </w:r>
      <w:r w:rsidR="00AE4977" w:rsidRPr="00226316">
        <w:rPr>
          <w:sz w:val="30"/>
          <w:szCs w:val="30"/>
        </w:rPr>
        <w:t xml:space="preserve">годов </w:t>
      </w:r>
      <w:r w:rsidRPr="00867FC7">
        <w:rPr>
          <w:sz w:val="30"/>
          <w:szCs w:val="30"/>
        </w:rPr>
        <w:t xml:space="preserve">предлагается с </w:t>
      </w:r>
      <w:r w:rsidR="00FA0C8C" w:rsidRPr="00867FC7">
        <w:rPr>
          <w:sz w:val="30"/>
          <w:szCs w:val="30"/>
        </w:rPr>
        <w:t xml:space="preserve"> ежегодным </w:t>
      </w:r>
      <w:r w:rsidRPr="00867FC7">
        <w:rPr>
          <w:sz w:val="30"/>
          <w:szCs w:val="30"/>
        </w:rPr>
        <w:t>ростом</w:t>
      </w:r>
      <w:r w:rsidR="00BF3316" w:rsidRPr="00867FC7">
        <w:rPr>
          <w:sz w:val="30"/>
          <w:szCs w:val="30"/>
        </w:rPr>
        <w:t>.</w:t>
      </w:r>
    </w:p>
    <w:p w:rsidR="00E35D17" w:rsidRDefault="00FA0C8C" w:rsidP="00FA0C8C">
      <w:pPr>
        <w:spacing w:line="300" w:lineRule="auto"/>
        <w:ind w:firstLine="600"/>
        <w:jc w:val="both"/>
        <w:rPr>
          <w:sz w:val="30"/>
          <w:szCs w:val="30"/>
        </w:rPr>
      </w:pPr>
      <w:r w:rsidRPr="00226316">
        <w:rPr>
          <w:sz w:val="30"/>
          <w:szCs w:val="30"/>
        </w:rPr>
        <w:t>Так, бюджет фонда на 202</w:t>
      </w:r>
      <w:r w:rsidR="00226316" w:rsidRPr="00226316">
        <w:rPr>
          <w:sz w:val="30"/>
          <w:szCs w:val="30"/>
        </w:rPr>
        <w:t>5</w:t>
      </w:r>
      <w:r w:rsidRPr="00226316">
        <w:rPr>
          <w:sz w:val="30"/>
          <w:szCs w:val="30"/>
        </w:rPr>
        <w:t xml:space="preserve"> год предлагается утвердить с ростом по отношению к утвержденному бюджету 202</w:t>
      </w:r>
      <w:r w:rsidR="00226316" w:rsidRPr="00226316">
        <w:rPr>
          <w:sz w:val="30"/>
          <w:szCs w:val="30"/>
        </w:rPr>
        <w:t>4</w:t>
      </w:r>
      <w:r w:rsidR="00236844">
        <w:rPr>
          <w:sz w:val="30"/>
          <w:szCs w:val="30"/>
        </w:rPr>
        <w:t xml:space="preserve"> </w:t>
      </w:r>
      <w:r w:rsidRPr="00867FC7">
        <w:rPr>
          <w:sz w:val="30"/>
          <w:szCs w:val="30"/>
        </w:rPr>
        <w:t xml:space="preserve">года на </w:t>
      </w:r>
      <w:r w:rsidR="00867FC7" w:rsidRPr="00867FC7">
        <w:rPr>
          <w:sz w:val="30"/>
          <w:szCs w:val="30"/>
        </w:rPr>
        <w:t>1081705,5</w:t>
      </w:r>
      <w:r w:rsidRPr="00867FC7">
        <w:rPr>
          <w:sz w:val="30"/>
          <w:szCs w:val="30"/>
        </w:rPr>
        <w:t xml:space="preserve"> тыс. ру</w:t>
      </w:r>
      <w:r w:rsidRPr="00867FC7">
        <w:rPr>
          <w:sz w:val="30"/>
          <w:szCs w:val="30"/>
        </w:rPr>
        <w:t>б</w:t>
      </w:r>
      <w:r w:rsidRPr="00867FC7">
        <w:rPr>
          <w:sz w:val="30"/>
          <w:szCs w:val="30"/>
        </w:rPr>
        <w:t>лей или на 1</w:t>
      </w:r>
      <w:r w:rsidR="00867FC7" w:rsidRPr="00867FC7">
        <w:rPr>
          <w:sz w:val="30"/>
          <w:szCs w:val="30"/>
        </w:rPr>
        <w:t>4</w:t>
      </w:r>
      <w:r w:rsidRPr="00867FC7">
        <w:rPr>
          <w:sz w:val="30"/>
          <w:szCs w:val="30"/>
        </w:rPr>
        <w:t>,</w:t>
      </w:r>
      <w:r w:rsidR="00867FC7" w:rsidRPr="00867FC7">
        <w:rPr>
          <w:sz w:val="30"/>
          <w:szCs w:val="30"/>
        </w:rPr>
        <w:t>0</w:t>
      </w:r>
      <w:r w:rsidRPr="00867FC7">
        <w:rPr>
          <w:sz w:val="30"/>
          <w:szCs w:val="30"/>
        </w:rPr>
        <w:t xml:space="preserve">%. </w:t>
      </w:r>
    </w:p>
    <w:p w:rsidR="00E35D17" w:rsidRPr="00E35D17" w:rsidRDefault="00E35D17" w:rsidP="00E35D17">
      <w:pPr>
        <w:spacing w:line="300" w:lineRule="auto"/>
        <w:ind w:firstLine="600"/>
        <w:jc w:val="both"/>
        <w:rPr>
          <w:i/>
          <w:sz w:val="30"/>
          <w:szCs w:val="30"/>
        </w:rPr>
      </w:pPr>
      <w:r w:rsidRPr="00E35D17">
        <w:rPr>
          <w:i/>
          <w:sz w:val="30"/>
          <w:szCs w:val="30"/>
        </w:rPr>
        <w:t>Однако, следует отметить, что проектом Федерального закона «О федеральном бюджете на 2025 год и на плановый период 2026 и 2027 годов» основные характеристики бюджета на 2025 год сформ</w:t>
      </w:r>
      <w:r w:rsidRPr="00E35D17">
        <w:rPr>
          <w:i/>
          <w:sz w:val="30"/>
          <w:szCs w:val="30"/>
        </w:rPr>
        <w:t>и</w:t>
      </w:r>
      <w:r w:rsidRPr="00E35D17">
        <w:rPr>
          <w:i/>
          <w:sz w:val="30"/>
          <w:szCs w:val="30"/>
        </w:rPr>
        <w:t xml:space="preserve">рованы с учетом уровня инфляции, не превышающего 4,5%. </w:t>
      </w:r>
    </w:p>
    <w:p w:rsidR="00FA0C8C" w:rsidRPr="00867FC7" w:rsidRDefault="00FA0C8C" w:rsidP="00FA0C8C">
      <w:pPr>
        <w:spacing w:line="300" w:lineRule="auto"/>
        <w:ind w:firstLine="600"/>
        <w:jc w:val="both"/>
        <w:rPr>
          <w:sz w:val="30"/>
          <w:szCs w:val="30"/>
          <w:highlight w:val="yellow"/>
        </w:rPr>
      </w:pPr>
      <w:r w:rsidRPr="00867FC7">
        <w:rPr>
          <w:sz w:val="30"/>
          <w:szCs w:val="30"/>
        </w:rPr>
        <w:t>В 202</w:t>
      </w:r>
      <w:r w:rsidR="00226316" w:rsidRPr="00867FC7">
        <w:rPr>
          <w:sz w:val="30"/>
          <w:szCs w:val="30"/>
        </w:rPr>
        <w:t>6</w:t>
      </w:r>
      <w:r w:rsidRPr="00867FC7">
        <w:rPr>
          <w:sz w:val="30"/>
          <w:szCs w:val="30"/>
        </w:rPr>
        <w:t xml:space="preserve"> году проект бюджета по отношению к 202</w:t>
      </w:r>
      <w:r w:rsidR="00226316" w:rsidRPr="00867FC7">
        <w:rPr>
          <w:sz w:val="30"/>
          <w:szCs w:val="30"/>
        </w:rPr>
        <w:t>5</w:t>
      </w:r>
      <w:r w:rsidRPr="00867FC7">
        <w:rPr>
          <w:sz w:val="30"/>
          <w:szCs w:val="30"/>
        </w:rPr>
        <w:t xml:space="preserve"> году предлаг</w:t>
      </w:r>
      <w:r w:rsidRPr="00867FC7">
        <w:rPr>
          <w:sz w:val="30"/>
          <w:szCs w:val="30"/>
        </w:rPr>
        <w:t>а</w:t>
      </w:r>
      <w:r w:rsidRPr="00867FC7">
        <w:rPr>
          <w:sz w:val="30"/>
          <w:szCs w:val="30"/>
        </w:rPr>
        <w:t xml:space="preserve">ется с ростом на </w:t>
      </w:r>
      <w:r w:rsidR="00867FC7" w:rsidRPr="00867FC7">
        <w:rPr>
          <w:sz w:val="30"/>
          <w:szCs w:val="30"/>
        </w:rPr>
        <w:t>692397,5</w:t>
      </w:r>
      <w:r w:rsidRPr="00867FC7">
        <w:rPr>
          <w:sz w:val="30"/>
          <w:szCs w:val="30"/>
        </w:rPr>
        <w:t xml:space="preserve"> тыс. рублей или на </w:t>
      </w:r>
      <w:r w:rsidR="00867FC7" w:rsidRPr="00867FC7">
        <w:rPr>
          <w:sz w:val="30"/>
          <w:szCs w:val="30"/>
        </w:rPr>
        <w:t>7,9</w:t>
      </w:r>
      <w:r w:rsidRPr="00867FC7">
        <w:rPr>
          <w:sz w:val="30"/>
          <w:szCs w:val="30"/>
        </w:rPr>
        <w:t xml:space="preserve"> %. В 202</w:t>
      </w:r>
      <w:r w:rsidR="00226316" w:rsidRPr="00867FC7">
        <w:rPr>
          <w:sz w:val="30"/>
          <w:szCs w:val="30"/>
        </w:rPr>
        <w:t>7</w:t>
      </w:r>
      <w:r w:rsidRPr="00867FC7">
        <w:rPr>
          <w:sz w:val="30"/>
          <w:szCs w:val="30"/>
        </w:rPr>
        <w:t xml:space="preserve"> году проект бюджета по отношению к 202</w:t>
      </w:r>
      <w:r w:rsidR="00226316" w:rsidRPr="00867FC7">
        <w:rPr>
          <w:sz w:val="30"/>
          <w:szCs w:val="30"/>
        </w:rPr>
        <w:t>6</w:t>
      </w:r>
      <w:r w:rsidRPr="00867FC7">
        <w:rPr>
          <w:sz w:val="30"/>
          <w:szCs w:val="30"/>
        </w:rPr>
        <w:t xml:space="preserve"> году предлагается с ростом на </w:t>
      </w:r>
      <w:r w:rsidR="00867FC7" w:rsidRPr="00867FC7">
        <w:rPr>
          <w:sz w:val="30"/>
          <w:szCs w:val="30"/>
        </w:rPr>
        <w:t>643079,6</w:t>
      </w:r>
      <w:r w:rsidRPr="00867FC7">
        <w:rPr>
          <w:sz w:val="30"/>
          <w:szCs w:val="30"/>
        </w:rPr>
        <w:t xml:space="preserve"> тыс. рублей или на 6,</w:t>
      </w:r>
      <w:r w:rsidR="00867FC7" w:rsidRPr="00867FC7">
        <w:rPr>
          <w:sz w:val="30"/>
          <w:szCs w:val="30"/>
        </w:rPr>
        <w:t>8</w:t>
      </w:r>
      <w:r w:rsidRPr="00867FC7">
        <w:rPr>
          <w:sz w:val="30"/>
          <w:szCs w:val="30"/>
        </w:rPr>
        <w:t>%.</w:t>
      </w:r>
    </w:p>
    <w:p w:rsidR="00530647" w:rsidRPr="00226316" w:rsidRDefault="00530647" w:rsidP="00F23D71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E3615D" w:rsidRPr="00226316" w:rsidRDefault="0075224E" w:rsidP="00F23D71">
      <w:pPr>
        <w:spacing w:line="300" w:lineRule="auto"/>
        <w:jc w:val="center"/>
        <w:rPr>
          <w:b/>
          <w:sz w:val="30"/>
          <w:szCs w:val="30"/>
        </w:rPr>
      </w:pPr>
      <w:bookmarkStart w:id="10" w:name="HL_0"/>
      <w:r w:rsidRPr="00226316">
        <w:rPr>
          <w:b/>
          <w:sz w:val="30"/>
          <w:szCs w:val="30"/>
        </w:rPr>
        <w:t>Основные характеристики доходной части бюджета Фонда</w:t>
      </w:r>
    </w:p>
    <w:p w:rsidR="007255B9" w:rsidRPr="00226316" w:rsidRDefault="007255B9" w:rsidP="00F23D71">
      <w:pPr>
        <w:spacing w:line="300" w:lineRule="auto"/>
        <w:jc w:val="center"/>
        <w:rPr>
          <w:b/>
          <w:sz w:val="30"/>
          <w:szCs w:val="30"/>
          <w:highlight w:val="yellow"/>
        </w:rPr>
      </w:pPr>
    </w:p>
    <w:p w:rsidR="00D83821" w:rsidRPr="001C60EF" w:rsidRDefault="000A70BC" w:rsidP="00F23D71">
      <w:pPr>
        <w:spacing w:line="300" w:lineRule="auto"/>
        <w:ind w:firstLine="600"/>
        <w:jc w:val="both"/>
        <w:rPr>
          <w:sz w:val="30"/>
          <w:szCs w:val="30"/>
        </w:rPr>
      </w:pPr>
      <w:bookmarkStart w:id="11" w:name="_Hlk498001704"/>
      <w:r w:rsidRPr="00226316">
        <w:rPr>
          <w:b/>
          <w:sz w:val="30"/>
          <w:szCs w:val="30"/>
        </w:rPr>
        <w:t>Статьей 2</w:t>
      </w:r>
      <w:r w:rsidRPr="00226316">
        <w:rPr>
          <w:sz w:val="30"/>
          <w:szCs w:val="30"/>
        </w:rPr>
        <w:t xml:space="preserve"> законопроекта предлагается утвердить</w:t>
      </w:r>
      <w:r>
        <w:rPr>
          <w:sz w:val="30"/>
          <w:szCs w:val="30"/>
        </w:rPr>
        <w:t xml:space="preserve"> </w:t>
      </w:r>
      <w:r w:rsidRPr="00226316">
        <w:rPr>
          <w:sz w:val="30"/>
          <w:szCs w:val="30"/>
        </w:rPr>
        <w:t>основные исто</w:t>
      </w:r>
      <w:r w:rsidRPr="00226316">
        <w:rPr>
          <w:sz w:val="30"/>
          <w:szCs w:val="30"/>
        </w:rPr>
        <w:t>ч</w:t>
      </w:r>
      <w:r w:rsidRPr="00226316">
        <w:rPr>
          <w:sz w:val="30"/>
          <w:szCs w:val="30"/>
        </w:rPr>
        <w:t>ники доходной части</w:t>
      </w:r>
      <w:r>
        <w:rPr>
          <w:sz w:val="30"/>
          <w:szCs w:val="30"/>
        </w:rPr>
        <w:t xml:space="preserve"> </w:t>
      </w:r>
      <w:r w:rsidRPr="00226316">
        <w:rPr>
          <w:sz w:val="30"/>
          <w:szCs w:val="30"/>
        </w:rPr>
        <w:t>проекта бюджета на 2025 год, которые формир</w:t>
      </w:r>
      <w:r w:rsidRPr="00226316">
        <w:rPr>
          <w:sz w:val="30"/>
          <w:szCs w:val="30"/>
        </w:rPr>
        <w:t>у</w:t>
      </w:r>
      <w:r w:rsidRPr="00226316">
        <w:rPr>
          <w:sz w:val="30"/>
          <w:szCs w:val="30"/>
        </w:rPr>
        <w:t xml:space="preserve">ются </w:t>
      </w:r>
      <w:r w:rsidRPr="001C60EF">
        <w:rPr>
          <w:sz w:val="30"/>
          <w:szCs w:val="30"/>
        </w:rPr>
        <w:t>согласно приложению 1 к представленному</w:t>
      </w:r>
      <w:r>
        <w:rPr>
          <w:sz w:val="30"/>
          <w:szCs w:val="30"/>
        </w:rPr>
        <w:t xml:space="preserve"> </w:t>
      </w:r>
      <w:r w:rsidRPr="001C60EF">
        <w:rPr>
          <w:sz w:val="30"/>
          <w:szCs w:val="30"/>
        </w:rPr>
        <w:t xml:space="preserve">законопроекту, а </w:t>
      </w:r>
      <w:r w:rsidRPr="001C60EF">
        <w:rPr>
          <w:rFonts w:eastAsia="Calibri"/>
          <w:sz w:val="30"/>
          <w:szCs w:val="30"/>
        </w:rPr>
        <w:t>на плановый период 2026 и 2027 годов согласно приложению 2</w:t>
      </w:r>
      <w:r>
        <w:rPr>
          <w:rFonts w:eastAsia="Calibri"/>
          <w:sz w:val="30"/>
          <w:szCs w:val="30"/>
        </w:rPr>
        <w:t xml:space="preserve"> </w:t>
      </w:r>
      <w:r w:rsidRPr="001C60EF">
        <w:rPr>
          <w:rFonts w:eastAsia="Calibri"/>
          <w:sz w:val="30"/>
          <w:szCs w:val="30"/>
        </w:rPr>
        <w:t xml:space="preserve">к </w:t>
      </w:r>
      <w:r w:rsidRPr="001C60EF">
        <w:rPr>
          <w:sz w:val="30"/>
          <w:szCs w:val="30"/>
        </w:rPr>
        <w:t>закон</w:t>
      </w:r>
      <w:r w:rsidRPr="001C60EF">
        <w:rPr>
          <w:sz w:val="30"/>
          <w:szCs w:val="30"/>
        </w:rPr>
        <w:t>о</w:t>
      </w:r>
      <w:r w:rsidRPr="001C60EF">
        <w:rPr>
          <w:sz w:val="30"/>
          <w:szCs w:val="30"/>
        </w:rPr>
        <w:t>проекту.</w:t>
      </w:r>
    </w:p>
    <w:p w:rsidR="008E1528" w:rsidRPr="00226316" w:rsidRDefault="000A70BC" w:rsidP="00F23D71">
      <w:pPr>
        <w:spacing w:line="300" w:lineRule="auto"/>
        <w:ind w:firstLine="600"/>
        <w:jc w:val="both"/>
        <w:rPr>
          <w:sz w:val="30"/>
          <w:szCs w:val="30"/>
          <w:highlight w:val="yellow"/>
        </w:rPr>
      </w:pPr>
      <w:r w:rsidRPr="00226316">
        <w:rPr>
          <w:sz w:val="30"/>
          <w:szCs w:val="30"/>
        </w:rPr>
        <w:t>Доходы бюджета Т</w:t>
      </w:r>
      <w:r w:rsidRPr="00226316">
        <w:rPr>
          <w:bCs/>
          <w:sz w:val="30"/>
          <w:szCs w:val="30"/>
        </w:rPr>
        <w:t>ерриториального фонда обязательного мед</w:t>
      </w:r>
      <w:r w:rsidRPr="00226316">
        <w:rPr>
          <w:bCs/>
          <w:sz w:val="30"/>
          <w:szCs w:val="30"/>
        </w:rPr>
        <w:t>и</w:t>
      </w:r>
      <w:r w:rsidRPr="00226316">
        <w:rPr>
          <w:bCs/>
          <w:sz w:val="30"/>
          <w:szCs w:val="30"/>
        </w:rPr>
        <w:t>цинского страхования</w:t>
      </w:r>
      <w:r>
        <w:rPr>
          <w:bCs/>
          <w:sz w:val="30"/>
          <w:szCs w:val="30"/>
        </w:rPr>
        <w:t xml:space="preserve"> </w:t>
      </w:r>
      <w:r w:rsidRPr="00226316">
        <w:rPr>
          <w:sz w:val="30"/>
          <w:szCs w:val="30"/>
        </w:rPr>
        <w:t>в этот период будут формироваться за счет су</w:t>
      </w:r>
      <w:r w:rsidRPr="00226316">
        <w:rPr>
          <w:sz w:val="30"/>
          <w:szCs w:val="30"/>
        </w:rPr>
        <w:t>б</w:t>
      </w:r>
      <w:r w:rsidRPr="00226316">
        <w:rPr>
          <w:sz w:val="30"/>
          <w:szCs w:val="30"/>
        </w:rPr>
        <w:t>венции, передаваемой из бюджета Федерального фонда обязательного медицинского страхования и средств, в виде межбюджетных трансфе</w:t>
      </w:r>
      <w:r w:rsidRPr="00226316">
        <w:rPr>
          <w:sz w:val="30"/>
          <w:szCs w:val="30"/>
        </w:rPr>
        <w:t>р</w:t>
      </w:r>
      <w:r w:rsidRPr="00226316">
        <w:rPr>
          <w:sz w:val="30"/>
          <w:szCs w:val="30"/>
        </w:rPr>
        <w:t xml:space="preserve">тов, поступающих в бюджет Территориального фонда обязательного </w:t>
      </w:r>
      <w:r w:rsidRPr="00226316">
        <w:rPr>
          <w:sz w:val="30"/>
          <w:szCs w:val="30"/>
        </w:rPr>
        <w:lastRenderedPageBreak/>
        <w:t>медицинского страхования Карачаево-Черкесской Республики за ок</w:t>
      </w:r>
      <w:r w:rsidRPr="00226316">
        <w:rPr>
          <w:sz w:val="30"/>
          <w:szCs w:val="30"/>
        </w:rPr>
        <w:t>а</w:t>
      </w:r>
      <w:r w:rsidRPr="00226316">
        <w:rPr>
          <w:sz w:val="30"/>
          <w:szCs w:val="30"/>
        </w:rPr>
        <w:t>занные медицинские услуги лицам, не застрахованным в Карачаево-Черкесской Республике.</w:t>
      </w:r>
    </w:p>
    <w:bookmarkEnd w:id="10"/>
    <w:bookmarkEnd w:id="11"/>
    <w:p w:rsidR="00EF034A" w:rsidRPr="00226316" w:rsidRDefault="00F26A94" w:rsidP="00F23D71">
      <w:pPr>
        <w:spacing w:line="300" w:lineRule="auto"/>
        <w:ind w:firstLine="600"/>
        <w:jc w:val="both"/>
        <w:rPr>
          <w:sz w:val="30"/>
          <w:szCs w:val="30"/>
        </w:rPr>
      </w:pPr>
      <w:r w:rsidRPr="00226316">
        <w:rPr>
          <w:sz w:val="30"/>
          <w:szCs w:val="30"/>
        </w:rPr>
        <w:t xml:space="preserve">Основные </w:t>
      </w:r>
      <w:r w:rsidR="000A70BC" w:rsidRPr="00226316">
        <w:rPr>
          <w:sz w:val="30"/>
          <w:szCs w:val="30"/>
        </w:rPr>
        <w:t>показатели</w:t>
      </w:r>
      <w:r w:rsidR="000A70BC">
        <w:rPr>
          <w:sz w:val="30"/>
          <w:szCs w:val="30"/>
        </w:rPr>
        <w:t xml:space="preserve"> </w:t>
      </w:r>
      <w:r w:rsidR="000A70BC" w:rsidRPr="00226316">
        <w:rPr>
          <w:sz w:val="30"/>
          <w:szCs w:val="30"/>
        </w:rPr>
        <w:t>доходной</w:t>
      </w:r>
      <w:r w:rsidR="0075224E" w:rsidRPr="00226316">
        <w:rPr>
          <w:sz w:val="30"/>
          <w:szCs w:val="30"/>
        </w:rPr>
        <w:t xml:space="preserve"> части </w:t>
      </w:r>
      <w:r w:rsidRPr="00226316">
        <w:rPr>
          <w:sz w:val="30"/>
          <w:szCs w:val="30"/>
        </w:rPr>
        <w:t xml:space="preserve">бюджета </w:t>
      </w:r>
      <w:r w:rsidR="0075224E" w:rsidRPr="00226316">
        <w:rPr>
          <w:sz w:val="30"/>
          <w:szCs w:val="30"/>
        </w:rPr>
        <w:t>Территориального фонда обязательного медицинского страхования Карачаев</w:t>
      </w:r>
      <w:r w:rsidR="00942AD0" w:rsidRPr="00226316">
        <w:rPr>
          <w:sz w:val="30"/>
          <w:szCs w:val="30"/>
        </w:rPr>
        <w:t xml:space="preserve">о-Черкесской </w:t>
      </w:r>
      <w:r w:rsidR="00085E11" w:rsidRPr="00226316">
        <w:rPr>
          <w:sz w:val="30"/>
          <w:szCs w:val="30"/>
        </w:rPr>
        <w:t>Республики на</w:t>
      </w:r>
      <w:r w:rsidR="00236844">
        <w:rPr>
          <w:sz w:val="30"/>
          <w:szCs w:val="30"/>
        </w:rPr>
        <w:t xml:space="preserve"> </w:t>
      </w:r>
      <w:r w:rsidR="002A57F5" w:rsidRPr="00226316">
        <w:rPr>
          <w:sz w:val="30"/>
          <w:szCs w:val="30"/>
        </w:rPr>
        <w:t>20</w:t>
      </w:r>
      <w:r w:rsidR="00BA2663" w:rsidRPr="00226316">
        <w:rPr>
          <w:sz w:val="30"/>
          <w:szCs w:val="30"/>
        </w:rPr>
        <w:t>2</w:t>
      </w:r>
      <w:r w:rsidR="00226316" w:rsidRPr="00226316">
        <w:rPr>
          <w:sz w:val="30"/>
          <w:szCs w:val="30"/>
        </w:rPr>
        <w:t>5</w:t>
      </w:r>
      <w:r w:rsidR="00236844">
        <w:rPr>
          <w:sz w:val="30"/>
          <w:szCs w:val="30"/>
        </w:rPr>
        <w:t xml:space="preserve"> </w:t>
      </w:r>
      <w:r w:rsidR="000B419C" w:rsidRPr="00226316">
        <w:rPr>
          <w:sz w:val="30"/>
          <w:szCs w:val="30"/>
        </w:rPr>
        <w:t xml:space="preserve">год </w:t>
      </w:r>
      <w:r w:rsidR="002A57F5" w:rsidRPr="00226316">
        <w:rPr>
          <w:sz w:val="30"/>
          <w:szCs w:val="30"/>
        </w:rPr>
        <w:t xml:space="preserve">и </w:t>
      </w:r>
      <w:r w:rsidR="008E1528" w:rsidRPr="00226316">
        <w:rPr>
          <w:sz w:val="30"/>
          <w:szCs w:val="30"/>
        </w:rPr>
        <w:t xml:space="preserve">на </w:t>
      </w:r>
      <w:r w:rsidR="002A57F5" w:rsidRPr="00226316">
        <w:rPr>
          <w:sz w:val="30"/>
          <w:szCs w:val="30"/>
        </w:rPr>
        <w:t>плановый период 202</w:t>
      </w:r>
      <w:r w:rsidR="00226316" w:rsidRPr="00226316">
        <w:rPr>
          <w:sz w:val="30"/>
          <w:szCs w:val="30"/>
        </w:rPr>
        <w:t>6</w:t>
      </w:r>
      <w:r w:rsidR="002A57F5" w:rsidRPr="00226316">
        <w:rPr>
          <w:sz w:val="30"/>
          <w:szCs w:val="30"/>
        </w:rPr>
        <w:t xml:space="preserve"> и 202</w:t>
      </w:r>
      <w:r w:rsidR="00226316" w:rsidRPr="00226316">
        <w:rPr>
          <w:sz w:val="30"/>
          <w:szCs w:val="30"/>
        </w:rPr>
        <w:t>7</w:t>
      </w:r>
      <w:r w:rsidR="00236844">
        <w:rPr>
          <w:sz w:val="30"/>
          <w:szCs w:val="30"/>
        </w:rPr>
        <w:t xml:space="preserve"> </w:t>
      </w:r>
      <w:r w:rsidR="00E8524A" w:rsidRPr="00226316">
        <w:rPr>
          <w:sz w:val="30"/>
          <w:szCs w:val="30"/>
        </w:rPr>
        <w:t>годов пре</w:t>
      </w:r>
      <w:r w:rsidR="00E8524A" w:rsidRPr="00226316">
        <w:rPr>
          <w:sz w:val="30"/>
          <w:szCs w:val="30"/>
        </w:rPr>
        <w:t>д</w:t>
      </w:r>
      <w:r w:rsidR="00E8524A" w:rsidRPr="00226316">
        <w:rPr>
          <w:sz w:val="30"/>
          <w:szCs w:val="30"/>
        </w:rPr>
        <w:t>ставлены</w:t>
      </w:r>
      <w:r w:rsidR="0075224E" w:rsidRPr="00226316">
        <w:rPr>
          <w:sz w:val="30"/>
          <w:szCs w:val="30"/>
        </w:rPr>
        <w:t xml:space="preserve"> в таблице</w:t>
      </w:r>
      <w:r w:rsidRPr="00226316">
        <w:rPr>
          <w:sz w:val="30"/>
          <w:szCs w:val="30"/>
        </w:rPr>
        <w:t xml:space="preserve">:     </w:t>
      </w:r>
    </w:p>
    <w:p w:rsidR="007B6C92" w:rsidRPr="00226316" w:rsidRDefault="00EF034A" w:rsidP="00AD2E28">
      <w:pPr>
        <w:ind w:left="7080" w:firstLine="708"/>
        <w:jc w:val="both"/>
        <w:rPr>
          <w:sz w:val="20"/>
          <w:szCs w:val="20"/>
        </w:rPr>
      </w:pPr>
      <w:r w:rsidRPr="00226316">
        <w:rPr>
          <w:sz w:val="20"/>
          <w:szCs w:val="20"/>
        </w:rPr>
        <w:t>таблица 2</w:t>
      </w:r>
    </w:p>
    <w:p w:rsidR="003B33BC" w:rsidRPr="00226316" w:rsidRDefault="003B33BC" w:rsidP="00AD2E28">
      <w:pPr>
        <w:ind w:left="6360" w:right="-72" w:firstLine="720"/>
        <w:jc w:val="center"/>
        <w:rPr>
          <w:sz w:val="16"/>
          <w:szCs w:val="16"/>
        </w:rPr>
      </w:pPr>
      <w:r w:rsidRPr="00226316">
        <w:rPr>
          <w:sz w:val="16"/>
          <w:szCs w:val="16"/>
        </w:rPr>
        <w:t xml:space="preserve"> (тыс. рублей)</w:t>
      </w:r>
    </w:p>
    <w:tbl>
      <w:tblPr>
        <w:tblW w:w="0" w:type="auto"/>
        <w:jc w:val="center"/>
        <w:tblInd w:w="-15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73"/>
        <w:gridCol w:w="424"/>
        <w:gridCol w:w="1029"/>
        <w:gridCol w:w="1022"/>
        <w:gridCol w:w="885"/>
        <w:gridCol w:w="953"/>
        <w:gridCol w:w="1207"/>
        <w:gridCol w:w="1116"/>
      </w:tblGrid>
      <w:tr w:rsidR="00BD3978" w:rsidRPr="00226316">
        <w:trPr>
          <w:cantSplit/>
          <w:trHeight w:val="322"/>
          <w:jc w:val="center"/>
        </w:trPr>
        <w:tc>
          <w:tcPr>
            <w:tcW w:w="28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показателя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 </w:t>
            </w: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стр.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73F6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Закон </w:t>
            </w:r>
          </w:p>
          <w:p w:rsidR="00773F6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бюджете </w:t>
            </w:r>
          </w:p>
          <w:p w:rsidR="00BD3978" w:rsidRPr="00226316" w:rsidRDefault="00BD3978" w:rsidP="00B37E4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</w:t>
            </w:r>
            <w:r w:rsidR="00B56279"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  <w:r w:rsidR="00B562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56279"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B63FCA"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26316"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2A57F5"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26316"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A1880"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26316"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3978" w:rsidRPr="00226316" w:rsidRDefault="00D8530D" w:rsidP="0093183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Откл</w:t>
            </w:r>
            <w:r w:rsidR="00773F68"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онение проек</w:t>
            </w: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та бюджета на 20</w:t>
            </w:r>
            <w:r w:rsidR="00D52E0E"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3183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2368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год от Закона о бю</w:t>
            </w: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жете на 20</w:t>
            </w:r>
            <w:r w:rsidR="002B75AC"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26316"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 от </w:t>
            </w:r>
            <w:r w:rsidR="00226316"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.12.20</w:t>
            </w:r>
            <w:r w:rsidR="00773F68"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26316"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г. №</w:t>
            </w:r>
            <w:r w:rsidR="00226316"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83</w:t>
            </w: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-РЗ</w:t>
            </w:r>
          </w:p>
        </w:tc>
      </w:tr>
      <w:tr w:rsidR="00BD3978" w:rsidRPr="00226316">
        <w:trPr>
          <w:cantSplit/>
          <w:trHeight w:val="107"/>
          <w:jc w:val="center"/>
        </w:trPr>
        <w:tc>
          <w:tcPr>
            <w:tcW w:w="28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978" w:rsidRPr="00226316" w:rsidRDefault="00BD3978" w:rsidP="00EF7132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Разница гр.</w:t>
            </w:r>
            <w:r w:rsidR="00EF713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-3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>(гр</w:t>
            </w:r>
            <w:r w:rsidR="00EF713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/гр3*100)                                        </w:t>
            </w:r>
          </w:p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%</w:t>
            </w:r>
          </w:p>
        </w:tc>
      </w:tr>
      <w:tr w:rsidR="0056135E" w:rsidRPr="00226316">
        <w:trPr>
          <w:cantSplit/>
          <w:trHeight w:val="240"/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3978" w:rsidRPr="00226316" w:rsidRDefault="00BD3978" w:rsidP="00BA4B26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A0C8C" w:rsidRPr="002A7EDC">
        <w:trPr>
          <w:cantSplit/>
          <w:trHeight w:val="240"/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C8C" w:rsidRPr="00226316" w:rsidRDefault="00FA0C8C" w:rsidP="00457D14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ДОХОДЫ - всего, в том числе: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C8C" w:rsidRPr="00226316" w:rsidRDefault="00FA0C8C" w:rsidP="00457D14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8C" w:rsidRPr="006F33C8" w:rsidRDefault="006F33C8" w:rsidP="005E20B9">
            <w:pPr>
              <w:ind w:right="-75"/>
              <w:jc w:val="center"/>
              <w:rPr>
                <w:sz w:val="16"/>
                <w:szCs w:val="16"/>
              </w:rPr>
            </w:pPr>
            <w:r w:rsidRPr="006F33C8">
              <w:rPr>
                <w:sz w:val="16"/>
                <w:szCs w:val="16"/>
              </w:rPr>
              <w:t>7728145,2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8C" w:rsidRPr="001C60EF" w:rsidRDefault="001C60EF" w:rsidP="001C60EF">
            <w:pPr>
              <w:ind w:right="-182"/>
              <w:jc w:val="center"/>
              <w:rPr>
                <w:sz w:val="16"/>
                <w:szCs w:val="16"/>
              </w:rPr>
            </w:pPr>
            <w:r w:rsidRPr="001C60EF">
              <w:rPr>
                <w:sz w:val="16"/>
                <w:szCs w:val="16"/>
              </w:rPr>
              <w:t>8809850,7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C8C" w:rsidRPr="001C60EF" w:rsidRDefault="001C60EF" w:rsidP="00E76C6C">
            <w:pPr>
              <w:ind w:left="-95" w:right="-182"/>
              <w:jc w:val="center"/>
              <w:rPr>
                <w:sz w:val="16"/>
                <w:szCs w:val="16"/>
              </w:rPr>
            </w:pPr>
            <w:r w:rsidRPr="001C60EF">
              <w:rPr>
                <w:sz w:val="16"/>
                <w:szCs w:val="16"/>
              </w:rPr>
              <w:t>9502048,2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C8C" w:rsidRPr="001C60EF" w:rsidRDefault="001C60EF" w:rsidP="001C60EF">
            <w:pPr>
              <w:ind w:left="-129" w:right="-182"/>
              <w:jc w:val="center"/>
              <w:rPr>
                <w:sz w:val="16"/>
                <w:szCs w:val="16"/>
              </w:rPr>
            </w:pPr>
            <w:r w:rsidRPr="001C60EF">
              <w:rPr>
                <w:sz w:val="16"/>
                <w:szCs w:val="16"/>
              </w:rPr>
              <w:t>10145327,8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FA0C8C" w:rsidP="005C5172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EF7132">
              <w:rPr>
                <w:rFonts w:ascii="Times New Roman" w:hAnsi="Times New Roman" w:cs="Times New Roman"/>
                <w:sz w:val="16"/>
                <w:szCs w:val="16"/>
              </w:rPr>
              <w:t>1081705,5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EF7132" w:rsidP="001C60EF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FA0C8C" w:rsidRPr="002A7EDC" w:rsidTr="00236844">
        <w:trPr>
          <w:cantSplit/>
          <w:trHeight w:val="326"/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C8C" w:rsidRPr="00226316" w:rsidRDefault="00FA0C8C" w:rsidP="00457D14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поступления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C8C" w:rsidRPr="00226316" w:rsidRDefault="00FA0C8C" w:rsidP="00457D14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6F33C8" w:rsidRDefault="008A4017" w:rsidP="008A4017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3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33C8" w:rsidRPr="006F33C8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  <w:r w:rsidRPr="006F33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A0C8C" w:rsidRPr="006F33C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8A4017" w:rsidP="008A4017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60EF" w:rsidRPr="001C60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="00FA0C8C" w:rsidRPr="001C60E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1C60EF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A4017" w:rsidRPr="001C60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A0C8C" w:rsidRPr="001C60EF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1C60EF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2080</w:t>
            </w:r>
            <w:r w:rsidR="00FA0C8C" w:rsidRPr="001C60E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8A4017" w:rsidP="005C5172">
            <w:pPr>
              <w:pStyle w:val="ConsPlusNormal"/>
              <w:ind w:left="9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EF713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FA0C8C" w:rsidRPr="001C60E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EF7132" w:rsidP="00EF7132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</w:tr>
      <w:tr w:rsidR="00FA0C8C" w:rsidRPr="002A7EDC" w:rsidTr="00236844">
        <w:trPr>
          <w:cantSplit/>
          <w:trHeight w:val="558"/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C8C" w:rsidRPr="00226316" w:rsidRDefault="00FA0C8C" w:rsidP="00457D14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_Hlk497991150"/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ПОСТУПЛЕНИЯ-всего, в том числе: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C8C" w:rsidRPr="00226316" w:rsidRDefault="00FA0C8C" w:rsidP="00457D14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6F33C8" w:rsidRDefault="006F33C8" w:rsidP="008A4017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3C8">
              <w:rPr>
                <w:rFonts w:ascii="Times New Roman" w:hAnsi="Times New Roman" w:cs="Times New Roman"/>
                <w:sz w:val="16"/>
                <w:szCs w:val="16"/>
              </w:rPr>
              <w:t>7709545,2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1C60EF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8790250,7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1C60EF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9482048,3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1C60EF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10124527,8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FA0C8C" w:rsidP="005C5172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EF7132">
              <w:rPr>
                <w:rFonts w:ascii="Times New Roman" w:hAnsi="Times New Roman" w:cs="Times New Roman"/>
                <w:sz w:val="16"/>
                <w:szCs w:val="16"/>
              </w:rPr>
              <w:t>1080705,5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EF7132" w:rsidP="00EF7132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bookmarkEnd w:id="12"/>
      <w:tr w:rsidR="00FA0C8C" w:rsidRPr="002A7EDC">
        <w:trPr>
          <w:cantSplit/>
          <w:trHeight w:val="240"/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C8C" w:rsidRPr="00226316" w:rsidRDefault="00FA0C8C" w:rsidP="00883CE4">
            <w:pPr>
              <w:pStyle w:val="ConsPlusNormal"/>
              <w:widowControl/>
              <w:ind w:right="6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Субвенция бюджетам территориал</w:t>
            </w: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ных фондов обязательного медици</w:t>
            </w: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ского страхования на выполнение на финансовое обеспечение организаций в сфере обязательного медицинского страхования из них:</w:t>
            </w:r>
          </w:p>
          <w:p w:rsidR="00FA0C8C" w:rsidRPr="00226316" w:rsidRDefault="00FA0C8C" w:rsidP="00457D14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C8C" w:rsidRPr="00226316" w:rsidRDefault="00FA0C8C" w:rsidP="00457D14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6F33C8" w:rsidRDefault="00FA0C8C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0C8C" w:rsidRPr="006F33C8" w:rsidRDefault="006F33C8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3C8">
              <w:rPr>
                <w:rFonts w:ascii="Times New Roman" w:hAnsi="Times New Roman" w:cs="Times New Roman"/>
                <w:sz w:val="16"/>
                <w:szCs w:val="16"/>
              </w:rPr>
              <w:t>7299545,2</w:t>
            </w:r>
          </w:p>
          <w:p w:rsidR="00FA0C8C" w:rsidRPr="006F33C8" w:rsidRDefault="00FA0C8C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FA0C8C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0C8C" w:rsidRPr="001C60EF" w:rsidRDefault="001C60EF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8440250,7</w:t>
            </w:r>
          </w:p>
          <w:p w:rsidR="00FA0C8C" w:rsidRPr="001C60EF" w:rsidRDefault="00FA0C8C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1C60EF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9102048,2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1C60EF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9724527,8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FA0C8C" w:rsidP="005C5172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0C8C" w:rsidRPr="001C60EF" w:rsidRDefault="00FA0C8C" w:rsidP="005C5172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EF7132">
              <w:rPr>
                <w:rFonts w:ascii="Times New Roman" w:hAnsi="Times New Roman" w:cs="Times New Roman"/>
                <w:sz w:val="16"/>
                <w:szCs w:val="16"/>
              </w:rPr>
              <w:t>1140705,5</w:t>
            </w:r>
          </w:p>
          <w:p w:rsidR="00FA0C8C" w:rsidRPr="001C60EF" w:rsidRDefault="00FA0C8C" w:rsidP="005C5172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FA0C8C" w:rsidP="001C60EF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0C8C" w:rsidRPr="001C60EF" w:rsidRDefault="00EF7132" w:rsidP="001C60EF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  <w:p w:rsidR="00FA0C8C" w:rsidRPr="001C60EF" w:rsidRDefault="00FA0C8C" w:rsidP="001C60EF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D14" w:rsidRPr="002A7EDC">
        <w:trPr>
          <w:cantSplit/>
          <w:trHeight w:val="240"/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D14" w:rsidRPr="00226316" w:rsidRDefault="00457D14" w:rsidP="00B37E46">
            <w:pPr>
              <w:pStyle w:val="ConsPlusNormal"/>
              <w:widowControl/>
              <w:ind w:right="66" w:firstLine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 xml:space="preserve">Размер страховых взносов на ОМС </w:t>
            </w:r>
            <w:r w:rsidR="00085E11" w:rsidRPr="00226316">
              <w:rPr>
                <w:rFonts w:ascii="Times New Roman" w:hAnsi="Times New Roman" w:cs="Times New Roman"/>
                <w:sz w:val="16"/>
                <w:szCs w:val="16"/>
              </w:rPr>
              <w:t>неработающего население</w:t>
            </w: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70BC" w:rsidRPr="00226316">
              <w:rPr>
                <w:rFonts w:ascii="Times New Roman" w:hAnsi="Times New Roman" w:cs="Times New Roman"/>
                <w:sz w:val="16"/>
                <w:szCs w:val="16"/>
              </w:rPr>
              <w:t>оплачива</w:t>
            </w:r>
            <w:r w:rsidR="000A70BC" w:rsidRPr="0022631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A70BC" w:rsidRPr="00226316">
              <w:rPr>
                <w:rFonts w:ascii="Times New Roman" w:hAnsi="Times New Roman" w:cs="Times New Roman"/>
                <w:sz w:val="16"/>
                <w:szCs w:val="16"/>
              </w:rPr>
              <w:t>мые</w:t>
            </w:r>
            <w:r w:rsidR="000A70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70BC" w:rsidRPr="00226316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 w:rsidR="00085E11" w:rsidRPr="00226316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 xml:space="preserve"> Карачаево-Черкесской </w:t>
            </w:r>
            <w:r w:rsidR="00085E11" w:rsidRPr="00226316">
              <w:rPr>
                <w:rFonts w:ascii="Times New Roman" w:hAnsi="Times New Roman" w:cs="Times New Roman"/>
                <w:sz w:val="16"/>
                <w:szCs w:val="16"/>
              </w:rPr>
              <w:t>Республики в</w:t>
            </w: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 xml:space="preserve"> бюджет </w:t>
            </w:r>
            <w:r w:rsidR="00085E11" w:rsidRPr="00226316">
              <w:rPr>
                <w:rFonts w:ascii="Times New Roman" w:hAnsi="Times New Roman" w:cs="Times New Roman"/>
                <w:sz w:val="16"/>
                <w:szCs w:val="16"/>
              </w:rPr>
              <w:t>ФФОМС согласно статье</w:t>
            </w: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 xml:space="preserve"> 23 ФЗ от 29.11.2010 №</w:t>
            </w:r>
            <w:r w:rsidR="003C4881" w:rsidRPr="00226316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26-фз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D14" w:rsidRPr="00226316" w:rsidRDefault="00457D14" w:rsidP="00457D14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D14" w:rsidRPr="006F33C8" w:rsidRDefault="00457D14" w:rsidP="00457D14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7D14" w:rsidRPr="006F33C8" w:rsidRDefault="008A4017" w:rsidP="00457D14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3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57D14" w:rsidRPr="006F33C8" w:rsidRDefault="00457D14" w:rsidP="00457D14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D14" w:rsidRPr="001C60EF" w:rsidRDefault="00457D14" w:rsidP="00457D14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7D14" w:rsidRPr="001C60EF" w:rsidRDefault="00B103CE" w:rsidP="00457D14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57D14" w:rsidRPr="001C60EF" w:rsidRDefault="00457D14" w:rsidP="00457D14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D14" w:rsidRPr="001C60EF" w:rsidRDefault="00B103CE" w:rsidP="00457D14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D14" w:rsidRPr="001C60EF" w:rsidRDefault="00B103CE" w:rsidP="00457D14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D14" w:rsidRPr="001C60EF" w:rsidRDefault="00B103CE" w:rsidP="00457D14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D14" w:rsidRPr="001C60EF" w:rsidRDefault="00B103CE" w:rsidP="001C60EF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0C8C" w:rsidRPr="002A7EDC">
        <w:trPr>
          <w:cantSplit/>
          <w:trHeight w:val="240"/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C8C" w:rsidRPr="00226316" w:rsidRDefault="00FA0C8C" w:rsidP="00883CE4">
            <w:pPr>
              <w:pStyle w:val="ConsPlusNormal"/>
              <w:widowControl/>
              <w:ind w:right="66" w:firstLine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территор</w:t>
            </w: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 xml:space="preserve">альных фондов 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C8C" w:rsidRPr="00226316" w:rsidRDefault="00FA0C8C" w:rsidP="00457D14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631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6F33C8" w:rsidRDefault="006F33C8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33C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FA0C8C" w:rsidRPr="006F33C8">
              <w:rPr>
                <w:rFonts w:ascii="Times New Roman" w:hAnsi="Times New Roman" w:cs="Times New Roman"/>
                <w:sz w:val="16"/>
                <w:szCs w:val="16"/>
              </w:rPr>
              <w:t>0000,0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1C60EF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FA0C8C" w:rsidRPr="001C60EF">
              <w:rPr>
                <w:rFonts w:ascii="Times New Roman" w:hAnsi="Times New Roman" w:cs="Times New Roman"/>
                <w:sz w:val="16"/>
                <w:szCs w:val="16"/>
              </w:rPr>
              <w:t>0000,0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1C60EF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380000</w:t>
            </w:r>
            <w:r w:rsidR="00FA0C8C" w:rsidRPr="001C60E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1C60EF" w:rsidP="005C517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FA0C8C" w:rsidRPr="001C60EF">
              <w:rPr>
                <w:rFonts w:ascii="Times New Roman" w:hAnsi="Times New Roman" w:cs="Times New Roman"/>
                <w:sz w:val="16"/>
                <w:szCs w:val="16"/>
              </w:rPr>
              <w:t>0000,0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1C60EF" w:rsidP="008A4017">
            <w:pPr>
              <w:pStyle w:val="ConsPlusNormal"/>
              <w:ind w:left="9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0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F71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A4017" w:rsidRPr="001C60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A0C8C" w:rsidRPr="001C60EF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C8C" w:rsidRPr="001C60EF" w:rsidRDefault="00EF7132" w:rsidP="001C60EF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-14,6</w:t>
            </w:r>
          </w:p>
        </w:tc>
      </w:tr>
    </w:tbl>
    <w:p w:rsidR="00BD3978" w:rsidRPr="002A7EDC" w:rsidRDefault="00BD3978" w:rsidP="006B239C">
      <w:pPr>
        <w:ind w:firstLine="708"/>
        <w:jc w:val="both"/>
        <w:rPr>
          <w:color w:val="548DD4" w:themeColor="text2" w:themeTint="99"/>
          <w:sz w:val="16"/>
          <w:szCs w:val="16"/>
          <w:highlight w:val="yellow"/>
        </w:rPr>
      </w:pPr>
    </w:p>
    <w:p w:rsidR="00BD3978" w:rsidRPr="005E20B9" w:rsidRDefault="00BD3978" w:rsidP="006B239C">
      <w:pPr>
        <w:ind w:firstLine="708"/>
        <w:jc w:val="both"/>
        <w:rPr>
          <w:sz w:val="16"/>
          <w:szCs w:val="16"/>
          <w:highlight w:val="yellow"/>
        </w:rPr>
      </w:pPr>
    </w:p>
    <w:p w:rsidR="00BD3978" w:rsidRPr="005E20B9" w:rsidRDefault="00BD3978" w:rsidP="001370D8">
      <w:pPr>
        <w:widowControl w:val="0"/>
        <w:spacing w:line="300" w:lineRule="auto"/>
        <w:ind w:firstLine="600"/>
        <w:jc w:val="both"/>
        <w:rPr>
          <w:sz w:val="30"/>
          <w:szCs w:val="30"/>
          <w:highlight w:val="yellow"/>
        </w:rPr>
      </w:pPr>
      <w:r w:rsidRPr="005E20B9">
        <w:rPr>
          <w:sz w:val="30"/>
          <w:szCs w:val="30"/>
        </w:rPr>
        <w:t xml:space="preserve">Из таблицы видно, что доходная часть бюджета </w:t>
      </w:r>
      <w:r w:rsidR="004969DC" w:rsidRPr="005E20B9">
        <w:rPr>
          <w:sz w:val="30"/>
          <w:szCs w:val="30"/>
        </w:rPr>
        <w:t>Т</w:t>
      </w:r>
      <w:r w:rsidR="004969DC" w:rsidRPr="005E20B9">
        <w:rPr>
          <w:bCs/>
          <w:sz w:val="30"/>
          <w:szCs w:val="30"/>
        </w:rPr>
        <w:t xml:space="preserve">ерриториального фонда обязательного медицинского страхования КЧР на </w:t>
      </w:r>
      <w:r w:rsidRPr="005E20B9">
        <w:rPr>
          <w:sz w:val="30"/>
          <w:szCs w:val="30"/>
        </w:rPr>
        <w:t>трехлетний п</w:t>
      </w:r>
      <w:r w:rsidRPr="005E20B9">
        <w:rPr>
          <w:sz w:val="30"/>
          <w:szCs w:val="30"/>
        </w:rPr>
        <w:t>е</w:t>
      </w:r>
      <w:r w:rsidRPr="005E20B9">
        <w:rPr>
          <w:sz w:val="30"/>
          <w:szCs w:val="30"/>
        </w:rPr>
        <w:t>риод сформирована за счет поступлений по двум основным группам д</w:t>
      </w:r>
      <w:r w:rsidRPr="005E20B9">
        <w:rPr>
          <w:sz w:val="30"/>
          <w:szCs w:val="30"/>
        </w:rPr>
        <w:t>о</w:t>
      </w:r>
      <w:r w:rsidRPr="005E20B9">
        <w:rPr>
          <w:sz w:val="30"/>
          <w:szCs w:val="30"/>
        </w:rPr>
        <w:t xml:space="preserve">ходов: «Прочие неналоговые доходы» и «Безвозмездные поступления», </w:t>
      </w:r>
      <w:r w:rsidR="00285524" w:rsidRPr="005E20B9">
        <w:rPr>
          <w:sz w:val="30"/>
          <w:szCs w:val="30"/>
        </w:rPr>
        <w:t>что</w:t>
      </w:r>
      <w:r w:rsidRPr="005E20B9">
        <w:rPr>
          <w:sz w:val="30"/>
          <w:szCs w:val="30"/>
        </w:rPr>
        <w:t xml:space="preserve"> соответствует видам доходов бюджетов государственных внебю</w:t>
      </w:r>
      <w:r w:rsidRPr="005E20B9">
        <w:rPr>
          <w:sz w:val="30"/>
          <w:szCs w:val="30"/>
        </w:rPr>
        <w:t>д</w:t>
      </w:r>
      <w:r w:rsidRPr="005E20B9">
        <w:rPr>
          <w:sz w:val="30"/>
          <w:szCs w:val="30"/>
        </w:rPr>
        <w:t>жетных фондов и составу бюджета Фонда, установленны</w:t>
      </w:r>
      <w:r w:rsidR="00EF034A" w:rsidRPr="005E20B9">
        <w:rPr>
          <w:sz w:val="30"/>
          <w:szCs w:val="30"/>
        </w:rPr>
        <w:t>м</w:t>
      </w:r>
      <w:r w:rsidRPr="005E20B9">
        <w:rPr>
          <w:sz w:val="30"/>
          <w:szCs w:val="30"/>
        </w:rPr>
        <w:t xml:space="preserve"> ст.146 Бю</w:t>
      </w:r>
      <w:r w:rsidRPr="005E20B9">
        <w:rPr>
          <w:sz w:val="30"/>
          <w:szCs w:val="30"/>
        </w:rPr>
        <w:t>д</w:t>
      </w:r>
      <w:r w:rsidRPr="005E20B9">
        <w:rPr>
          <w:sz w:val="30"/>
          <w:szCs w:val="30"/>
        </w:rPr>
        <w:t>жетного кодекса Российской Федерации и Федеральным законом «Об обязательном медицинском страховании в Российской Федерации».</w:t>
      </w:r>
    </w:p>
    <w:p w:rsidR="00B327A9" w:rsidRPr="001C60EF" w:rsidRDefault="00B327A9" w:rsidP="000A76EE">
      <w:pPr>
        <w:widowControl w:val="0"/>
        <w:autoSpaceDE w:val="0"/>
        <w:autoSpaceDN w:val="0"/>
        <w:adjustRightInd w:val="0"/>
        <w:spacing w:line="300" w:lineRule="auto"/>
        <w:ind w:firstLine="567"/>
        <w:jc w:val="both"/>
        <w:rPr>
          <w:sz w:val="30"/>
          <w:szCs w:val="30"/>
        </w:rPr>
      </w:pPr>
      <w:r w:rsidRPr="005E20B9">
        <w:rPr>
          <w:sz w:val="30"/>
          <w:szCs w:val="30"/>
        </w:rPr>
        <w:t>В составе субвенции, согласно финансово-экономическому обосн</w:t>
      </w:r>
      <w:r w:rsidRPr="005E20B9">
        <w:rPr>
          <w:sz w:val="30"/>
          <w:szCs w:val="30"/>
        </w:rPr>
        <w:t>о</w:t>
      </w:r>
      <w:r w:rsidRPr="005E20B9">
        <w:rPr>
          <w:sz w:val="30"/>
          <w:szCs w:val="30"/>
        </w:rPr>
        <w:t>ванию к проекту Закона Карачаево-Черкесской Республики «О бюджете Территориального фонда обязательного медицинского страхования К</w:t>
      </w:r>
      <w:r w:rsidRPr="005E20B9">
        <w:rPr>
          <w:sz w:val="30"/>
          <w:szCs w:val="30"/>
        </w:rPr>
        <w:t>а</w:t>
      </w:r>
      <w:r w:rsidRPr="005E20B9">
        <w:rPr>
          <w:sz w:val="30"/>
          <w:szCs w:val="30"/>
        </w:rPr>
        <w:t>рачаево-Черкесской Республики на 202</w:t>
      </w:r>
      <w:r w:rsidR="005E20B9" w:rsidRPr="005E20B9">
        <w:rPr>
          <w:sz w:val="30"/>
          <w:szCs w:val="30"/>
        </w:rPr>
        <w:t>5</w:t>
      </w:r>
      <w:r w:rsidRPr="005E20B9">
        <w:rPr>
          <w:sz w:val="30"/>
          <w:szCs w:val="30"/>
        </w:rPr>
        <w:t xml:space="preserve"> год и на плановый период 202</w:t>
      </w:r>
      <w:r w:rsidR="005E20B9" w:rsidRPr="005E20B9">
        <w:rPr>
          <w:sz w:val="30"/>
          <w:szCs w:val="30"/>
        </w:rPr>
        <w:t>6</w:t>
      </w:r>
      <w:r w:rsidRPr="005E20B9">
        <w:rPr>
          <w:sz w:val="30"/>
          <w:szCs w:val="30"/>
        </w:rPr>
        <w:t>-202</w:t>
      </w:r>
      <w:r w:rsidR="005E20B9" w:rsidRPr="005E20B9">
        <w:rPr>
          <w:sz w:val="30"/>
          <w:szCs w:val="30"/>
        </w:rPr>
        <w:t>7</w:t>
      </w:r>
      <w:r w:rsidRPr="005E20B9">
        <w:rPr>
          <w:sz w:val="30"/>
          <w:szCs w:val="30"/>
        </w:rPr>
        <w:t xml:space="preserve"> годов», Территориальным фондом обязательного медици</w:t>
      </w:r>
      <w:r w:rsidRPr="005E20B9">
        <w:rPr>
          <w:sz w:val="30"/>
          <w:szCs w:val="30"/>
        </w:rPr>
        <w:t>н</w:t>
      </w:r>
      <w:r w:rsidRPr="005E20B9">
        <w:rPr>
          <w:sz w:val="30"/>
          <w:szCs w:val="30"/>
        </w:rPr>
        <w:lastRenderedPageBreak/>
        <w:t>ского страхования КЧР учтены страховые взносы на обязательное м</w:t>
      </w:r>
      <w:r w:rsidRPr="005E20B9">
        <w:rPr>
          <w:sz w:val="30"/>
          <w:szCs w:val="30"/>
        </w:rPr>
        <w:t>е</w:t>
      </w:r>
      <w:r w:rsidRPr="005E20B9">
        <w:rPr>
          <w:sz w:val="30"/>
          <w:szCs w:val="30"/>
        </w:rPr>
        <w:t>дицинское страхование неработающего населения на 202</w:t>
      </w:r>
      <w:r w:rsidR="005E20B9" w:rsidRPr="005E20B9">
        <w:rPr>
          <w:sz w:val="30"/>
          <w:szCs w:val="30"/>
        </w:rPr>
        <w:t>5</w:t>
      </w:r>
      <w:r w:rsidRPr="005E20B9">
        <w:rPr>
          <w:sz w:val="30"/>
          <w:szCs w:val="30"/>
        </w:rPr>
        <w:t xml:space="preserve"> год в сумме</w:t>
      </w:r>
      <w:r w:rsidR="00236844">
        <w:rPr>
          <w:sz w:val="30"/>
          <w:szCs w:val="30"/>
        </w:rPr>
        <w:t xml:space="preserve"> </w:t>
      </w:r>
      <w:r w:rsidR="001C60EF" w:rsidRPr="001C60EF">
        <w:rPr>
          <w:sz w:val="30"/>
          <w:szCs w:val="30"/>
        </w:rPr>
        <w:t>2709847,9</w:t>
      </w:r>
      <w:r w:rsidRPr="001C60EF">
        <w:rPr>
          <w:sz w:val="30"/>
          <w:szCs w:val="30"/>
        </w:rPr>
        <w:t xml:space="preserve"> тыс.рублей и на плановый период 202</w:t>
      </w:r>
      <w:r w:rsidR="005E20B9" w:rsidRPr="001C60EF">
        <w:rPr>
          <w:sz w:val="30"/>
          <w:szCs w:val="30"/>
        </w:rPr>
        <w:t>6</w:t>
      </w:r>
      <w:r w:rsidRPr="001C60EF">
        <w:rPr>
          <w:sz w:val="30"/>
          <w:szCs w:val="30"/>
        </w:rPr>
        <w:t>-202</w:t>
      </w:r>
      <w:r w:rsidR="005E20B9" w:rsidRPr="001C60EF">
        <w:rPr>
          <w:sz w:val="30"/>
          <w:szCs w:val="30"/>
        </w:rPr>
        <w:t>7</w:t>
      </w:r>
      <w:r w:rsidRPr="001C60EF">
        <w:rPr>
          <w:sz w:val="30"/>
          <w:szCs w:val="30"/>
        </w:rPr>
        <w:t xml:space="preserve"> годов </w:t>
      </w:r>
      <w:r w:rsidR="001C60EF" w:rsidRPr="001C60EF">
        <w:rPr>
          <w:sz w:val="30"/>
          <w:szCs w:val="30"/>
        </w:rPr>
        <w:t>–</w:t>
      </w:r>
      <w:r w:rsidRPr="001C60EF">
        <w:rPr>
          <w:sz w:val="30"/>
          <w:szCs w:val="30"/>
        </w:rPr>
        <w:t xml:space="preserve"> 2</w:t>
      </w:r>
      <w:r w:rsidR="001C60EF" w:rsidRPr="001C60EF">
        <w:rPr>
          <w:sz w:val="30"/>
          <w:szCs w:val="30"/>
        </w:rPr>
        <w:t>993185,8</w:t>
      </w:r>
      <w:r w:rsidRPr="001C60EF">
        <w:rPr>
          <w:sz w:val="30"/>
          <w:szCs w:val="30"/>
        </w:rPr>
        <w:t xml:space="preserve"> тыс.рублей и </w:t>
      </w:r>
      <w:r w:rsidR="001C60EF" w:rsidRPr="001C60EF">
        <w:rPr>
          <w:sz w:val="30"/>
          <w:szCs w:val="30"/>
        </w:rPr>
        <w:t>3243268,3</w:t>
      </w:r>
      <w:r w:rsidRPr="001C60EF">
        <w:rPr>
          <w:sz w:val="30"/>
          <w:szCs w:val="30"/>
        </w:rPr>
        <w:t xml:space="preserve"> тыс.рублей соответственно.</w:t>
      </w:r>
    </w:p>
    <w:p w:rsidR="003E354C" w:rsidRPr="00DA3E6B" w:rsidRDefault="003E354C" w:rsidP="003E354C">
      <w:pPr>
        <w:autoSpaceDE w:val="0"/>
        <w:autoSpaceDN w:val="0"/>
        <w:adjustRightInd w:val="0"/>
        <w:spacing w:line="300" w:lineRule="auto"/>
        <w:ind w:firstLine="540"/>
        <w:jc w:val="both"/>
        <w:rPr>
          <w:noProof/>
          <w:sz w:val="30"/>
          <w:szCs w:val="30"/>
        </w:rPr>
      </w:pPr>
      <w:r w:rsidRPr="00DA3E6B">
        <w:rPr>
          <w:sz w:val="30"/>
          <w:szCs w:val="30"/>
        </w:rPr>
        <w:t>На момент подготовки заключения проект закона о республика</w:t>
      </w:r>
      <w:r w:rsidRPr="00DA3E6B">
        <w:rPr>
          <w:sz w:val="30"/>
          <w:szCs w:val="30"/>
        </w:rPr>
        <w:t>н</w:t>
      </w:r>
      <w:r w:rsidRPr="00DA3E6B">
        <w:rPr>
          <w:sz w:val="30"/>
          <w:szCs w:val="30"/>
        </w:rPr>
        <w:t>ском бюджете Карачаево-Черкесской Республики на 202</w:t>
      </w:r>
      <w:r w:rsidR="005E20B9" w:rsidRPr="00DA3E6B">
        <w:rPr>
          <w:sz w:val="30"/>
          <w:szCs w:val="30"/>
        </w:rPr>
        <w:t>5</w:t>
      </w:r>
      <w:r w:rsidRPr="00DA3E6B">
        <w:rPr>
          <w:sz w:val="30"/>
          <w:szCs w:val="30"/>
        </w:rPr>
        <w:t xml:space="preserve"> год и на пл</w:t>
      </w:r>
      <w:r w:rsidRPr="00DA3E6B">
        <w:rPr>
          <w:sz w:val="30"/>
          <w:szCs w:val="30"/>
        </w:rPr>
        <w:t>а</w:t>
      </w:r>
      <w:r w:rsidRPr="00DA3E6B">
        <w:rPr>
          <w:sz w:val="30"/>
          <w:szCs w:val="30"/>
        </w:rPr>
        <w:t>новый период 202</w:t>
      </w:r>
      <w:r w:rsidR="005E20B9" w:rsidRPr="00DA3E6B">
        <w:rPr>
          <w:sz w:val="30"/>
          <w:szCs w:val="30"/>
        </w:rPr>
        <w:t>6</w:t>
      </w:r>
      <w:r w:rsidRPr="00DA3E6B">
        <w:rPr>
          <w:sz w:val="30"/>
          <w:szCs w:val="30"/>
        </w:rPr>
        <w:t xml:space="preserve"> и 202</w:t>
      </w:r>
      <w:r w:rsidR="005E20B9" w:rsidRPr="00DA3E6B">
        <w:rPr>
          <w:sz w:val="30"/>
          <w:szCs w:val="30"/>
        </w:rPr>
        <w:t>7</w:t>
      </w:r>
      <w:r w:rsidRPr="00DA3E6B">
        <w:rPr>
          <w:sz w:val="30"/>
          <w:szCs w:val="30"/>
        </w:rPr>
        <w:t xml:space="preserve"> годов, где будет утверждён размер страховых взносов на ОМС за неработающее население, внесён в Народное Собр</w:t>
      </w:r>
      <w:r w:rsidRPr="00DA3E6B">
        <w:rPr>
          <w:sz w:val="30"/>
          <w:szCs w:val="30"/>
        </w:rPr>
        <w:t>а</w:t>
      </w:r>
      <w:r w:rsidRPr="00DA3E6B">
        <w:rPr>
          <w:sz w:val="30"/>
          <w:szCs w:val="30"/>
        </w:rPr>
        <w:t>ние (Парламент)  Карачаево-Черкесской Республики.</w:t>
      </w:r>
    </w:p>
    <w:p w:rsidR="000A76EE" w:rsidRPr="00DA3E6B" w:rsidRDefault="00B327A9" w:rsidP="000A76EE">
      <w:pPr>
        <w:widowControl w:val="0"/>
        <w:autoSpaceDE w:val="0"/>
        <w:autoSpaceDN w:val="0"/>
        <w:adjustRightInd w:val="0"/>
        <w:spacing w:line="300" w:lineRule="auto"/>
        <w:ind w:firstLine="567"/>
        <w:jc w:val="both"/>
        <w:rPr>
          <w:sz w:val="30"/>
          <w:szCs w:val="30"/>
          <w:highlight w:val="yellow"/>
        </w:rPr>
      </w:pPr>
      <w:r w:rsidRPr="005E20B9">
        <w:rPr>
          <w:sz w:val="30"/>
          <w:szCs w:val="30"/>
        </w:rPr>
        <w:t>Проектом Закона Карачаево-Черкесской Республики «О республ</w:t>
      </w:r>
      <w:r w:rsidRPr="005E20B9">
        <w:rPr>
          <w:sz w:val="30"/>
          <w:szCs w:val="30"/>
        </w:rPr>
        <w:t>и</w:t>
      </w:r>
      <w:r w:rsidRPr="005E20B9">
        <w:rPr>
          <w:sz w:val="30"/>
          <w:szCs w:val="30"/>
        </w:rPr>
        <w:t>канском бюджете Карачаево-Черкесской Республики на 202</w:t>
      </w:r>
      <w:r w:rsidR="005E20B9" w:rsidRPr="005E20B9">
        <w:rPr>
          <w:sz w:val="30"/>
          <w:szCs w:val="30"/>
        </w:rPr>
        <w:t>5</w:t>
      </w:r>
      <w:r w:rsidRPr="005E20B9">
        <w:rPr>
          <w:sz w:val="30"/>
          <w:szCs w:val="30"/>
        </w:rPr>
        <w:t xml:space="preserve"> год и пл</w:t>
      </w:r>
      <w:r w:rsidRPr="005E20B9">
        <w:rPr>
          <w:sz w:val="30"/>
          <w:szCs w:val="30"/>
        </w:rPr>
        <w:t>а</w:t>
      </w:r>
      <w:r w:rsidRPr="005E20B9">
        <w:rPr>
          <w:sz w:val="30"/>
          <w:szCs w:val="30"/>
        </w:rPr>
        <w:t>новый период 202</w:t>
      </w:r>
      <w:r w:rsidR="005E20B9" w:rsidRPr="005E20B9">
        <w:rPr>
          <w:sz w:val="30"/>
          <w:szCs w:val="30"/>
        </w:rPr>
        <w:t>6</w:t>
      </w:r>
      <w:bookmarkStart w:id="13" w:name="_Hlk503801079"/>
      <w:r w:rsidR="00236844">
        <w:rPr>
          <w:sz w:val="30"/>
          <w:szCs w:val="30"/>
        </w:rPr>
        <w:t xml:space="preserve"> </w:t>
      </w:r>
      <w:r w:rsidRPr="005E20B9">
        <w:rPr>
          <w:sz w:val="30"/>
          <w:szCs w:val="30"/>
        </w:rPr>
        <w:t>и 202</w:t>
      </w:r>
      <w:r w:rsidR="005E20B9" w:rsidRPr="005E20B9">
        <w:rPr>
          <w:sz w:val="30"/>
          <w:szCs w:val="30"/>
        </w:rPr>
        <w:t>7</w:t>
      </w:r>
      <w:r w:rsidRPr="005E20B9">
        <w:rPr>
          <w:sz w:val="30"/>
          <w:szCs w:val="30"/>
        </w:rPr>
        <w:t xml:space="preserve"> годов</w:t>
      </w:r>
      <w:bookmarkEnd w:id="13"/>
      <w:r w:rsidRPr="005E20B9">
        <w:rPr>
          <w:sz w:val="30"/>
          <w:szCs w:val="30"/>
        </w:rPr>
        <w:t xml:space="preserve">» в составе расходов республиканского </w:t>
      </w:r>
      <w:r w:rsidRPr="00DA3E6B">
        <w:rPr>
          <w:sz w:val="30"/>
          <w:szCs w:val="30"/>
        </w:rPr>
        <w:t>бюджета по главе 806, Раздел 10, Подразделу 03, ЦСР 0142</w:t>
      </w:r>
      <w:r w:rsidR="00DA3E6B" w:rsidRPr="00DA3E6B">
        <w:rPr>
          <w:sz w:val="30"/>
          <w:szCs w:val="30"/>
        </w:rPr>
        <w:t>113700</w:t>
      </w:r>
      <w:r w:rsidRPr="00DA3E6B">
        <w:rPr>
          <w:sz w:val="30"/>
          <w:szCs w:val="30"/>
        </w:rPr>
        <w:t>, ВР 300 предусмотрены межбюджетные трансферты на страховые взносы на обязательное медицинское страхование неработающего населения на 202</w:t>
      </w:r>
      <w:r w:rsidR="005E20B9" w:rsidRPr="00DA3E6B">
        <w:rPr>
          <w:sz w:val="30"/>
          <w:szCs w:val="30"/>
        </w:rPr>
        <w:t>5</w:t>
      </w:r>
      <w:r w:rsidRPr="00DA3E6B">
        <w:rPr>
          <w:sz w:val="30"/>
          <w:szCs w:val="30"/>
        </w:rPr>
        <w:t xml:space="preserve"> год в сумме </w:t>
      </w:r>
      <w:r w:rsidR="00DA3E6B" w:rsidRPr="00DA3E6B">
        <w:rPr>
          <w:sz w:val="30"/>
          <w:szCs w:val="30"/>
        </w:rPr>
        <w:t>2709847,9</w:t>
      </w:r>
      <w:r w:rsidRPr="00DA3E6B">
        <w:rPr>
          <w:sz w:val="30"/>
          <w:szCs w:val="30"/>
        </w:rPr>
        <w:t xml:space="preserve"> тыс.рублей, на 202</w:t>
      </w:r>
      <w:r w:rsidR="005E20B9" w:rsidRPr="00DA3E6B">
        <w:rPr>
          <w:sz w:val="30"/>
          <w:szCs w:val="30"/>
        </w:rPr>
        <w:t>6</w:t>
      </w:r>
      <w:r w:rsidRPr="00DA3E6B">
        <w:rPr>
          <w:sz w:val="30"/>
          <w:szCs w:val="30"/>
        </w:rPr>
        <w:t xml:space="preserve"> год – </w:t>
      </w:r>
      <w:r w:rsidR="00DA3E6B" w:rsidRPr="00DA3E6B">
        <w:rPr>
          <w:sz w:val="30"/>
          <w:szCs w:val="30"/>
        </w:rPr>
        <w:t>2993185,8</w:t>
      </w:r>
      <w:r w:rsidRPr="00DA3E6B">
        <w:rPr>
          <w:sz w:val="30"/>
          <w:szCs w:val="30"/>
        </w:rPr>
        <w:t xml:space="preserve"> тыс.рублей и на 202</w:t>
      </w:r>
      <w:r w:rsidR="005E20B9" w:rsidRPr="00DA3E6B">
        <w:rPr>
          <w:sz w:val="30"/>
          <w:szCs w:val="30"/>
        </w:rPr>
        <w:t>7</w:t>
      </w:r>
      <w:r w:rsidRPr="00DA3E6B">
        <w:rPr>
          <w:sz w:val="30"/>
          <w:szCs w:val="30"/>
        </w:rPr>
        <w:t xml:space="preserve"> год – </w:t>
      </w:r>
      <w:r w:rsidR="00DA3E6B" w:rsidRPr="00DA3E6B">
        <w:rPr>
          <w:sz w:val="30"/>
          <w:szCs w:val="30"/>
        </w:rPr>
        <w:t>3243268,3</w:t>
      </w:r>
      <w:r w:rsidRPr="00DA3E6B">
        <w:rPr>
          <w:sz w:val="30"/>
          <w:szCs w:val="30"/>
        </w:rPr>
        <w:t xml:space="preserve"> тыс.рублей</w:t>
      </w:r>
      <w:r w:rsidR="000A76EE" w:rsidRPr="00DA3E6B">
        <w:rPr>
          <w:sz w:val="30"/>
          <w:szCs w:val="30"/>
        </w:rPr>
        <w:t>.</w:t>
      </w:r>
    </w:p>
    <w:p w:rsidR="00F53161" w:rsidRPr="00DA3E6B" w:rsidRDefault="00BD3978" w:rsidP="00581FED">
      <w:pPr>
        <w:autoSpaceDE w:val="0"/>
        <w:autoSpaceDN w:val="0"/>
        <w:adjustRightInd w:val="0"/>
        <w:spacing w:line="300" w:lineRule="auto"/>
        <w:ind w:firstLine="540"/>
        <w:jc w:val="both"/>
        <w:rPr>
          <w:noProof/>
          <w:sz w:val="30"/>
          <w:szCs w:val="30"/>
          <w:highlight w:val="yellow"/>
        </w:rPr>
      </w:pPr>
      <w:r w:rsidRPr="005E20B9">
        <w:rPr>
          <w:sz w:val="30"/>
          <w:szCs w:val="30"/>
        </w:rPr>
        <w:t xml:space="preserve">Анализ </w:t>
      </w:r>
      <w:r w:rsidR="00F53161" w:rsidRPr="005E20B9">
        <w:rPr>
          <w:sz w:val="30"/>
          <w:szCs w:val="30"/>
        </w:rPr>
        <w:t>страховых взносов из бюджета Карачаево-Черкесской Ре</w:t>
      </w:r>
      <w:r w:rsidR="00F53161" w:rsidRPr="005E20B9">
        <w:rPr>
          <w:sz w:val="30"/>
          <w:szCs w:val="30"/>
        </w:rPr>
        <w:t>с</w:t>
      </w:r>
      <w:r w:rsidR="00F53161" w:rsidRPr="005E20B9">
        <w:rPr>
          <w:sz w:val="30"/>
          <w:szCs w:val="30"/>
        </w:rPr>
        <w:t>публики на обязательное медицинское страхование неработающего н</w:t>
      </w:r>
      <w:r w:rsidR="00F53161" w:rsidRPr="005E20B9">
        <w:rPr>
          <w:sz w:val="30"/>
          <w:szCs w:val="30"/>
        </w:rPr>
        <w:t>а</w:t>
      </w:r>
      <w:r w:rsidR="00F53161" w:rsidRPr="005E20B9">
        <w:rPr>
          <w:sz w:val="30"/>
          <w:szCs w:val="30"/>
        </w:rPr>
        <w:t xml:space="preserve">селения Карачаево-Черкесской Республики </w:t>
      </w:r>
      <w:r w:rsidR="003E354C" w:rsidRPr="005E20B9">
        <w:rPr>
          <w:sz w:val="30"/>
          <w:szCs w:val="30"/>
        </w:rPr>
        <w:t>показывает, что объем ме</w:t>
      </w:r>
      <w:r w:rsidR="003E354C" w:rsidRPr="005E20B9">
        <w:rPr>
          <w:sz w:val="30"/>
          <w:szCs w:val="30"/>
        </w:rPr>
        <w:t>ж</w:t>
      </w:r>
      <w:r w:rsidR="003E354C" w:rsidRPr="005E20B9">
        <w:rPr>
          <w:sz w:val="30"/>
          <w:szCs w:val="30"/>
        </w:rPr>
        <w:t>бюджетных трансфертов на страховые взносы неработающего насел</w:t>
      </w:r>
      <w:r w:rsidR="003E354C" w:rsidRPr="005E20B9">
        <w:rPr>
          <w:sz w:val="30"/>
          <w:szCs w:val="30"/>
        </w:rPr>
        <w:t>е</w:t>
      </w:r>
      <w:r w:rsidR="003E354C" w:rsidRPr="005E20B9">
        <w:rPr>
          <w:sz w:val="30"/>
          <w:szCs w:val="30"/>
        </w:rPr>
        <w:t>ния Карачаево-Черкесской Республики на 202</w:t>
      </w:r>
      <w:r w:rsidR="005E20B9" w:rsidRPr="005E20B9">
        <w:rPr>
          <w:sz w:val="30"/>
          <w:szCs w:val="30"/>
        </w:rPr>
        <w:t>5</w:t>
      </w:r>
      <w:r w:rsidR="003E354C" w:rsidRPr="005E20B9">
        <w:rPr>
          <w:sz w:val="30"/>
          <w:szCs w:val="30"/>
        </w:rPr>
        <w:t xml:space="preserve"> год и на плановый пер</w:t>
      </w:r>
      <w:r w:rsidR="003E354C" w:rsidRPr="005E20B9">
        <w:rPr>
          <w:sz w:val="30"/>
          <w:szCs w:val="30"/>
        </w:rPr>
        <w:t>и</w:t>
      </w:r>
      <w:r w:rsidR="003E354C" w:rsidRPr="005E20B9">
        <w:rPr>
          <w:sz w:val="30"/>
          <w:szCs w:val="30"/>
        </w:rPr>
        <w:t>од 202</w:t>
      </w:r>
      <w:r w:rsidR="005E20B9" w:rsidRPr="005E20B9">
        <w:rPr>
          <w:sz w:val="30"/>
          <w:szCs w:val="30"/>
        </w:rPr>
        <w:t>6</w:t>
      </w:r>
      <w:r w:rsidR="003E354C" w:rsidRPr="005E20B9">
        <w:rPr>
          <w:sz w:val="30"/>
          <w:szCs w:val="30"/>
        </w:rPr>
        <w:t xml:space="preserve"> и 202</w:t>
      </w:r>
      <w:r w:rsidR="005E20B9" w:rsidRPr="005E20B9">
        <w:rPr>
          <w:sz w:val="30"/>
          <w:szCs w:val="30"/>
        </w:rPr>
        <w:t>7</w:t>
      </w:r>
      <w:r w:rsidR="003E354C" w:rsidRPr="005E20B9">
        <w:rPr>
          <w:sz w:val="30"/>
          <w:szCs w:val="30"/>
        </w:rPr>
        <w:t xml:space="preserve"> годов предлагается </w:t>
      </w:r>
      <w:r w:rsidR="003E354C" w:rsidRPr="00DA3E6B">
        <w:rPr>
          <w:sz w:val="30"/>
          <w:szCs w:val="30"/>
        </w:rPr>
        <w:t>утвердить с ежегодным ростом.</w:t>
      </w:r>
    </w:p>
    <w:p w:rsidR="001B02B9" w:rsidRPr="0017751B" w:rsidRDefault="003E354C" w:rsidP="006B334F">
      <w:pPr>
        <w:spacing w:line="300" w:lineRule="auto"/>
        <w:ind w:firstLine="600"/>
        <w:jc w:val="both"/>
        <w:rPr>
          <w:sz w:val="30"/>
          <w:szCs w:val="30"/>
        </w:rPr>
      </w:pPr>
      <w:r w:rsidRPr="005E20B9">
        <w:rPr>
          <w:sz w:val="30"/>
          <w:szCs w:val="30"/>
        </w:rPr>
        <w:t>Так, межбюджетные трансферты на страховые взносы на обяз</w:t>
      </w:r>
      <w:r w:rsidRPr="005E20B9">
        <w:rPr>
          <w:sz w:val="30"/>
          <w:szCs w:val="30"/>
        </w:rPr>
        <w:t>а</w:t>
      </w:r>
      <w:r w:rsidRPr="005E20B9">
        <w:rPr>
          <w:sz w:val="30"/>
          <w:szCs w:val="30"/>
        </w:rPr>
        <w:t>тельное медицинское страхование неработающего населения на 202</w:t>
      </w:r>
      <w:r w:rsidR="005E20B9" w:rsidRPr="005E20B9">
        <w:rPr>
          <w:sz w:val="30"/>
          <w:szCs w:val="30"/>
        </w:rPr>
        <w:t>5</w:t>
      </w:r>
      <w:r w:rsidRPr="005E20B9">
        <w:rPr>
          <w:sz w:val="30"/>
          <w:szCs w:val="30"/>
        </w:rPr>
        <w:t xml:space="preserve"> год предлагается утвердить с ростом по отношению к утвержденному бюджету 202</w:t>
      </w:r>
      <w:r w:rsidR="005E20B9" w:rsidRPr="005E20B9">
        <w:rPr>
          <w:sz w:val="30"/>
          <w:szCs w:val="30"/>
        </w:rPr>
        <w:t>4</w:t>
      </w:r>
      <w:r w:rsidR="00236844">
        <w:rPr>
          <w:sz w:val="30"/>
          <w:szCs w:val="30"/>
        </w:rPr>
        <w:t xml:space="preserve"> </w:t>
      </w:r>
      <w:r w:rsidRPr="0017751B">
        <w:rPr>
          <w:sz w:val="30"/>
          <w:szCs w:val="30"/>
        </w:rPr>
        <w:t xml:space="preserve">года на </w:t>
      </w:r>
      <w:r w:rsidR="0017751B" w:rsidRPr="0017751B">
        <w:rPr>
          <w:sz w:val="30"/>
          <w:szCs w:val="30"/>
        </w:rPr>
        <w:t>223339,6</w:t>
      </w:r>
      <w:r w:rsidRPr="0017751B">
        <w:rPr>
          <w:sz w:val="30"/>
          <w:szCs w:val="30"/>
        </w:rPr>
        <w:t xml:space="preserve"> тыс. рублей или на </w:t>
      </w:r>
      <w:r w:rsidR="0017751B" w:rsidRPr="0017751B">
        <w:rPr>
          <w:sz w:val="30"/>
          <w:szCs w:val="30"/>
        </w:rPr>
        <w:t>9,0</w:t>
      </w:r>
      <w:r w:rsidRPr="0017751B">
        <w:rPr>
          <w:sz w:val="30"/>
          <w:szCs w:val="30"/>
        </w:rPr>
        <w:t>%. В плановом периоде – в 202</w:t>
      </w:r>
      <w:r w:rsidR="005E20B9" w:rsidRPr="0017751B">
        <w:rPr>
          <w:sz w:val="30"/>
          <w:szCs w:val="30"/>
        </w:rPr>
        <w:t>6</w:t>
      </w:r>
      <w:r w:rsidRPr="0017751B">
        <w:rPr>
          <w:sz w:val="30"/>
          <w:szCs w:val="30"/>
        </w:rPr>
        <w:t xml:space="preserve"> году по </w:t>
      </w:r>
      <w:r w:rsidR="006B334F" w:rsidRPr="0017751B">
        <w:rPr>
          <w:sz w:val="30"/>
          <w:szCs w:val="30"/>
        </w:rPr>
        <w:t>сравнению с 202</w:t>
      </w:r>
      <w:r w:rsidR="005E20B9" w:rsidRPr="0017751B">
        <w:rPr>
          <w:sz w:val="30"/>
          <w:szCs w:val="30"/>
        </w:rPr>
        <w:t>5</w:t>
      </w:r>
      <w:r w:rsidR="006B334F" w:rsidRPr="0017751B">
        <w:rPr>
          <w:sz w:val="30"/>
          <w:szCs w:val="30"/>
        </w:rPr>
        <w:t xml:space="preserve"> годом</w:t>
      </w:r>
      <w:r w:rsidR="00236844">
        <w:rPr>
          <w:sz w:val="30"/>
          <w:szCs w:val="30"/>
        </w:rPr>
        <w:t xml:space="preserve"> </w:t>
      </w:r>
      <w:r w:rsidR="006B334F" w:rsidRPr="0017751B">
        <w:rPr>
          <w:sz w:val="30"/>
          <w:szCs w:val="30"/>
        </w:rPr>
        <w:t>объем средств увел</w:t>
      </w:r>
      <w:r w:rsidR="006B334F" w:rsidRPr="0017751B">
        <w:rPr>
          <w:sz w:val="30"/>
          <w:szCs w:val="30"/>
        </w:rPr>
        <w:t>и</w:t>
      </w:r>
      <w:r w:rsidR="006B334F" w:rsidRPr="0017751B">
        <w:rPr>
          <w:sz w:val="30"/>
          <w:szCs w:val="30"/>
        </w:rPr>
        <w:t xml:space="preserve">чится на </w:t>
      </w:r>
      <w:r w:rsidR="0017751B" w:rsidRPr="0017751B">
        <w:rPr>
          <w:sz w:val="30"/>
          <w:szCs w:val="30"/>
        </w:rPr>
        <w:t>283337,9</w:t>
      </w:r>
      <w:r w:rsidRPr="0017751B">
        <w:rPr>
          <w:sz w:val="30"/>
          <w:szCs w:val="30"/>
        </w:rPr>
        <w:t xml:space="preserve"> тыс. рублей или на </w:t>
      </w:r>
      <w:r w:rsidR="0017751B" w:rsidRPr="0017751B">
        <w:rPr>
          <w:sz w:val="30"/>
          <w:szCs w:val="30"/>
        </w:rPr>
        <w:t>10,5</w:t>
      </w:r>
      <w:r w:rsidRPr="0017751B">
        <w:rPr>
          <w:sz w:val="30"/>
          <w:szCs w:val="30"/>
        </w:rPr>
        <w:t>%</w:t>
      </w:r>
      <w:r w:rsidR="006B334F" w:rsidRPr="0017751B">
        <w:rPr>
          <w:sz w:val="30"/>
          <w:szCs w:val="30"/>
        </w:rPr>
        <w:t>, а в</w:t>
      </w:r>
      <w:r w:rsidRPr="0017751B">
        <w:rPr>
          <w:sz w:val="30"/>
          <w:szCs w:val="30"/>
        </w:rPr>
        <w:t xml:space="preserve"> 202</w:t>
      </w:r>
      <w:r w:rsidR="005E20B9" w:rsidRPr="0017751B">
        <w:rPr>
          <w:sz w:val="30"/>
          <w:szCs w:val="30"/>
        </w:rPr>
        <w:t>7</w:t>
      </w:r>
      <w:r w:rsidRPr="0017751B">
        <w:rPr>
          <w:sz w:val="30"/>
          <w:szCs w:val="30"/>
        </w:rPr>
        <w:t xml:space="preserve"> году по отнош</w:t>
      </w:r>
      <w:r w:rsidRPr="0017751B">
        <w:rPr>
          <w:sz w:val="30"/>
          <w:szCs w:val="30"/>
        </w:rPr>
        <w:t>е</w:t>
      </w:r>
      <w:r w:rsidRPr="0017751B">
        <w:rPr>
          <w:sz w:val="30"/>
          <w:szCs w:val="30"/>
        </w:rPr>
        <w:t>нию к 202</w:t>
      </w:r>
      <w:r w:rsidR="005E20B9" w:rsidRPr="0017751B">
        <w:rPr>
          <w:sz w:val="30"/>
          <w:szCs w:val="30"/>
        </w:rPr>
        <w:t>6</w:t>
      </w:r>
      <w:r w:rsidRPr="0017751B">
        <w:rPr>
          <w:sz w:val="30"/>
          <w:szCs w:val="30"/>
        </w:rPr>
        <w:t xml:space="preserve"> году </w:t>
      </w:r>
      <w:r w:rsidR="006B334F" w:rsidRPr="0017751B">
        <w:rPr>
          <w:sz w:val="30"/>
          <w:szCs w:val="30"/>
        </w:rPr>
        <w:t xml:space="preserve">объем средств увеличится на </w:t>
      </w:r>
      <w:r w:rsidR="0017751B" w:rsidRPr="0017751B">
        <w:rPr>
          <w:sz w:val="30"/>
          <w:szCs w:val="30"/>
        </w:rPr>
        <w:t>250082,5</w:t>
      </w:r>
      <w:r w:rsidRPr="0017751B">
        <w:rPr>
          <w:sz w:val="30"/>
          <w:szCs w:val="30"/>
        </w:rPr>
        <w:t xml:space="preserve"> тыс. рублей или на </w:t>
      </w:r>
      <w:r w:rsidR="0017751B" w:rsidRPr="0017751B">
        <w:rPr>
          <w:sz w:val="30"/>
          <w:szCs w:val="30"/>
        </w:rPr>
        <w:t>8,4</w:t>
      </w:r>
      <w:r w:rsidRPr="0017751B">
        <w:rPr>
          <w:sz w:val="30"/>
          <w:szCs w:val="30"/>
        </w:rPr>
        <w:t>%.</w:t>
      </w:r>
      <w:r w:rsidR="00236844">
        <w:rPr>
          <w:sz w:val="30"/>
          <w:szCs w:val="30"/>
        </w:rPr>
        <w:t xml:space="preserve"> </w:t>
      </w:r>
      <w:r w:rsidR="00B43494" w:rsidRPr="0017751B">
        <w:rPr>
          <w:sz w:val="30"/>
          <w:szCs w:val="30"/>
        </w:rPr>
        <w:t xml:space="preserve">Общий прирост </w:t>
      </w:r>
      <w:r w:rsidR="00520651" w:rsidRPr="0017751B">
        <w:rPr>
          <w:sz w:val="30"/>
          <w:szCs w:val="30"/>
        </w:rPr>
        <w:t>за три года по сравнению с 20</w:t>
      </w:r>
      <w:r w:rsidR="008F0FBA" w:rsidRPr="0017751B">
        <w:rPr>
          <w:sz w:val="30"/>
          <w:szCs w:val="30"/>
        </w:rPr>
        <w:t>2</w:t>
      </w:r>
      <w:r w:rsidR="005E20B9" w:rsidRPr="0017751B">
        <w:rPr>
          <w:sz w:val="30"/>
          <w:szCs w:val="30"/>
        </w:rPr>
        <w:t>4</w:t>
      </w:r>
      <w:r w:rsidR="00520651" w:rsidRPr="0017751B">
        <w:rPr>
          <w:sz w:val="30"/>
          <w:szCs w:val="30"/>
        </w:rPr>
        <w:t xml:space="preserve"> годом сост</w:t>
      </w:r>
      <w:r w:rsidR="00520651" w:rsidRPr="0017751B">
        <w:rPr>
          <w:sz w:val="30"/>
          <w:szCs w:val="30"/>
        </w:rPr>
        <w:t>а</w:t>
      </w:r>
      <w:r w:rsidR="00520651" w:rsidRPr="0017751B">
        <w:rPr>
          <w:sz w:val="30"/>
          <w:szCs w:val="30"/>
        </w:rPr>
        <w:t xml:space="preserve">вит </w:t>
      </w:r>
      <w:r w:rsidR="0017751B" w:rsidRPr="0017751B">
        <w:rPr>
          <w:sz w:val="30"/>
          <w:szCs w:val="30"/>
        </w:rPr>
        <w:t>756760,0</w:t>
      </w:r>
      <w:r w:rsidR="00520651" w:rsidRPr="0017751B">
        <w:rPr>
          <w:sz w:val="30"/>
          <w:szCs w:val="30"/>
        </w:rPr>
        <w:t xml:space="preserve"> тыс.рублей</w:t>
      </w:r>
      <w:r w:rsidR="0037321C" w:rsidRPr="0017751B">
        <w:rPr>
          <w:sz w:val="30"/>
          <w:szCs w:val="30"/>
        </w:rPr>
        <w:t xml:space="preserve"> или на </w:t>
      </w:r>
      <w:r w:rsidR="0017751B" w:rsidRPr="0017751B">
        <w:rPr>
          <w:sz w:val="30"/>
          <w:szCs w:val="30"/>
        </w:rPr>
        <w:t>30,4</w:t>
      </w:r>
      <w:r w:rsidR="0037321C" w:rsidRPr="0017751B">
        <w:rPr>
          <w:sz w:val="30"/>
          <w:szCs w:val="30"/>
        </w:rPr>
        <w:t>%.</w:t>
      </w:r>
    </w:p>
    <w:p w:rsidR="00C8255A" w:rsidRDefault="005632A1" w:rsidP="005632A1">
      <w:pPr>
        <w:widowControl w:val="0"/>
        <w:spacing w:line="300" w:lineRule="auto"/>
        <w:ind w:firstLine="600"/>
        <w:jc w:val="both"/>
        <w:rPr>
          <w:sz w:val="30"/>
          <w:szCs w:val="30"/>
        </w:rPr>
      </w:pPr>
      <w:r w:rsidRPr="005E20B9">
        <w:rPr>
          <w:sz w:val="30"/>
          <w:szCs w:val="30"/>
        </w:rPr>
        <w:t>Налоговые и неналоговые доходы по сравнению с 202</w:t>
      </w:r>
      <w:r w:rsidR="005E20B9" w:rsidRPr="005E20B9">
        <w:rPr>
          <w:sz w:val="30"/>
          <w:szCs w:val="30"/>
        </w:rPr>
        <w:t>4</w:t>
      </w:r>
      <w:r w:rsidRPr="005E20B9">
        <w:rPr>
          <w:sz w:val="30"/>
          <w:szCs w:val="30"/>
        </w:rPr>
        <w:t xml:space="preserve"> годом в </w:t>
      </w:r>
      <w:r w:rsidRPr="0017751B">
        <w:rPr>
          <w:sz w:val="30"/>
          <w:szCs w:val="30"/>
        </w:rPr>
        <w:t>202</w:t>
      </w:r>
      <w:r w:rsidR="005E20B9" w:rsidRPr="0017751B">
        <w:rPr>
          <w:sz w:val="30"/>
          <w:szCs w:val="30"/>
        </w:rPr>
        <w:t>5</w:t>
      </w:r>
      <w:r w:rsidR="006B334F" w:rsidRPr="0017751B">
        <w:rPr>
          <w:sz w:val="30"/>
          <w:szCs w:val="30"/>
        </w:rPr>
        <w:t xml:space="preserve"> г</w:t>
      </w:r>
      <w:r w:rsidRPr="0017751B">
        <w:rPr>
          <w:sz w:val="30"/>
          <w:szCs w:val="30"/>
        </w:rPr>
        <w:t xml:space="preserve">оду </w:t>
      </w:r>
      <w:r w:rsidR="006B334F" w:rsidRPr="0017751B">
        <w:rPr>
          <w:sz w:val="30"/>
          <w:szCs w:val="30"/>
        </w:rPr>
        <w:t>увеличиваются</w:t>
      </w:r>
      <w:r w:rsidRPr="0017751B">
        <w:rPr>
          <w:sz w:val="30"/>
          <w:szCs w:val="30"/>
        </w:rPr>
        <w:t xml:space="preserve"> на </w:t>
      </w:r>
      <w:r w:rsidR="006B334F" w:rsidRPr="0017751B">
        <w:rPr>
          <w:sz w:val="30"/>
          <w:szCs w:val="30"/>
        </w:rPr>
        <w:t>1</w:t>
      </w:r>
      <w:r w:rsidR="0017751B" w:rsidRPr="0017751B">
        <w:rPr>
          <w:sz w:val="30"/>
          <w:szCs w:val="30"/>
        </w:rPr>
        <w:t>0</w:t>
      </w:r>
      <w:r w:rsidRPr="0017751B">
        <w:rPr>
          <w:sz w:val="30"/>
          <w:szCs w:val="30"/>
        </w:rPr>
        <w:t xml:space="preserve">00,0 тыс.рублей (или на </w:t>
      </w:r>
      <w:r w:rsidR="0017751B" w:rsidRPr="0017751B">
        <w:rPr>
          <w:sz w:val="30"/>
          <w:szCs w:val="30"/>
        </w:rPr>
        <w:t>5,4</w:t>
      </w:r>
      <w:r w:rsidRPr="0017751B">
        <w:rPr>
          <w:sz w:val="30"/>
          <w:szCs w:val="30"/>
        </w:rPr>
        <w:t>%) и заплан</w:t>
      </w:r>
      <w:r w:rsidRPr="0017751B">
        <w:rPr>
          <w:sz w:val="30"/>
          <w:szCs w:val="30"/>
        </w:rPr>
        <w:t>и</w:t>
      </w:r>
      <w:r w:rsidRPr="0017751B">
        <w:rPr>
          <w:sz w:val="30"/>
          <w:szCs w:val="30"/>
        </w:rPr>
        <w:lastRenderedPageBreak/>
        <w:t xml:space="preserve">рованы в размере </w:t>
      </w:r>
      <w:r w:rsidR="006B334F" w:rsidRPr="0017751B">
        <w:rPr>
          <w:sz w:val="30"/>
          <w:szCs w:val="30"/>
        </w:rPr>
        <w:t>1</w:t>
      </w:r>
      <w:r w:rsidR="0017751B" w:rsidRPr="0017751B">
        <w:rPr>
          <w:sz w:val="30"/>
          <w:szCs w:val="30"/>
        </w:rPr>
        <w:t>9</w:t>
      </w:r>
      <w:r w:rsidR="006B334F" w:rsidRPr="0017751B">
        <w:rPr>
          <w:sz w:val="30"/>
          <w:szCs w:val="30"/>
        </w:rPr>
        <w:t>600</w:t>
      </w:r>
      <w:r w:rsidRPr="0017751B">
        <w:rPr>
          <w:sz w:val="30"/>
          <w:szCs w:val="30"/>
        </w:rPr>
        <w:t>,0 тыс.рублей. Прирост запланированных дох</w:t>
      </w:r>
      <w:r w:rsidRPr="0017751B">
        <w:rPr>
          <w:sz w:val="30"/>
          <w:szCs w:val="30"/>
        </w:rPr>
        <w:t>о</w:t>
      </w:r>
      <w:r w:rsidRPr="0017751B">
        <w:rPr>
          <w:sz w:val="30"/>
          <w:szCs w:val="30"/>
        </w:rPr>
        <w:t>дов на 202</w:t>
      </w:r>
      <w:r w:rsidR="005E20B9" w:rsidRPr="0017751B">
        <w:rPr>
          <w:sz w:val="30"/>
          <w:szCs w:val="30"/>
        </w:rPr>
        <w:t>6</w:t>
      </w:r>
      <w:r w:rsidRPr="0017751B">
        <w:rPr>
          <w:sz w:val="30"/>
          <w:szCs w:val="30"/>
        </w:rPr>
        <w:t xml:space="preserve"> год по сравнению с 202</w:t>
      </w:r>
      <w:r w:rsidR="005E20B9" w:rsidRPr="0017751B">
        <w:rPr>
          <w:sz w:val="30"/>
          <w:szCs w:val="30"/>
        </w:rPr>
        <w:t>5</w:t>
      </w:r>
      <w:r w:rsidRPr="0017751B">
        <w:rPr>
          <w:sz w:val="30"/>
          <w:szCs w:val="30"/>
        </w:rPr>
        <w:t xml:space="preserve"> годом составит </w:t>
      </w:r>
      <w:r w:rsidR="0079342C" w:rsidRPr="0017751B">
        <w:rPr>
          <w:sz w:val="30"/>
          <w:szCs w:val="30"/>
        </w:rPr>
        <w:t>6</w:t>
      </w:r>
      <w:r w:rsidRPr="0017751B">
        <w:rPr>
          <w:sz w:val="30"/>
          <w:szCs w:val="30"/>
        </w:rPr>
        <w:t xml:space="preserve">00,0 тыс.рублей, </w:t>
      </w:r>
      <w:r w:rsidR="0079342C" w:rsidRPr="0017751B">
        <w:rPr>
          <w:sz w:val="30"/>
          <w:szCs w:val="30"/>
        </w:rPr>
        <w:t>и</w:t>
      </w:r>
      <w:r w:rsidRPr="0017751B">
        <w:rPr>
          <w:sz w:val="30"/>
          <w:szCs w:val="30"/>
        </w:rPr>
        <w:t xml:space="preserve"> на 202</w:t>
      </w:r>
      <w:r w:rsidR="005E20B9" w:rsidRPr="0017751B">
        <w:rPr>
          <w:sz w:val="30"/>
          <w:szCs w:val="30"/>
        </w:rPr>
        <w:t>7</w:t>
      </w:r>
      <w:r w:rsidRPr="0017751B">
        <w:rPr>
          <w:sz w:val="30"/>
          <w:szCs w:val="30"/>
        </w:rPr>
        <w:t xml:space="preserve"> год по сравнению с 202</w:t>
      </w:r>
      <w:r w:rsidR="005E20B9" w:rsidRPr="0017751B">
        <w:rPr>
          <w:sz w:val="30"/>
          <w:szCs w:val="30"/>
        </w:rPr>
        <w:t>6</w:t>
      </w:r>
      <w:r w:rsidRPr="0017751B">
        <w:rPr>
          <w:sz w:val="30"/>
          <w:szCs w:val="30"/>
        </w:rPr>
        <w:t xml:space="preserve"> годом – 600,0 тыс.рублей.  За три года, согласно проекту закона, налоговые и неналоговые доходы по сравн</w:t>
      </w:r>
      <w:r w:rsidRPr="0017751B">
        <w:rPr>
          <w:sz w:val="30"/>
          <w:szCs w:val="30"/>
        </w:rPr>
        <w:t>е</w:t>
      </w:r>
      <w:r w:rsidRPr="0017751B">
        <w:rPr>
          <w:sz w:val="30"/>
          <w:szCs w:val="30"/>
        </w:rPr>
        <w:t>нию с 202</w:t>
      </w:r>
      <w:r w:rsidR="005E20B9" w:rsidRPr="0017751B">
        <w:rPr>
          <w:sz w:val="30"/>
          <w:szCs w:val="30"/>
        </w:rPr>
        <w:t>4</w:t>
      </w:r>
      <w:r w:rsidRPr="0017751B">
        <w:rPr>
          <w:sz w:val="30"/>
          <w:szCs w:val="30"/>
        </w:rPr>
        <w:t xml:space="preserve"> годом </w:t>
      </w:r>
      <w:r w:rsidR="0017751B" w:rsidRPr="0017751B">
        <w:rPr>
          <w:sz w:val="30"/>
          <w:szCs w:val="30"/>
        </w:rPr>
        <w:t>увеличатся</w:t>
      </w:r>
      <w:r w:rsidRPr="0017751B">
        <w:rPr>
          <w:sz w:val="30"/>
          <w:szCs w:val="30"/>
        </w:rPr>
        <w:t xml:space="preserve"> на </w:t>
      </w:r>
      <w:r w:rsidR="0017751B" w:rsidRPr="0017751B">
        <w:rPr>
          <w:sz w:val="30"/>
          <w:szCs w:val="30"/>
        </w:rPr>
        <w:t>220</w:t>
      </w:r>
      <w:r w:rsidRPr="0017751B">
        <w:rPr>
          <w:sz w:val="30"/>
          <w:szCs w:val="30"/>
        </w:rPr>
        <w:t xml:space="preserve">0,0 тыс.рублей (или на </w:t>
      </w:r>
      <w:r w:rsidR="0017751B" w:rsidRPr="0017751B">
        <w:rPr>
          <w:sz w:val="30"/>
          <w:szCs w:val="30"/>
        </w:rPr>
        <w:t>11</w:t>
      </w:r>
      <w:r w:rsidRPr="0017751B">
        <w:rPr>
          <w:sz w:val="30"/>
          <w:szCs w:val="30"/>
        </w:rPr>
        <w:t>,</w:t>
      </w:r>
      <w:r w:rsidR="0017751B" w:rsidRPr="0017751B">
        <w:rPr>
          <w:sz w:val="30"/>
          <w:szCs w:val="30"/>
        </w:rPr>
        <w:t>8</w:t>
      </w:r>
      <w:r w:rsidRPr="0017751B">
        <w:rPr>
          <w:sz w:val="30"/>
          <w:szCs w:val="30"/>
        </w:rPr>
        <w:t>%) и с</w:t>
      </w:r>
      <w:r w:rsidRPr="0017751B">
        <w:rPr>
          <w:sz w:val="30"/>
          <w:szCs w:val="30"/>
        </w:rPr>
        <w:t>о</w:t>
      </w:r>
      <w:r w:rsidRPr="0017751B">
        <w:rPr>
          <w:sz w:val="30"/>
          <w:szCs w:val="30"/>
        </w:rPr>
        <w:t xml:space="preserve">ставят </w:t>
      </w:r>
      <w:r w:rsidR="0017751B" w:rsidRPr="0017751B">
        <w:rPr>
          <w:sz w:val="30"/>
          <w:szCs w:val="30"/>
        </w:rPr>
        <w:t>2080</w:t>
      </w:r>
      <w:r w:rsidRPr="0017751B">
        <w:rPr>
          <w:sz w:val="30"/>
          <w:szCs w:val="30"/>
        </w:rPr>
        <w:t>0,0 тыс.рублей.</w:t>
      </w:r>
      <w:r w:rsidR="00CB0894">
        <w:rPr>
          <w:sz w:val="30"/>
          <w:szCs w:val="30"/>
        </w:rPr>
        <w:t xml:space="preserve"> </w:t>
      </w:r>
    </w:p>
    <w:p w:rsidR="005632A1" w:rsidRPr="0017751B" w:rsidRDefault="00CB0894" w:rsidP="005632A1">
      <w:pPr>
        <w:widowControl w:val="0"/>
        <w:spacing w:line="300" w:lineRule="auto"/>
        <w:ind w:firstLine="600"/>
        <w:jc w:val="both"/>
        <w:rPr>
          <w:sz w:val="30"/>
          <w:szCs w:val="30"/>
        </w:rPr>
      </w:pPr>
      <w:r>
        <w:rPr>
          <w:sz w:val="30"/>
          <w:szCs w:val="30"/>
        </w:rPr>
        <w:t>В том числе, д</w:t>
      </w:r>
      <w:r w:rsidR="00236844">
        <w:rPr>
          <w:sz w:val="30"/>
          <w:szCs w:val="30"/>
        </w:rPr>
        <w:t>оходы от штрафов, санкций и возмещения ущерба запланированы на 2025 год в сумме 1600,0 рублей</w:t>
      </w:r>
      <w:r w:rsidR="00C8255A">
        <w:rPr>
          <w:sz w:val="30"/>
          <w:szCs w:val="30"/>
        </w:rPr>
        <w:t xml:space="preserve"> (что остается на уровне доходов от штрафов, утвержденных на 2024 год)</w:t>
      </w:r>
      <w:r w:rsidR="00236844">
        <w:rPr>
          <w:sz w:val="30"/>
          <w:szCs w:val="30"/>
        </w:rPr>
        <w:t xml:space="preserve">, </w:t>
      </w:r>
      <w:r>
        <w:rPr>
          <w:sz w:val="30"/>
          <w:szCs w:val="30"/>
        </w:rPr>
        <w:t>на плановый 2026 и 2027 года – в размере 1700,0 тыс.рублей и 1800,0 тыс.рублей с</w:t>
      </w:r>
      <w:r>
        <w:rPr>
          <w:sz w:val="30"/>
          <w:szCs w:val="30"/>
        </w:rPr>
        <w:t>о</w:t>
      </w:r>
      <w:r>
        <w:rPr>
          <w:sz w:val="30"/>
          <w:szCs w:val="30"/>
        </w:rPr>
        <w:t>отве</w:t>
      </w:r>
      <w:r>
        <w:rPr>
          <w:sz w:val="30"/>
          <w:szCs w:val="30"/>
        </w:rPr>
        <w:t>т</w:t>
      </w:r>
      <w:r>
        <w:rPr>
          <w:sz w:val="30"/>
          <w:szCs w:val="30"/>
        </w:rPr>
        <w:t xml:space="preserve">ственно. </w:t>
      </w:r>
      <w:r w:rsidR="005632A1" w:rsidRPr="0017751B">
        <w:rPr>
          <w:sz w:val="30"/>
          <w:szCs w:val="30"/>
        </w:rPr>
        <w:t xml:space="preserve">  </w:t>
      </w:r>
    </w:p>
    <w:p w:rsidR="003C4881" w:rsidRPr="0017751B" w:rsidRDefault="003C4881" w:rsidP="00F23D71">
      <w:pPr>
        <w:spacing w:line="300" w:lineRule="auto"/>
        <w:ind w:firstLine="720"/>
        <w:jc w:val="center"/>
        <w:rPr>
          <w:b/>
          <w:sz w:val="30"/>
          <w:szCs w:val="30"/>
        </w:rPr>
      </w:pPr>
    </w:p>
    <w:p w:rsidR="00693D53" w:rsidRPr="005E20B9" w:rsidRDefault="00693D53" w:rsidP="00F23D71">
      <w:pPr>
        <w:spacing w:line="300" w:lineRule="auto"/>
        <w:ind w:firstLine="720"/>
        <w:jc w:val="center"/>
        <w:rPr>
          <w:b/>
          <w:sz w:val="30"/>
          <w:szCs w:val="30"/>
        </w:rPr>
      </w:pPr>
      <w:r w:rsidRPr="005E20B9">
        <w:rPr>
          <w:b/>
          <w:sz w:val="30"/>
          <w:szCs w:val="30"/>
        </w:rPr>
        <w:t xml:space="preserve">Анализ безвозмездных поступлений </w:t>
      </w:r>
      <w:r w:rsidR="009C7FEB" w:rsidRPr="005E20B9">
        <w:rPr>
          <w:b/>
          <w:sz w:val="30"/>
          <w:szCs w:val="30"/>
        </w:rPr>
        <w:t>из Федерального</w:t>
      </w:r>
      <w:r w:rsidR="00467526" w:rsidRPr="005E20B9">
        <w:rPr>
          <w:b/>
          <w:sz w:val="30"/>
          <w:szCs w:val="30"/>
        </w:rPr>
        <w:t xml:space="preserve"> фонда обязательного медицинского страхования</w:t>
      </w:r>
    </w:p>
    <w:p w:rsidR="00673E73" w:rsidRPr="005E20B9" w:rsidRDefault="00673E73" w:rsidP="00F23D71">
      <w:pPr>
        <w:spacing w:line="300" w:lineRule="auto"/>
        <w:ind w:firstLine="720"/>
        <w:jc w:val="center"/>
        <w:rPr>
          <w:b/>
          <w:sz w:val="30"/>
          <w:szCs w:val="30"/>
          <w:highlight w:val="yellow"/>
        </w:rPr>
      </w:pPr>
    </w:p>
    <w:p w:rsidR="00934864" w:rsidRPr="005E20B9" w:rsidRDefault="000A70BC" w:rsidP="00F23D71">
      <w:pPr>
        <w:spacing w:line="300" w:lineRule="auto"/>
        <w:ind w:firstLine="600"/>
        <w:jc w:val="both"/>
        <w:rPr>
          <w:sz w:val="30"/>
          <w:szCs w:val="30"/>
        </w:rPr>
      </w:pPr>
      <w:r w:rsidRPr="005E20B9">
        <w:rPr>
          <w:sz w:val="30"/>
          <w:szCs w:val="30"/>
        </w:rPr>
        <w:t>В проекте закона Карачаево-Черкесской Республики «О бюджете Территориального фонда обязательного медицинского страхования К</w:t>
      </w:r>
      <w:r w:rsidRPr="005E20B9">
        <w:rPr>
          <w:sz w:val="30"/>
          <w:szCs w:val="30"/>
        </w:rPr>
        <w:t>а</w:t>
      </w:r>
      <w:r w:rsidRPr="005E20B9">
        <w:rPr>
          <w:sz w:val="30"/>
          <w:szCs w:val="30"/>
        </w:rPr>
        <w:t>рачаево-Черкесской Республики на 2025 год и на плановый период 2026 и 2027 годов» основными источниками формирования доходов бюджета</w:t>
      </w:r>
      <w:r>
        <w:rPr>
          <w:sz w:val="30"/>
          <w:szCs w:val="30"/>
        </w:rPr>
        <w:t xml:space="preserve"> </w:t>
      </w:r>
      <w:r w:rsidRPr="005E20B9">
        <w:rPr>
          <w:sz w:val="30"/>
          <w:szCs w:val="30"/>
        </w:rPr>
        <w:t>определены безвозмездные поступления из Федерального фонда обяз</w:t>
      </w:r>
      <w:r w:rsidRPr="005E20B9">
        <w:rPr>
          <w:sz w:val="30"/>
          <w:szCs w:val="30"/>
        </w:rPr>
        <w:t>а</w:t>
      </w:r>
      <w:r w:rsidRPr="005E20B9">
        <w:rPr>
          <w:sz w:val="30"/>
          <w:szCs w:val="30"/>
        </w:rPr>
        <w:t>тельного медицинского страхования в виде субвенций и прочих ме</w:t>
      </w:r>
      <w:r w:rsidRPr="005E20B9">
        <w:rPr>
          <w:sz w:val="30"/>
          <w:szCs w:val="30"/>
        </w:rPr>
        <w:t>ж</w:t>
      </w:r>
      <w:r w:rsidRPr="005E20B9">
        <w:rPr>
          <w:sz w:val="30"/>
          <w:szCs w:val="30"/>
        </w:rPr>
        <w:t>бюджетных трансфертов, передаваемых бюджетам территориальных фондов обязательного медицинского страхования.</w:t>
      </w:r>
    </w:p>
    <w:p w:rsidR="00D823B2" w:rsidRPr="00767E07" w:rsidRDefault="000A70BC" w:rsidP="005632A1">
      <w:pPr>
        <w:pStyle w:val="ConsPlusNormal"/>
        <w:widowControl/>
        <w:spacing w:line="30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E20B9">
        <w:rPr>
          <w:rFonts w:ascii="Times New Roman" w:hAnsi="Times New Roman" w:cs="Times New Roman"/>
          <w:sz w:val="30"/>
          <w:szCs w:val="30"/>
        </w:rPr>
        <w:t>Субвенции из Федерального Фонда обязательного медицинского страхования (далее ФФОМС) предоставляются бюджету Территориал</w:t>
      </w:r>
      <w:r w:rsidRPr="005E20B9">
        <w:rPr>
          <w:rFonts w:ascii="Times New Roman" w:hAnsi="Times New Roman" w:cs="Times New Roman"/>
          <w:sz w:val="30"/>
          <w:szCs w:val="30"/>
        </w:rPr>
        <w:t>ь</w:t>
      </w:r>
      <w:r w:rsidRPr="005E20B9">
        <w:rPr>
          <w:rFonts w:ascii="Times New Roman" w:hAnsi="Times New Roman" w:cs="Times New Roman"/>
          <w:sz w:val="30"/>
          <w:szCs w:val="30"/>
        </w:rPr>
        <w:t>ного фонда обязательного медицинского страхования Карачаево-Черкесской Республики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E20B9">
        <w:rPr>
          <w:rFonts w:ascii="Times New Roman" w:hAnsi="Times New Roman" w:cs="Times New Roman"/>
          <w:sz w:val="30"/>
          <w:szCs w:val="30"/>
        </w:rPr>
        <w:t>на финансовое обеспечение организаций в сф</w:t>
      </w:r>
      <w:r w:rsidRPr="005E20B9">
        <w:rPr>
          <w:rFonts w:ascii="Times New Roman" w:hAnsi="Times New Roman" w:cs="Times New Roman"/>
          <w:sz w:val="30"/>
          <w:szCs w:val="30"/>
        </w:rPr>
        <w:t>е</w:t>
      </w:r>
      <w:r w:rsidRPr="005E20B9">
        <w:rPr>
          <w:rFonts w:ascii="Times New Roman" w:hAnsi="Times New Roman" w:cs="Times New Roman"/>
          <w:sz w:val="30"/>
          <w:szCs w:val="30"/>
        </w:rPr>
        <w:t xml:space="preserve">ре обязательного медицинского страхования. </w:t>
      </w:r>
      <w:r w:rsidR="00887318" w:rsidRPr="005E20B9">
        <w:rPr>
          <w:rFonts w:ascii="Times New Roman" w:hAnsi="Times New Roman" w:cs="Times New Roman"/>
          <w:sz w:val="30"/>
          <w:szCs w:val="30"/>
        </w:rPr>
        <w:t xml:space="preserve">Объем субвенций </w:t>
      </w:r>
      <w:r w:rsidR="00BD7720" w:rsidRPr="005E20B9">
        <w:rPr>
          <w:rFonts w:ascii="Times New Roman" w:hAnsi="Times New Roman" w:cs="Times New Roman"/>
          <w:sz w:val="30"/>
          <w:szCs w:val="30"/>
        </w:rPr>
        <w:t>на 202</w:t>
      </w:r>
      <w:r w:rsidR="005E20B9" w:rsidRPr="005E20B9">
        <w:rPr>
          <w:rFonts w:ascii="Times New Roman" w:hAnsi="Times New Roman" w:cs="Times New Roman"/>
          <w:sz w:val="30"/>
          <w:szCs w:val="30"/>
        </w:rPr>
        <w:t>5</w:t>
      </w:r>
      <w:r w:rsidR="00CB0894">
        <w:rPr>
          <w:rFonts w:ascii="Times New Roman" w:hAnsi="Times New Roman" w:cs="Times New Roman"/>
          <w:sz w:val="30"/>
          <w:szCs w:val="30"/>
        </w:rPr>
        <w:t xml:space="preserve"> </w:t>
      </w:r>
      <w:r w:rsidR="00BD7720" w:rsidRPr="00767E07">
        <w:rPr>
          <w:rFonts w:ascii="Times New Roman" w:hAnsi="Times New Roman" w:cs="Times New Roman"/>
          <w:sz w:val="30"/>
          <w:szCs w:val="30"/>
        </w:rPr>
        <w:t xml:space="preserve">год </w:t>
      </w:r>
      <w:r w:rsidR="00887318" w:rsidRPr="00767E07">
        <w:rPr>
          <w:rFonts w:ascii="Times New Roman" w:hAnsi="Times New Roman" w:cs="Times New Roman"/>
          <w:sz w:val="30"/>
          <w:szCs w:val="30"/>
        </w:rPr>
        <w:t xml:space="preserve">составляет </w:t>
      </w:r>
      <w:r w:rsidR="00767E07" w:rsidRPr="00767E07">
        <w:rPr>
          <w:rFonts w:ascii="Times New Roman" w:hAnsi="Times New Roman" w:cs="Times New Roman"/>
          <w:sz w:val="30"/>
          <w:szCs w:val="30"/>
        </w:rPr>
        <w:t>8440250,7</w:t>
      </w:r>
      <w:r w:rsidR="00CB0894">
        <w:rPr>
          <w:rFonts w:ascii="Times New Roman" w:hAnsi="Times New Roman" w:cs="Times New Roman"/>
          <w:sz w:val="30"/>
          <w:szCs w:val="30"/>
        </w:rPr>
        <w:t xml:space="preserve"> </w:t>
      </w:r>
      <w:r w:rsidR="00BD7720" w:rsidRPr="00767E07">
        <w:rPr>
          <w:rFonts w:ascii="Times New Roman" w:hAnsi="Times New Roman" w:cs="Times New Roman"/>
          <w:sz w:val="30"/>
          <w:szCs w:val="30"/>
        </w:rPr>
        <w:t>тыс.</w:t>
      </w:r>
      <w:r w:rsidR="00887318" w:rsidRPr="00767E07">
        <w:rPr>
          <w:rFonts w:ascii="Times New Roman" w:hAnsi="Times New Roman" w:cs="Times New Roman"/>
          <w:sz w:val="30"/>
          <w:szCs w:val="30"/>
        </w:rPr>
        <w:t xml:space="preserve">рублей или </w:t>
      </w:r>
      <w:r w:rsidR="00767E07" w:rsidRPr="00767E07">
        <w:rPr>
          <w:rFonts w:ascii="Times New Roman" w:hAnsi="Times New Roman" w:cs="Times New Roman"/>
          <w:sz w:val="30"/>
          <w:szCs w:val="30"/>
        </w:rPr>
        <w:t>95,8</w:t>
      </w:r>
      <w:r w:rsidR="00887318" w:rsidRPr="00767E07">
        <w:rPr>
          <w:rFonts w:ascii="Times New Roman" w:hAnsi="Times New Roman" w:cs="Times New Roman"/>
          <w:sz w:val="30"/>
          <w:szCs w:val="30"/>
        </w:rPr>
        <w:t>% от доходной части бюджета.</w:t>
      </w:r>
    </w:p>
    <w:p w:rsidR="007A1E7F" w:rsidRPr="005E20B9" w:rsidRDefault="000A70BC" w:rsidP="00F23D71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5E20B9">
        <w:rPr>
          <w:sz w:val="30"/>
          <w:szCs w:val="30"/>
        </w:rPr>
        <w:t>Объем субвенций рассчитан в соответствии с методикой, утве</w:t>
      </w:r>
      <w:r w:rsidRPr="005E20B9">
        <w:rPr>
          <w:sz w:val="30"/>
          <w:szCs w:val="30"/>
        </w:rPr>
        <w:t>р</w:t>
      </w:r>
      <w:r w:rsidRPr="005E20B9">
        <w:rPr>
          <w:sz w:val="30"/>
          <w:szCs w:val="30"/>
        </w:rPr>
        <w:t>жденной Постановлением Правительства Российской Федерации «О п</w:t>
      </w:r>
      <w:r w:rsidRPr="005E20B9">
        <w:rPr>
          <w:sz w:val="30"/>
          <w:szCs w:val="30"/>
        </w:rPr>
        <w:t>о</w:t>
      </w:r>
      <w:r w:rsidRPr="005E20B9">
        <w:rPr>
          <w:sz w:val="30"/>
          <w:szCs w:val="30"/>
        </w:rPr>
        <w:t xml:space="preserve">рядке распределения, предоставления и расходования субвенций из бюджета Федерального фонда обязательного медицинского страхования </w:t>
      </w:r>
      <w:r w:rsidRPr="005E20B9">
        <w:rPr>
          <w:sz w:val="30"/>
          <w:szCs w:val="30"/>
        </w:rPr>
        <w:lastRenderedPageBreak/>
        <w:t>бюджетам территориальных фондов обязательного медицинского стр</w:t>
      </w:r>
      <w:r w:rsidRPr="005E20B9">
        <w:rPr>
          <w:sz w:val="30"/>
          <w:szCs w:val="30"/>
        </w:rPr>
        <w:t>а</w:t>
      </w:r>
      <w:r w:rsidRPr="005E20B9">
        <w:rPr>
          <w:sz w:val="30"/>
          <w:szCs w:val="30"/>
        </w:rPr>
        <w:t>хования на осуществление переданных органам государственной власти субъектов Российской Федерации</w:t>
      </w:r>
      <w:r>
        <w:rPr>
          <w:sz w:val="30"/>
          <w:szCs w:val="30"/>
        </w:rPr>
        <w:t xml:space="preserve"> </w:t>
      </w:r>
      <w:r w:rsidRPr="005E20B9">
        <w:rPr>
          <w:sz w:val="30"/>
          <w:szCs w:val="30"/>
        </w:rPr>
        <w:t>полномочий Российской Федерации в сфере обязательного медицинского страхования» от 05.05.2012</w:t>
      </w:r>
      <w:r>
        <w:rPr>
          <w:sz w:val="30"/>
          <w:szCs w:val="30"/>
        </w:rPr>
        <w:t xml:space="preserve"> </w:t>
      </w:r>
      <w:r w:rsidRPr="005E20B9">
        <w:rPr>
          <w:sz w:val="30"/>
          <w:szCs w:val="30"/>
        </w:rPr>
        <w:t>г. №</w:t>
      </w:r>
      <w:r>
        <w:rPr>
          <w:sz w:val="30"/>
          <w:szCs w:val="30"/>
        </w:rPr>
        <w:t xml:space="preserve"> </w:t>
      </w:r>
      <w:r w:rsidRPr="005E20B9">
        <w:rPr>
          <w:sz w:val="30"/>
          <w:szCs w:val="30"/>
        </w:rPr>
        <w:t>462 (в действующей редакции)</w:t>
      </w:r>
      <w:r>
        <w:rPr>
          <w:sz w:val="30"/>
          <w:szCs w:val="30"/>
        </w:rPr>
        <w:t xml:space="preserve"> </w:t>
      </w:r>
      <w:r w:rsidRPr="005E20B9">
        <w:rPr>
          <w:sz w:val="30"/>
          <w:szCs w:val="30"/>
        </w:rPr>
        <w:t xml:space="preserve">и </w:t>
      </w:r>
      <w:r w:rsidRPr="005E20B9">
        <w:rPr>
          <w:snapToGrid w:val="0"/>
          <w:sz w:val="30"/>
          <w:szCs w:val="30"/>
        </w:rPr>
        <w:t xml:space="preserve">проектом федерального закона «О </w:t>
      </w:r>
      <w:bookmarkStart w:id="14" w:name="_Hlk498075410"/>
      <w:r w:rsidR="00BE3626" w:rsidRPr="005E20B9">
        <w:rPr>
          <w:snapToGrid w:val="0"/>
          <w:sz w:val="30"/>
          <w:szCs w:val="30"/>
        </w:rPr>
        <w:t>бюдж</w:t>
      </w:r>
      <w:r w:rsidR="00BE3626" w:rsidRPr="005E20B9">
        <w:rPr>
          <w:snapToGrid w:val="0"/>
          <w:sz w:val="30"/>
          <w:szCs w:val="30"/>
        </w:rPr>
        <w:t>е</w:t>
      </w:r>
      <w:r w:rsidR="00BE3626" w:rsidRPr="005E20B9">
        <w:rPr>
          <w:snapToGrid w:val="0"/>
          <w:sz w:val="30"/>
          <w:szCs w:val="30"/>
        </w:rPr>
        <w:t xml:space="preserve">те </w:t>
      </w:r>
      <w:r w:rsidR="007A1E7F" w:rsidRPr="005E20B9">
        <w:rPr>
          <w:snapToGrid w:val="0"/>
          <w:sz w:val="30"/>
          <w:szCs w:val="30"/>
        </w:rPr>
        <w:t xml:space="preserve">Федерального фонда </w:t>
      </w:r>
      <w:r w:rsidR="007A1E7F" w:rsidRPr="005E20B9">
        <w:rPr>
          <w:sz w:val="30"/>
          <w:szCs w:val="30"/>
        </w:rPr>
        <w:t xml:space="preserve">обязательного медицинского страхования </w:t>
      </w:r>
      <w:r w:rsidR="00BE3626" w:rsidRPr="005E20B9">
        <w:rPr>
          <w:snapToGrid w:val="0"/>
          <w:sz w:val="30"/>
          <w:szCs w:val="30"/>
        </w:rPr>
        <w:t xml:space="preserve">на </w:t>
      </w:r>
      <w:r w:rsidR="00BE3626" w:rsidRPr="005E20B9">
        <w:rPr>
          <w:sz w:val="30"/>
          <w:szCs w:val="30"/>
        </w:rPr>
        <w:t>20</w:t>
      </w:r>
      <w:r w:rsidR="006D4546" w:rsidRPr="005E20B9">
        <w:rPr>
          <w:sz w:val="30"/>
          <w:szCs w:val="30"/>
        </w:rPr>
        <w:t>2</w:t>
      </w:r>
      <w:r w:rsidR="005E20B9" w:rsidRPr="005E20B9">
        <w:rPr>
          <w:sz w:val="30"/>
          <w:szCs w:val="30"/>
        </w:rPr>
        <w:t>5</w:t>
      </w:r>
      <w:r w:rsidR="00D12D43" w:rsidRPr="005E20B9">
        <w:rPr>
          <w:sz w:val="30"/>
          <w:szCs w:val="30"/>
        </w:rPr>
        <w:t xml:space="preserve"> год </w:t>
      </w:r>
      <w:r w:rsidR="00BE3626" w:rsidRPr="005E20B9">
        <w:rPr>
          <w:sz w:val="30"/>
          <w:szCs w:val="30"/>
        </w:rPr>
        <w:t xml:space="preserve">и </w:t>
      </w:r>
      <w:r w:rsidR="00D12D43" w:rsidRPr="005E20B9">
        <w:rPr>
          <w:sz w:val="30"/>
          <w:szCs w:val="30"/>
        </w:rPr>
        <w:t xml:space="preserve">на </w:t>
      </w:r>
      <w:r w:rsidR="00BE3626" w:rsidRPr="005E20B9">
        <w:rPr>
          <w:sz w:val="30"/>
          <w:szCs w:val="30"/>
        </w:rPr>
        <w:t>плановый период 202</w:t>
      </w:r>
      <w:r w:rsidR="005E20B9" w:rsidRPr="005E20B9">
        <w:rPr>
          <w:sz w:val="30"/>
          <w:szCs w:val="30"/>
        </w:rPr>
        <w:t>6</w:t>
      </w:r>
      <w:r w:rsidR="00BE3626" w:rsidRPr="005E20B9">
        <w:rPr>
          <w:sz w:val="30"/>
          <w:szCs w:val="30"/>
        </w:rPr>
        <w:t xml:space="preserve"> и 202</w:t>
      </w:r>
      <w:r w:rsidR="005E20B9" w:rsidRPr="005E20B9">
        <w:rPr>
          <w:sz w:val="30"/>
          <w:szCs w:val="30"/>
        </w:rPr>
        <w:t>7</w:t>
      </w:r>
      <w:r w:rsidR="00CB0894">
        <w:rPr>
          <w:sz w:val="30"/>
          <w:szCs w:val="30"/>
        </w:rPr>
        <w:t xml:space="preserve"> </w:t>
      </w:r>
      <w:r w:rsidR="00BE3626" w:rsidRPr="005E20B9">
        <w:rPr>
          <w:sz w:val="30"/>
          <w:szCs w:val="30"/>
        </w:rPr>
        <w:t>годов»</w:t>
      </w:r>
      <w:r w:rsidR="007A1E7F" w:rsidRPr="005E20B9">
        <w:rPr>
          <w:sz w:val="30"/>
          <w:szCs w:val="30"/>
        </w:rPr>
        <w:t>.</w:t>
      </w:r>
    </w:p>
    <w:bookmarkEnd w:id="14"/>
    <w:p w:rsidR="00CC5633" w:rsidRPr="00767E07" w:rsidRDefault="00FB6049" w:rsidP="00F23D71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BB4628">
        <w:rPr>
          <w:sz w:val="30"/>
          <w:szCs w:val="30"/>
        </w:rPr>
        <w:t>Согласно письму Территориального фонда обязательного медици</w:t>
      </w:r>
      <w:r w:rsidRPr="00BB4628">
        <w:rPr>
          <w:sz w:val="30"/>
          <w:szCs w:val="30"/>
        </w:rPr>
        <w:t>н</w:t>
      </w:r>
      <w:r w:rsidRPr="00BB4628">
        <w:rPr>
          <w:sz w:val="30"/>
          <w:szCs w:val="30"/>
        </w:rPr>
        <w:t>ского страхования КЧР на запрос Контрольно-счетной палаты КЧР п</w:t>
      </w:r>
      <w:r w:rsidR="00CE1419" w:rsidRPr="00BB4628">
        <w:rPr>
          <w:sz w:val="30"/>
          <w:szCs w:val="30"/>
        </w:rPr>
        <w:t>р</w:t>
      </w:r>
      <w:r w:rsidR="00CE1419" w:rsidRPr="00BB4628">
        <w:rPr>
          <w:sz w:val="30"/>
          <w:szCs w:val="30"/>
        </w:rPr>
        <w:t>о</w:t>
      </w:r>
      <w:r w:rsidR="00CE1419" w:rsidRPr="00BB4628">
        <w:rPr>
          <w:sz w:val="30"/>
          <w:szCs w:val="30"/>
        </w:rPr>
        <w:t xml:space="preserve">ект территориальной программы </w:t>
      </w:r>
      <w:r w:rsidR="002355F1" w:rsidRPr="00BB4628">
        <w:rPr>
          <w:sz w:val="30"/>
          <w:szCs w:val="30"/>
        </w:rPr>
        <w:t>государственных гарантий бесплатн</w:t>
      </w:r>
      <w:r w:rsidR="002355F1" w:rsidRPr="00BB4628">
        <w:rPr>
          <w:sz w:val="30"/>
          <w:szCs w:val="30"/>
        </w:rPr>
        <w:t>о</w:t>
      </w:r>
      <w:r w:rsidR="002355F1" w:rsidRPr="00BB4628">
        <w:rPr>
          <w:sz w:val="30"/>
          <w:szCs w:val="30"/>
        </w:rPr>
        <w:t xml:space="preserve">го оказания гражданам медицинской помощи </w:t>
      </w:r>
      <w:r w:rsidR="009C7FEB" w:rsidRPr="00BB4628">
        <w:rPr>
          <w:sz w:val="30"/>
          <w:szCs w:val="30"/>
        </w:rPr>
        <w:t>на 202</w:t>
      </w:r>
      <w:r w:rsidR="005E20B9" w:rsidRPr="00BB4628">
        <w:rPr>
          <w:sz w:val="30"/>
          <w:szCs w:val="30"/>
        </w:rPr>
        <w:t>5</w:t>
      </w:r>
      <w:r w:rsidR="00E71D2B" w:rsidRPr="00BB4628">
        <w:rPr>
          <w:sz w:val="30"/>
          <w:szCs w:val="30"/>
        </w:rPr>
        <w:t xml:space="preserve"> год и </w:t>
      </w:r>
      <w:r w:rsidR="00D55F50" w:rsidRPr="00BB4628">
        <w:rPr>
          <w:sz w:val="30"/>
          <w:szCs w:val="30"/>
        </w:rPr>
        <w:t>на пла</w:t>
      </w:r>
      <w:r w:rsidR="00E71D2B" w:rsidRPr="00BB4628">
        <w:rPr>
          <w:sz w:val="30"/>
          <w:szCs w:val="30"/>
        </w:rPr>
        <w:t>новый период 202</w:t>
      </w:r>
      <w:r w:rsidR="005E20B9" w:rsidRPr="00BB4628">
        <w:rPr>
          <w:sz w:val="30"/>
          <w:szCs w:val="30"/>
        </w:rPr>
        <w:t>6</w:t>
      </w:r>
      <w:r w:rsidR="00CB0894">
        <w:rPr>
          <w:sz w:val="30"/>
          <w:szCs w:val="30"/>
        </w:rPr>
        <w:t xml:space="preserve"> </w:t>
      </w:r>
      <w:r w:rsidR="00E71D2B" w:rsidRPr="00BB4628">
        <w:rPr>
          <w:sz w:val="30"/>
          <w:szCs w:val="30"/>
        </w:rPr>
        <w:t>и 202</w:t>
      </w:r>
      <w:r w:rsidR="005E20B9" w:rsidRPr="00BB4628">
        <w:rPr>
          <w:sz w:val="30"/>
          <w:szCs w:val="30"/>
        </w:rPr>
        <w:t>7</w:t>
      </w:r>
      <w:r w:rsidR="00CE1419" w:rsidRPr="00BB4628">
        <w:rPr>
          <w:sz w:val="30"/>
          <w:szCs w:val="30"/>
        </w:rPr>
        <w:t xml:space="preserve"> годо</w:t>
      </w:r>
      <w:r w:rsidR="00417C31" w:rsidRPr="00BB4628">
        <w:rPr>
          <w:snapToGrid w:val="0"/>
          <w:sz w:val="30"/>
          <w:szCs w:val="30"/>
        </w:rPr>
        <w:t>в в Карачаево-Черкесской Республике</w:t>
      </w:r>
      <w:r w:rsidR="00417C31" w:rsidRPr="00BB4628">
        <w:rPr>
          <w:sz w:val="30"/>
          <w:szCs w:val="30"/>
        </w:rPr>
        <w:t xml:space="preserve"> не </w:t>
      </w:r>
      <w:r w:rsidRPr="00BB4628">
        <w:rPr>
          <w:sz w:val="30"/>
          <w:szCs w:val="30"/>
        </w:rPr>
        <w:t>разр</w:t>
      </w:r>
      <w:r w:rsidRPr="00BB4628">
        <w:rPr>
          <w:sz w:val="30"/>
          <w:szCs w:val="30"/>
        </w:rPr>
        <w:t>а</w:t>
      </w:r>
      <w:r w:rsidRPr="00BB4628">
        <w:rPr>
          <w:sz w:val="30"/>
          <w:szCs w:val="30"/>
        </w:rPr>
        <w:t>ботан ввиду отсутствия Программы государственных гарантий беспла</w:t>
      </w:r>
      <w:r w:rsidRPr="00BB4628">
        <w:rPr>
          <w:sz w:val="30"/>
          <w:szCs w:val="30"/>
        </w:rPr>
        <w:t>т</w:t>
      </w:r>
      <w:r w:rsidRPr="00BB4628">
        <w:rPr>
          <w:sz w:val="30"/>
          <w:szCs w:val="30"/>
        </w:rPr>
        <w:t>ного оказания гражданам медицинской помощи, принимаемой Прав</w:t>
      </w:r>
      <w:r w:rsidRPr="00BB4628">
        <w:rPr>
          <w:sz w:val="30"/>
          <w:szCs w:val="30"/>
        </w:rPr>
        <w:t>и</w:t>
      </w:r>
      <w:r w:rsidRPr="00BB4628">
        <w:rPr>
          <w:sz w:val="30"/>
          <w:szCs w:val="30"/>
        </w:rPr>
        <w:t>тельством РФ.</w:t>
      </w:r>
    </w:p>
    <w:p w:rsidR="00430758" w:rsidRPr="004C376F" w:rsidRDefault="005D282E" w:rsidP="00F23D71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4C376F">
        <w:rPr>
          <w:sz w:val="30"/>
          <w:szCs w:val="30"/>
        </w:rPr>
        <w:t>Согласно финансово-экономическому обоснованию Территориал</w:t>
      </w:r>
      <w:r w:rsidRPr="004C376F">
        <w:rPr>
          <w:sz w:val="30"/>
          <w:szCs w:val="30"/>
        </w:rPr>
        <w:t>ь</w:t>
      </w:r>
      <w:r w:rsidRPr="004C376F">
        <w:rPr>
          <w:sz w:val="30"/>
          <w:szCs w:val="30"/>
        </w:rPr>
        <w:t>ного фонда обязательного медицинского страхования Карачаево-Черкесской Республики п</w:t>
      </w:r>
      <w:r w:rsidR="006D1C11" w:rsidRPr="004C376F">
        <w:rPr>
          <w:sz w:val="30"/>
          <w:szCs w:val="30"/>
        </w:rPr>
        <w:t xml:space="preserve">ри планировании размера субвенций </w:t>
      </w:r>
      <w:r w:rsidR="001E6B55" w:rsidRPr="004C376F">
        <w:rPr>
          <w:sz w:val="30"/>
          <w:szCs w:val="30"/>
        </w:rPr>
        <w:t>учтен</w:t>
      </w:r>
      <w:r w:rsidR="009B56C0" w:rsidRPr="004C376F">
        <w:rPr>
          <w:sz w:val="30"/>
          <w:szCs w:val="30"/>
        </w:rPr>
        <w:t>ы</w:t>
      </w:r>
      <w:r w:rsidR="001E6B55" w:rsidRPr="004C376F">
        <w:rPr>
          <w:sz w:val="30"/>
          <w:szCs w:val="30"/>
        </w:rPr>
        <w:t xml:space="preserve"> средни</w:t>
      </w:r>
      <w:r w:rsidR="009B56C0" w:rsidRPr="004C376F">
        <w:rPr>
          <w:sz w:val="30"/>
          <w:szCs w:val="30"/>
        </w:rPr>
        <w:t>е</w:t>
      </w:r>
      <w:r w:rsidR="001E6B55" w:rsidRPr="004C376F">
        <w:rPr>
          <w:sz w:val="30"/>
          <w:szCs w:val="30"/>
        </w:rPr>
        <w:t xml:space="preserve"> размер</w:t>
      </w:r>
      <w:r w:rsidR="009B56C0" w:rsidRPr="004C376F">
        <w:rPr>
          <w:sz w:val="30"/>
          <w:szCs w:val="30"/>
        </w:rPr>
        <w:t>ы</w:t>
      </w:r>
      <w:r w:rsidR="001E6B55" w:rsidRPr="004C376F">
        <w:rPr>
          <w:sz w:val="30"/>
          <w:szCs w:val="30"/>
        </w:rPr>
        <w:t xml:space="preserve"> подушевого </w:t>
      </w:r>
      <w:r w:rsidR="002355F1" w:rsidRPr="004C376F">
        <w:rPr>
          <w:sz w:val="30"/>
          <w:szCs w:val="30"/>
        </w:rPr>
        <w:t>норматив</w:t>
      </w:r>
      <w:r w:rsidR="00762C94" w:rsidRPr="004C376F">
        <w:rPr>
          <w:sz w:val="30"/>
          <w:szCs w:val="30"/>
        </w:rPr>
        <w:t>а</w:t>
      </w:r>
      <w:r w:rsidR="00430758" w:rsidRPr="004C376F">
        <w:rPr>
          <w:sz w:val="30"/>
          <w:szCs w:val="30"/>
        </w:rPr>
        <w:t xml:space="preserve"> исходя из тарифа 18864,6 ру</w:t>
      </w:r>
      <w:r w:rsidR="00430758" w:rsidRPr="004C376F">
        <w:rPr>
          <w:sz w:val="30"/>
          <w:szCs w:val="30"/>
        </w:rPr>
        <w:t>б</w:t>
      </w:r>
      <w:r w:rsidR="00430758" w:rsidRPr="004C376F">
        <w:rPr>
          <w:sz w:val="30"/>
          <w:szCs w:val="30"/>
        </w:rPr>
        <w:t>ля, коэффициента дифференциации (0,3333) и коэффициента удорож</w:t>
      </w:r>
      <w:r w:rsidR="00430758" w:rsidRPr="004C376F">
        <w:rPr>
          <w:sz w:val="30"/>
          <w:szCs w:val="30"/>
        </w:rPr>
        <w:t>а</w:t>
      </w:r>
      <w:r w:rsidR="00430758" w:rsidRPr="004C376F">
        <w:rPr>
          <w:sz w:val="30"/>
          <w:szCs w:val="30"/>
        </w:rPr>
        <w:t>ния стоимости медицинских услуг (1,</w:t>
      </w:r>
      <w:r w:rsidR="004C376F" w:rsidRPr="004C376F">
        <w:rPr>
          <w:sz w:val="30"/>
          <w:szCs w:val="30"/>
        </w:rPr>
        <w:t>712</w:t>
      </w:r>
      <w:r w:rsidR="00430758" w:rsidRPr="004C376F">
        <w:rPr>
          <w:sz w:val="30"/>
          <w:szCs w:val="30"/>
        </w:rPr>
        <w:t>), установленных проектом з</w:t>
      </w:r>
      <w:r w:rsidR="00430758" w:rsidRPr="004C376F">
        <w:rPr>
          <w:sz w:val="30"/>
          <w:szCs w:val="30"/>
        </w:rPr>
        <w:t>а</w:t>
      </w:r>
      <w:r w:rsidR="00430758" w:rsidRPr="004C376F">
        <w:rPr>
          <w:sz w:val="30"/>
          <w:szCs w:val="30"/>
        </w:rPr>
        <w:t xml:space="preserve">кона ФФОМС и </w:t>
      </w:r>
      <w:r w:rsidR="005E20B9" w:rsidRPr="004C376F">
        <w:rPr>
          <w:sz w:val="30"/>
          <w:szCs w:val="30"/>
        </w:rPr>
        <w:t>в</w:t>
      </w:r>
      <w:r w:rsidR="00430758" w:rsidRPr="004C376F">
        <w:rPr>
          <w:sz w:val="30"/>
          <w:szCs w:val="30"/>
        </w:rPr>
        <w:t xml:space="preserve"> соответствии с Федеральным Законом от 30.11.2011 г. № 354-ФЗ «О размере и порядке расчета тарифа страхового взноса на обязательное медицинское страхование неработающего населения». </w:t>
      </w:r>
    </w:p>
    <w:p w:rsidR="007A1E7F" w:rsidRPr="004C376F" w:rsidRDefault="000A70BC" w:rsidP="00F23D71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napToGrid w:val="0"/>
          <w:sz w:val="30"/>
          <w:szCs w:val="30"/>
        </w:rPr>
      </w:pPr>
      <w:r w:rsidRPr="004C376F">
        <w:rPr>
          <w:sz w:val="30"/>
          <w:szCs w:val="30"/>
        </w:rPr>
        <w:t xml:space="preserve">В проекте постановления Правительства Российской Федерации «О Программе государственных гарантий бесплатного оказания гражданам медицинской помощи </w:t>
      </w:r>
      <w:bookmarkStart w:id="15" w:name="_Hlk25071617"/>
      <w:r w:rsidRPr="004C376F">
        <w:rPr>
          <w:sz w:val="30"/>
          <w:szCs w:val="30"/>
        </w:rPr>
        <w:t xml:space="preserve">на </w:t>
      </w:r>
      <w:bookmarkEnd w:id="15"/>
      <w:r w:rsidRPr="004C376F">
        <w:rPr>
          <w:sz w:val="30"/>
          <w:szCs w:val="30"/>
        </w:rPr>
        <w:t>2025 год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и на плановый период 2026 и 2027 годов» (подготовлен Минздравом России 11.10.2024</w:t>
      </w:r>
      <w:r>
        <w:rPr>
          <w:sz w:val="30"/>
          <w:szCs w:val="30"/>
        </w:rPr>
        <w:t xml:space="preserve"> г.</w:t>
      </w:r>
      <w:r w:rsidRPr="004C376F">
        <w:rPr>
          <w:sz w:val="30"/>
          <w:szCs w:val="30"/>
        </w:rPr>
        <w:t>) средние разм</w:t>
      </w:r>
      <w:r w:rsidRPr="004C376F">
        <w:rPr>
          <w:sz w:val="30"/>
          <w:szCs w:val="30"/>
        </w:rPr>
        <w:t>е</w:t>
      </w:r>
      <w:r w:rsidRPr="004C376F">
        <w:rPr>
          <w:sz w:val="30"/>
          <w:szCs w:val="30"/>
        </w:rPr>
        <w:t>ры подушевого норматива финансирования базовой программы обяз</w:t>
      </w:r>
      <w:r w:rsidRPr="004C376F">
        <w:rPr>
          <w:sz w:val="30"/>
          <w:szCs w:val="30"/>
        </w:rPr>
        <w:t>а</w:t>
      </w:r>
      <w:r w:rsidRPr="004C376F">
        <w:rPr>
          <w:sz w:val="30"/>
          <w:szCs w:val="30"/>
        </w:rPr>
        <w:t>тельного медицинского страхования предусмотрены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на 2025 год в ра</w:t>
      </w:r>
      <w:r w:rsidRPr="004C376F">
        <w:rPr>
          <w:sz w:val="30"/>
          <w:szCs w:val="30"/>
        </w:rPr>
        <w:t>з</w:t>
      </w:r>
      <w:r w:rsidRPr="004C376F">
        <w:rPr>
          <w:sz w:val="30"/>
          <w:szCs w:val="30"/>
        </w:rPr>
        <w:t>мере 21080,3 рублей, на 2026 год –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22733,3 рублей и на 2027 год –24287,9 рублей.</w:t>
      </w:r>
    </w:p>
    <w:p w:rsidR="00A67C61" w:rsidRPr="003C4CB0" w:rsidRDefault="00EE4EB2" w:rsidP="00F23D71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4C376F">
        <w:rPr>
          <w:sz w:val="30"/>
          <w:szCs w:val="30"/>
        </w:rPr>
        <w:t>При расчете субвенций применен коэффициент ценовой диффере</w:t>
      </w:r>
      <w:r w:rsidRPr="004C376F">
        <w:rPr>
          <w:sz w:val="30"/>
          <w:szCs w:val="30"/>
        </w:rPr>
        <w:t>н</w:t>
      </w:r>
      <w:r w:rsidRPr="004C376F">
        <w:rPr>
          <w:sz w:val="30"/>
          <w:szCs w:val="30"/>
        </w:rPr>
        <w:t>циации бюджетных услуг</w:t>
      </w:r>
      <w:r w:rsidR="00CB0894"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(1,11</w:t>
      </w:r>
      <w:r w:rsidR="003C4CB0" w:rsidRPr="004C376F">
        <w:rPr>
          <w:sz w:val="30"/>
          <w:szCs w:val="30"/>
        </w:rPr>
        <w:t>0</w:t>
      </w:r>
      <w:r w:rsidRPr="004C376F">
        <w:rPr>
          <w:sz w:val="30"/>
          <w:szCs w:val="30"/>
        </w:rPr>
        <w:t xml:space="preserve">). </w:t>
      </w:r>
      <w:r w:rsidR="005F1514" w:rsidRPr="004C376F">
        <w:rPr>
          <w:sz w:val="30"/>
          <w:szCs w:val="30"/>
        </w:rPr>
        <w:t xml:space="preserve">(Коэффициент </w:t>
      </w:r>
      <w:r w:rsidR="00A86969" w:rsidRPr="004C376F">
        <w:rPr>
          <w:sz w:val="30"/>
          <w:szCs w:val="30"/>
        </w:rPr>
        <w:t>при</w:t>
      </w:r>
      <w:r w:rsidR="005F1514" w:rsidRPr="004C376F">
        <w:rPr>
          <w:sz w:val="30"/>
          <w:szCs w:val="30"/>
        </w:rPr>
        <w:t>нят</w:t>
      </w:r>
      <w:r w:rsidR="00A86969" w:rsidRPr="004C376F">
        <w:rPr>
          <w:sz w:val="30"/>
          <w:szCs w:val="30"/>
        </w:rPr>
        <w:t xml:space="preserve"> с</w:t>
      </w:r>
      <w:r w:rsidR="00082C38" w:rsidRPr="004C376F">
        <w:rPr>
          <w:sz w:val="30"/>
          <w:szCs w:val="30"/>
        </w:rPr>
        <w:t>огласно и</w:t>
      </w:r>
      <w:r w:rsidR="00082C38" w:rsidRPr="004C376F">
        <w:rPr>
          <w:sz w:val="30"/>
          <w:szCs w:val="30"/>
        </w:rPr>
        <w:t>н</w:t>
      </w:r>
      <w:r w:rsidR="00082C38" w:rsidRPr="004C376F">
        <w:rPr>
          <w:sz w:val="30"/>
          <w:szCs w:val="30"/>
        </w:rPr>
        <w:lastRenderedPageBreak/>
        <w:t xml:space="preserve">формации с официального сайта </w:t>
      </w:r>
      <w:r w:rsidR="005B2242" w:rsidRPr="004C376F">
        <w:rPr>
          <w:sz w:val="30"/>
          <w:szCs w:val="30"/>
        </w:rPr>
        <w:t xml:space="preserve">Министерством финансов </w:t>
      </w:r>
      <w:r w:rsidR="005F1514" w:rsidRPr="004C376F">
        <w:rPr>
          <w:sz w:val="30"/>
          <w:szCs w:val="30"/>
        </w:rPr>
        <w:t xml:space="preserve">РФ </w:t>
      </w:r>
      <w:r w:rsidR="000A70BC" w:rsidRPr="004C376F">
        <w:rPr>
          <w:sz w:val="30"/>
          <w:szCs w:val="30"/>
        </w:rPr>
        <w:t>о</w:t>
      </w:r>
      <w:r w:rsidR="000A70BC">
        <w:rPr>
          <w:sz w:val="30"/>
          <w:szCs w:val="30"/>
        </w:rPr>
        <w:t xml:space="preserve"> </w:t>
      </w:r>
      <w:r w:rsidR="000A70BC" w:rsidRPr="004C376F">
        <w:rPr>
          <w:sz w:val="30"/>
          <w:szCs w:val="30"/>
        </w:rPr>
        <w:t>Ра</w:t>
      </w:r>
      <w:r w:rsidR="000A70BC" w:rsidRPr="004C376F">
        <w:rPr>
          <w:sz w:val="30"/>
          <w:szCs w:val="30"/>
        </w:rPr>
        <w:t>с</w:t>
      </w:r>
      <w:r w:rsidR="000A70BC" w:rsidRPr="004C376F">
        <w:rPr>
          <w:sz w:val="30"/>
          <w:szCs w:val="30"/>
        </w:rPr>
        <w:t>пределении</w:t>
      </w:r>
      <w:r w:rsidR="005B2242" w:rsidRPr="004C376F">
        <w:rPr>
          <w:sz w:val="30"/>
          <w:szCs w:val="30"/>
        </w:rPr>
        <w:t xml:space="preserve"> дотаций на выравнивание бюджетной обеспеченности</w:t>
      </w:r>
      <w:r w:rsidR="00D41995" w:rsidRPr="004C376F">
        <w:rPr>
          <w:sz w:val="30"/>
          <w:szCs w:val="30"/>
        </w:rPr>
        <w:t xml:space="preserve"> суб</w:t>
      </w:r>
      <w:r w:rsidR="00D41995" w:rsidRPr="004C376F">
        <w:rPr>
          <w:sz w:val="30"/>
          <w:szCs w:val="30"/>
        </w:rPr>
        <w:t>ъ</w:t>
      </w:r>
      <w:r w:rsidR="00D41995" w:rsidRPr="004C376F">
        <w:rPr>
          <w:sz w:val="30"/>
          <w:szCs w:val="30"/>
        </w:rPr>
        <w:t>ектов Российской Федерации на 202</w:t>
      </w:r>
      <w:r w:rsidR="005A5700" w:rsidRPr="004C376F">
        <w:rPr>
          <w:sz w:val="30"/>
          <w:szCs w:val="30"/>
        </w:rPr>
        <w:t>5</w:t>
      </w:r>
      <w:r w:rsidR="00D41995" w:rsidRPr="004C376F">
        <w:rPr>
          <w:sz w:val="30"/>
          <w:szCs w:val="30"/>
        </w:rPr>
        <w:t xml:space="preserve"> и плановый период 202</w:t>
      </w:r>
      <w:r w:rsidR="005A5700" w:rsidRPr="004C376F">
        <w:rPr>
          <w:sz w:val="30"/>
          <w:szCs w:val="30"/>
        </w:rPr>
        <w:t>6</w:t>
      </w:r>
      <w:r w:rsidR="007016F8" w:rsidRPr="004C376F">
        <w:rPr>
          <w:sz w:val="30"/>
          <w:szCs w:val="30"/>
        </w:rPr>
        <w:t xml:space="preserve"> и 202</w:t>
      </w:r>
      <w:r w:rsidR="005A5700" w:rsidRPr="004C376F">
        <w:rPr>
          <w:sz w:val="30"/>
          <w:szCs w:val="30"/>
        </w:rPr>
        <w:t>7</w:t>
      </w:r>
      <w:r w:rsidR="007016F8" w:rsidRPr="004C376F">
        <w:rPr>
          <w:sz w:val="30"/>
          <w:szCs w:val="30"/>
        </w:rPr>
        <w:t xml:space="preserve"> годов</w:t>
      </w:r>
      <w:r w:rsidR="00082C38" w:rsidRPr="004C376F">
        <w:rPr>
          <w:sz w:val="30"/>
          <w:szCs w:val="30"/>
        </w:rPr>
        <w:t>)</w:t>
      </w:r>
      <w:r w:rsidR="007016F8" w:rsidRPr="004C376F">
        <w:rPr>
          <w:sz w:val="30"/>
          <w:szCs w:val="30"/>
        </w:rPr>
        <w:t>.</w:t>
      </w:r>
    </w:p>
    <w:p w:rsidR="00C71744" w:rsidRPr="004C376F" w:rsidRDefault="000A70BC" w:rsidP="00F23D71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151A82">
        <w:rPr>
          <w:snapToGrid w:val="0"/>
          <w:sz w:val="30"/>
          <w:szCs w:val="30"/>
        </w:rPr>
        <w:t xml:space="preserve">Средневзвешенный районный </w:t>
      </w:r>
      <w:r w:rsidRPr="00151A82">
        <w:rPr>
          <w:sz w:val="30"/>
          <w:szCs w:val="30"/>
        </w:rPr>
        <w:t>коэффициент к заработной плате в размере (0,540)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на основе статистических данных полученных с сайта Федеральной службы государственной статистики (сведений по сре</w:t>
      </w:r>
      <w:r w:rsidRPr="004C376F">
        <w:rPr>
          <w:sz w:val="30"/>
          <w:szCs w:val="30"/>
        </w:rPr>
        <w:t>д</w:t>
      </w:r>
      <w:r w:rsidRPr="004C376F">
        <w:rPr>
          <w:sz w:val="30"/>
          <w:szCs w:val="30"/>
        </w:rPr>
        <w:t>немесячному номинальному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начислению заработной платы в расчете на одного работника в Карачаево-Черкесской Республике,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сведений по среднемесячной номинально начисленной заработной платы в расчете на 1 работника в Российской Федерации, коэффициента уровня цен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в Карачаево-Черкесской Республике, коэффициента стоимости жилищно-коммунальных услуг).</w:t>
      </w:r>
    </w:p>
    <w:p w:rsidR="00A62CB3" w:rsidRPr="008C5261" w:rsidRDefault="000A70BC" w:rsidP="00F23D71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4C376F">
        <w:rPr>
          <w:sz w:val="30"/>
          <w:szCs w:val="30"/>
        </w:rPr>
        <w:t>Коэффициенты 0,7 и 0,3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это величины предусмотренные формулой определения коэффициента дифференциации согласно методике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Ра</w:t>
      </w:r>
      <w:r w:rsidRPr="004C376F">
        <w:rPr>
          <w:sz w:val="30"/>
          <w:szCs w:val="30"/>
        </w:rPr>
        <w:t>с</w:t>
      </w:r>
      <w:r w:rsidRPr="004C376F">
        <w:rPr>
          <w:sz w:val="30"/>
          <w:szCs w:val="30"/>
        </w:rPr>
        <w:t>пределения субвенций, предоставляемых из бюджета Федерального фонда обязательного медицинского страхования бюджетам территор</w:t>
      </w:r>
      <w:r w:rsidRPr="004C376F">
        <w:rPr>
          <w:sz w:val="30"/>
          <w:szCs w:val="30"/>
        </w:rPr>
        <w:t>и</w:t>
      </w:r>
      <w:r w:rsidRPr="004C376F">
        <w:rPr>
          <w:sz w:val="30"/>
          <w:szCs w:val="30"/>
        </w:rPr>
        <w:t>альных фондов обязательного медицинского страхования.</w:t>
      </w:r>
    </w:p>
    <w:p w:rsidR="00A5669C" w:rsidRPr="008C5261" w:rsidRDefault="002F47A3" w:rsidP="00F23D71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844987">
        <w:rPr>
          <w:sz w:val="30"/>
          <w:szCs w:val="30"/>
        </w:rPr>
        <w:t>По данным показателям определяется коэффициент диф</w:t>
      </w:r>
      <w:r w:rsidR="009C77C2" w:rsidRPr="00844987">
        <w:rPr>
          <w:sz w:val="30"/>
          <w:szCs w:val="30"/>
        </w:rPr>
        <w:t>ф</w:t>
      </w:r>
      <w:r w:rsidRPr="00844987">
        <w:rPr>
          <w:sz w:val="30"/>
          <w:szCs w:val="30"/>
        </w:rPr>
        <w:t>еренц</w:t>
      </w:r>
      <w:r w:rsidR="009C77C2" w:rsidRPr="00844987">
        <w:rPr>
          <w:sz w:val="30"/>
          <w:szCs w:val="30"/>
        </w:rPr>
        <w:t>и</w:t>
      </w:r>
      <w:r w:rsidRPr="00844987">
        <w:rPr>
          <w:sz w:val="30"/>
          <w:szCs w:val="30"/>
        </w:rPr>
        <w:t>а</w:t>
      </w:r>
      <w:r w:rsidRPr="00844987">
        <w:rPr>
          <w:sz w:val="30"/>
          <w:szCs w:val="30"/>
        </w:rPr>
        <w:t>ции</w:t>
      </w:r>
      <w:r w:rsidR="00EF034A" w:rsidRPr="00844987">
        <w:rPr>
          <w:sz w:val="30"/>
          <w:szCs w:val="30"/>
        </w:rPr>
        <w:t>,</w:t>
      </w:r>
      <w:r w:rsidRPr="00844987">
        <w:rPr>
          <w:sz w:val="30"/>
          <w:szCs w:val="30"/>
        </w:rPr>
        <w:t xml:space="preserve"> который составляет </w:t>
      </w:r>
      <w:r w:rsidR="00332C36" w:rsidRPr="00844987">
        <w:rPr>
          <w:sz w:val="30"/>
          <w:szCs w:val="30"/>
        </w:rPr>
        <w:t>1,0</w:t>
      </w:r>
      <w:r w:rsidR="004C376F" w:rsidRPr="00844987">
        <w:rPr>
          <w:sz w:val="30"/>
          <w:szCs w:val="30"/>
        </w:rPr>
        <w:t>20</w:t>
      </w:r>
      <w:r w:rsidR="002269BB" w:rsidRPr="00844987">
        <w:rPr>
          <w:sz w:val="30"/>
          <w:szCs w:val="30"/>
        </w:rPr>
        <w:t>.</w:t>
      </w:r>
    </w:p>
    <w:p w:rsidR="005F3B1E" w:rsidRPr="005A5700" w:rsidRDefault="000A70BC" w:rsidP="00F23D71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5A5700">
        <w:rPr>
          <w:sz w:val="30"/>
          <w:szCs w:val="30"/>
        </w:rPr>
        <w:t>Численность застрахованного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населения Карачаево-Черкесской Республики по обязательному медицинскому страхованию в расчетах принята по состоянию на 1 января 2024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года в соответствии с требов</w:t>
      </w:r>
      <w:r w:rsidRPr="005A5700">
        <w:rPr>
          <w:sz w:val="30"/>
          <w:szCs w:val="30"/>
        </w:rPr>
        <w:t>а</w:t>
      </w:r>
      <w:r w:rsidRPr="005A5700">
        <w:rPr>
          <w:sz w:val="30"/>
          <w:szCs w:val="30"/>
        </w:rPr>
        <w:t>ниями части 2 «Методики распределения субвенций, предоставляемых из бюджета Федерального фонда обязательного медицинского страх</w:t>
      </w:r>
      <w:r w:rsidRPr="005A5700">
        <w:rPr>
          <w:sz w:val="30"/>
          <w:szCs w:val="30"/>
        </w:rPr>
        <w:t>о</w:t>
      </w:r>
      <w:r w:rsidRPr="005A5700">
        <w:rPr>
          <w:sz w:val="30"/>
          <w:szCs w:val="30"/>
        </w:rPr>
        <w:t>вания бюджетам территориальных фондов обязательного медицинского страхования»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 xml:space="preserve">утвержденной постановлением Правительства Российской Федерации от 05.05.2012 </w:t>
      </w:r>
      <w:r>
        <w:rPr>
          <w:sz w:val="30"/>
          <w:szCs w:val="30"/>
        </w:rPr>
        <w:t xml:space="preserve">г. </w:t>
      </w:r>
      <w:r w:rsidRPr="005A5700">
        <w:rPr>
          <w:sz w:val="30"/>
          <w:szCs w:val="30"/>
        </w:rPr>
        <w:t xml:space="preserve">№ 462 (в действующей редакции). </w:t>
      </w:r>
    </w:p>
    <w:p w:rsidR="00151019" w:rsidRPr="005A5700" w:rsidRDefault="000A70BC" w:rsidP="00F23D71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5A5700">
        <w:rPr>
          <w:sz w:val="30"/>
          <w:szCs w:val="30"/>
        </w:rPr>
        <w:t>Численность застрахованного населения Карачаево-Черкесской Республики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определена в соответствии с постановлением Правительс</w:t>
      </w:r>
      <w:r w:rsidRPr="005A5700">
        <w:rPr>
          <w:sz w:val="30"/>
          <w:szCs w:val="30"/>
        </w:rPr>
        <w:t>т</w:t>
      </w:r>
      <w:r w:rsidRPr="005A5700">
        <w:rPr>
          <w:sz w:val="30"/>
          <w:szCs w:val="30"/>
        </w:rPr>
        <w:t>ва Российской Федерации «Об утверждении Правил определения чи</w:t>
      </w:r>
      <w:r w:rsidRPr="005A5700">
        <w:rPr>
          <w:sz w:val="30"/>
          <w:szCs w:val="30"/>
        </w:rPr>
        <w:t>с</w:t>
      </w:r>
      <w:r w:rsidRPr="005A5700">
        <w:rPr>
          <w:sz w:val="30"/>
          <w:szCs w:val="30"/>
        </w:rPr>
        <w:t>ленности застрахованных лиц в целях формирования бюджета Фед</w:t>
      </w:r>
      <w:r w:rsidRPr="005A5700">
        <w:rPr>
          <w:sz w:val="30"/>
          <w:szCs w:val="30"/>
        </w:rPr>
        <w:t>е</w:t>
      </w:r>
      <w:r w:rsidRPr="005A5700">
        <w:rPr>
          <w:sz w:val="30"/>
          <w:szCs w:val="30"/>
        </w:rPr>
        <w:t xml:space="preserve">рального фонда обязательного медицинского страхования, бюджетов </w:t>
      </w:r>
      <w:r w:rsidRPr="005A5700">
        <w:rPr>
          <w:sz w:val="30"/>
          <w:szCs w:val="30"/>
        </w:rPr>
        <w:lastRenderedPageBreak/>
        <w:t>субъектов Российской Федерации и бюджетов территориальных фондов обязательного медицинского страхования»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от 09.11.2018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г. №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 xml:space="preserve">1337. </w:t>
      </w:r>
    </w:p>
    <w:p w:rsidR="00887318" w:rsidRPr="008C5261" w:rsidRDefault="001978CC" w:rsidP="00F23D71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  <w:highlight w:val="yellow"/>
        </w:rPr>
      </w:pPr>
      <w:r w:rsidRPr="005A5700">
        <w:rPr>
          <w:sz w:val="30"/>
          <w:szCs w:val="30"/>
        </w:rPr>
        <w:t>С</w:t>
      </w:r>
      <w:r w:rsidR="002C007E" w:rsidRPr="005A5700">
        <w:rPr>
          <w:sz w:val="30"/>
          <w:szCs w:val="30"/>
        </w:rPr>
        <w:t xml:space="preserve">огласно </w:t>
      </w:r>
      <w:r w:rsidR="00A56653" w:rsidRPr="005A5700">
        <w:rPr>
          <w:sz w:val="30"/>
          <w:szCs w:val="30"/>
        </w:rPr>
        <w:t>форме №</w:t>
      </w:r>
      <w:r w:rsidR="00CB0894">
        <w:rPr>
          <w:sz w:val="30"/>
          <w:szCs w:val="30"/>
        </w:rPr>
        <w:t xml:space="preserve"> </w:t>
      </w:r>
      <w:r w:rsidR="00A56653" w:rsidRPr="005A5700">
        <w:rPr>
          <w:sz w:val="30"/>
          <w:szCs w:val="30"/>
        </w:rPr>
        <w:t>8</w:t>
      </w:r>
      <w:r w:rsidR="00CB0894">
        <w:rPr>
          <w:sz w:val="30"/>
          <w:szCs w:val="30"/>
        </w:rPr>
        <w:t xml:space="preserve"> </w:t>
      </w:r>
      <w:r w:rsidR="002C007E" w:rsidRPr="005A5700">
        <w:rPr>
          <w:sz w:val="30"/>
          <w:szCs w:val="30"/>
        </w:rPr>
        <w:t>«</w:t>
      </w:r>
      <w:r w:rsidR="00F77788" w:rsidRPr="005A5700">
        <w:rPr>
          <w:sz w:val="30"/>
          <w:szCs w:val="30"/>
        </w:rPr>
        <w:t>Сведения о численности лиц, застрахованных по обязательному медицинскому страхованию»</w:t>
      </w:r>
      <w:r w:rsidR="00D166F2" w:rsidRPr="005A5700">
        <w:rPr>
          <w:sz w:val="30"/>
          <w:szCs w:val="30"/>
        </w:rPr>
        <w:t xml:space="preserve">, </w:t>
      </w:r>
      <w:r w:rsidR="002F6DAC" w:rsidRPr="005A5700">
        <w:rPr>
          <w:sz w:val="30"/>
          <w:szCs w:val="30"/>
        </w:rPr>
        <w:t>численность застрах</w:t>
      </w:r>
      <w:r w:rsidR="002F6DAC" w:rsidRPr="005A5700">
        <w:rPr>
          <w:sz w:val="30"/>
          <w:szCs w:val="30"/>
        </w:rPr>
        <w:t>о</w:t>
      </w:r>
      <w:r w:rsidR="002F6DAC" w:rsidRPr="005A5700">
        <w:rPr>
          <w:sz w:val="30"/>
          <w:szCs w:val="30"/>
        </w:rPr>
        <w:t>ванного населения К</w:t>
      </w:r>
      <w:r w:rsidR="00151019" w:rsidRPr="005A5700">
        <w:rPr>
          <w:sz w:val="30"/>
          <w:szCs w:val="30"/>
        </w:rPr>
        <w:t>арачаево-Черкесской Республики</w:t>
      </w:r>
      <w:r w:rsidR="002F6DAC" w:rsidRPr="005A5700">
        <w:rPr>
          <w:sz w:val="30"/>
          <w:szCs w:val="30"/>
        </w:rPr>
        <w:t xml:space="preserve"> на 01.01.202</w:t>
      </w:r>
      <w:r w:rsidR="005A5700" w:rsidRPr="005A5700">
        <w:rPr>
          <w:sz w:val="30"/>
          <w:szCs w:val="30"/>
        </w:rPr>
        <w:t>4</w:t>
      </w:r>
      <w:r w:rsidR="002F6DAC" w:rsidRPr="005A5700">
        <w:rPr>
          <w:sz w:val="30"/>
          <w:szCs w:val="30"/>
        </w:rPr>
        <w:t xml:space="preserve"> г</w:t>
      </w:r>
      <w:r w:rsidR="002F6DAC" w:rsidRPr="005A5700">
        <w:rPr>
          <w:sz w:val="30"/>
          <w:szCs w:val="30"/>
        </w:rPr>
        <w:t>о</w:t>
      </w:r>
      <w:r w:rsidR="002F6DAC" w:rsidRPr="008C5261">
        <w:rPr>
          <w:sz w:val="30"/>
          <w:szCs w:val="30"/>
        </w:rPr>
        <w:t xml:space="preserve">да </w:t>
      </w:r>
      <w:r w:rsidR="009D4118" w:rsidRPr="008C5261">
        <w:rPr>
          <w:sz w:val="30"/>
          <w:szCs w:val="30"/>
        </w:rPr>
        <w:t>состав</w:t>
      </w:r>
      <w:r w:rsidR="00775C63" w:rsidRPr="008C5261">
        <w:rPr>
          <w:sz w:val="30"/>
          <w:szCs w:val="30"/>
        </w:rPr>
        <w:t>и</w:t>
      </w:r>
      <w:r w:rsidR="000463BD" w:rsidRPr="008C5261">
        <w:rPr>
          <w:sz w:val="30"/>
          <w:szCs w:val="30"/>
        </w:rPr>
        <w:t>ла</w:t>
      </w:r>
      <w:r w:rsidR="00CB0894">
        <w:rPr>
          <w:sz w:val="30"/>
          <w:szCs w:val="30"/>
        </w:rPr>
        <w:t xml:space="preserve"> </w:t>
      </w:r>
      <w:r w:rsidR="00151019" w:rsidRPr="008C5261">
        <w:rPr>
          <w:sz w:val="30"/>
          <w:szCs w:val="30"/>
        </w:rPr>
        <w:t xml:space="preserve">– </w:t>
      </w:r>
      <w:r w:rsidR="00516ED4" w:rsidRPr="008C5261">
        <w:rPr>
          <w:sz w:val="30"/>
          <w:szCs w:val="30"/>
        </w:rPr>
        <w:t>39</w:t>
      </w:r>
      <w:r w:rsidR="008C5261" w:rsidRPr="008C5261">
        <w:rPr>
          <w:sz w:val="30"/>
          <w:szCs w:val="30"/>
        </w:rPr>
        <w:t>2535</w:t>
      </w:r>
      <w:r w:rsidR="00CB0894">
        <w:rPr>
          <w:sz w:val="30"/>
          <w:szCs w:val="30"/>
        </w:rPr>
        <w:t xml:space="preserve"> </w:t>
      </w:r>
      <w:r w:rsidR="00BA5FA6" w:rsidRPr="008C5261">
        <w:rPr>
          <w:sz w:val="30"/>
          <w:szCs w:val="30"/>
        </w:rPr>
        <w:t>человек</w:t>
      </w:r>
      <w:r w:rsidR="00302638" w:rsidRPr="008C5261">
        <w:rPr>
          <w:sz w:val="30"/>
          <w:szCs w:val="30"/>
        </w:rPr>
        <w:t xml:space="preserve">.  </w:t>
      </w:r>
    </w:p>
    <w:p w:rsidR="00862153" w:rsidRPr="005A5700" w:rsidRDefault="005B0ADA" w:rsidP="00F23D71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5A5700">
        <w:rPr>
          <w:sz w:val="30"/>
          <w:szCs w:val="30"/>
        </w:rPr>
        <w:t xml:space="preserve">Исходя из среднедушевых </w:t>
      </w:r>
      <w:r w:rsidR="002C214F" w:rsidRPr="005A5700">
        <w:rPr>
          <w:sz w:val="30"/>
          <w:szCs w:val="30"/>
        </w:rPr>
        <w:t>нормативов, расчет</w:t>
      </w:r>
      <w:r w:rsidR="00862153" w:rsidRPr="005A5700">
        <w:rPr>
          <w:sz w:val="30"/>
          <w:szCs w:val="30"/>
        </w:rPr>
        <w:t xml:space="preserve"> необходимых средств для финансового обеспечения Территориальной программы г</w:t>
      </w:r>
      <w:r w:rsidR="00862153" w:rsidRPr="005A5700">
        <w:rPr>
          <w:sz w:val="30"/>
          <w:szCs w:val="30"/>
        </w:rPr>
        <w:t>о</w:t>
      </w:r>
      <w:r w:rsidR="00862153" w:rsidRPr="005A5700">
        <w:rPr>
          <w:sz w:val="30"/>
          <w:szCs w:val="30"/>
        </w:rPr>
        <w:t xml:space="preserve">сударственных </w:t>
      </w:r>
      <w:r w:rsidR="002C214F" w:rsidRPr="005A5700">
        <w:rPr>
          <w:sz w:val="30"/>
          <w:szCs w:val="30"/>
        </w:rPr>
        <w:t>гарантий на</w:t>
      </w:r>
      <w:r w:rsidR="0047020B" w:rsidRPr="005A5700">
        <w:rPr>
          <w:sz w:val="30"/>
          <w:szCs w:val="30"/>
        </w:rPr>
        <w:t xml:space="preserve"> территории Карачаево-Черкесской </w:t>
      </w:r>
      <w:r w:rsidR="002C214F" w:rsidRPr="005A5700">
        <w:rPr>
          <w:sz w:val="30"/>
          <w:szCs w:val="30"/>
        </w:rPr>
        <w:t>Респу</w:t>
      </w:r>
      <w:r w:rsidR="002C214F" w:rsidRPr="005A5700">
        <w:rPr>
          <w:sz w:val="30"/>
          <w:szCs w:val="30"/>
        </w:rPr>
        <w:t>б</w:t>
      </w:r>
      <w:r w:rsidR="002C214F" w:rsidRPr="005A5700">
        <w:rPr>
          <w:sz w:val="30"/>
          <w:szCs w:val="30"/>
        </w:rPr>
        <w:t>лики базовой</w:t>
      </w:r>
      <w:r w:rsidR="00F603A2" w:rsidRPr="005A5700">
        <w:rPr>
          <w:sz w:val="30"/>
          <w:szCs w:val="30"/>
        </w:rPr>
        <w:t xml:space="preserve"> программы </w:t>
      </w:r>
      <w:r w:rsidR="00B8788B" w:rsidRPr="005A5700">
        <w:rPr>
          <w:sz w:val="30"/>
          <w:szCs w:val="30"/>
        </w:rPr>
        <w:t>обязательного медицинского страхования</w:t>
      </w:r>
      <w:r w:rsidR="002E74C6" w:rsidRPr="005A5700">
        <w:rPr>
          <w:sz w:val="30"/>
          <w:szCs w:val="30"/>
        </w:rPr>
        <w:t xml:space="preserve"> с</w:t>
      </w:r>
      <w:r w:rsidR="002E74C6" w:rsidRPr="005A5700">
        <w:rPr>
          <w:sz w:val="30"/>
          <w:szCs w:val="30"/>
        </w:rPr>
        <w:t>о</w:t>
      </w:r>
      <w:r w:rsidR="002E74C6" w:rsidRPr="005A5700">
        <w:rPr>
          <w:sz w:val="30"/>
          <w:szCs w:val="30"/>
        </w:rPr>
        <w:t>ставил</w:t>
      </w:r>
      <w:r w:rsidR="00862153" w:rsidRPr="005A5700">
        <w:rPr>
          <w:sz w:val="30"/>
          <w:szCs w:val="30"/>
        </w:rPr>
        <w:t>:</w:t>
      </w:r>
    </w:p>
    <w:p w:rsidR="00530647" w:rsidRPr="008C5261" w:rsidRDefault="000F03E2" w:rsidP="00F23D71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  <w:highlight w:val="yellow"/>
        </w:rPr>
      </w:pPr>
      <w:r w:rsidRPr="005A5700">
        <w:rPr>
          <w:sz w:val="30"/>
          <w:szCs w:val="30"/>
        </w:rPr>
        <w:t>-</w:t>
      </w:r>
      <w:r w:rsidR="00CB0894">
        <w:rPr>
          <w:sz w:val="30"/>
          <w:szCs w:val="30"/>
        </w:rPr>
        <w:t xml:space="preserve"> </w:t>
      </w:r>
      <w:r w:rsidR="00B662B3" w:rsidRPr="005A5700">
        <w:rPr>
          <w:sz w:val="30"/>
          <w:szCs w:val="30"/>
        </w:rPr>
        <w:t>н</w:t>
      </w:r>
      <w:r w:rsidR="00296AD8" w:rsidRPr="005A5700">
        <w:rPr>
          <w:sz w:val="30"/>
          <w:szCs w:val="30"/>
        </w:rPr>
        <w:t>а 20</w:t>
      </w:r>
      <w:r w:rsidR="004201DC" w:rsidRPr="005A5700">
        <w:rPr>
          <w:sz w:val="30"/>
          <w:szCs w:val="30"/>
        </w:rPr>
        <w:t>2</w:t>
      </w:r>
      <w:r w:rsidR="005A5700" w:rsidRPr="005A5700">
        <w:rPr>
          <w:sz w:val="30"/>
          <w:szCs w:val="30"/>
        </w:rPr>
        <w:t>5</w:t>
      </w:r>
      <w:r w:rsidR="00AD2E28">
        <w:rPr>
          <w:sz w:val="30"/>
          <w:szCs w:val="30"/>
        </w:rPr>
        <w:t xml:space="preserve"> </w:t>
      </w:r>
      <w:r w:rsidR="00296AD8" w:rsidRPr="008C5261">
        <w:rPr>
          <w:sz w:val="30"/>
          <w:szCs w:val="30"/>
        </w:rPr>
        <w:t xml:space="preserve">год </w:t>
      </w:r>
      <w:r w:rsidR="00C26EF8" w:rsidRPr="008C5261">
        <w:rPr>
          <w:sz w:val="30"/>
          <w:szCs w:val="30"/>
        </w:rPr>
        <w:t>–</w:t>
      </w:r>
      <w:bookmarkStart w:id="16" w:name="_Hlk25247682"/>
      <w:r w:rsidR="00AD2E28">
        <w:rPr>
          <w:sz w:val="30"/>
          <w:szCs w:val="30"/>
        </w:rPr>
        <w:t xml:space="preserve"> </w:t>
      </w:r>
      <w:r w:rsidR="008C5261" w:rsidRPr="008C5261">
        <w:rPr>
          <w:sz w:val="30"/>
          <w:szCs w:val="30"/>
        </w:rPr>
        <w:t>8440250,7</w:t>
      </w:r>
      <w:bookmarkEnd w:id="16"/>
      <w:r w:rsidR="00CB0894">
        <w:rPr>
          <w:sz w:val="30"/>
          <w:szCs w:val="30"/>
        </w:rPr>
        <w:t xml:space="preserve"> </w:t>
      </w:r>
      <w:r w:rsidR="00F0193E" w:rsidRPr="008C5261">
        <w:rPr>
          <w:sz w:val="30"/>
          <w:szCs w:val="30"/>
        </w:rPr>
        <w:t>тыс. рублей</w:t>
      </w:r>
      <w:r w:rsidR="00CB0894">
        <w:rPr>
          <w:sz w:val="30"/>
          <w:szCs w:val="30"/>
        </w:rPr>
        <w:t xml:space="preserve"> </w:t>
      </w:r>
      <w:r w:rsidR="0047020B" w:rsidRPr="008C5261">
        <w:rPr>
          <w:sz w:val="30"/>
          <w:szCs w:val="30"/>
        </w:rPr>
        <w:t>(</w:t>
      </w:r>
      <w:r w:rsidR="00A5669C" w:rsidRPr="008C5261">
        <w:rPr>
          <w:sz w:val="30"/>
          <w:szCs w:val="30"/>
        </w:rPr>
        <w:t>1,0</w:t>
      </w:r>
      <w:r w:rsidR="008C5261" w:rsidRPr="008C5261">
        <w:rPr>
          <w:sz w:val="30"/>
          <w:szCs w:val="30"/>
        </w:rPr>
        <w:t>20</w:t>
      </w:r>
      <w:r w:rsidR="00C26EF8" w:rsidRPr="008C5261">
        <w:rPr>
          <w:sz w:val="30"/>
          <w:szCs w:val="30"/>
        </w:rPr>
        <w:t xml:space="preserve"> х </w:t>
      </w:r>
      <w:r w:rsidR="008C5261" w:rsidRPr="008C5261">
        <w:rPr>
          <w:sz w:val="30"/>
          <w:szCs w:val="30"/>
        </w:rPr>
        <w:t>21080,3</w:t>
      </w:r>
      <w:r w:rsidR="00CB0894">
        <w:rPr>
          <w:sz w:val="30"/>
          <w:szCs w:val="30"/>
        </w:rPr>
        <w:t xml:space="preserve"> </w:t>
      </w:r>
      <w:r w:rsidR="00C26EF8" w:rsidRPr="008C5261">
        <w:rPr>
          <w:sz w:val="30"/>
          <w:szCs w:val="30"/>
        </w:rPr>
        <w:t xml:space="preserve">х </w:t>
      </w:r>
      <w:r w:rsidR="00332C36" w:rsidRPr="008C5261">
        <w:rPr>
          <w:sz w:val="30"/>
          <w:szCs w:val="30"/>
        </w:rPr>
        <w:t>39</w:t>
      </w:r>
      <w:r w:rsidR="008C5261" w:rsidRPr="008C5261">
        <w:rPr>
          <w:sz w:val="30"/>
          <w:szCs w:val="30"/>
        </w:rPr>
        <w:t>2535</w:t>
      </w:r>
      <w:r w:rsidR="00CB0894">
        <w:rPr>
          <w:sz w:val="30"/>
          <w:szCs w:val="30"/>
        </w:rPr>
        <w:t xml:space="preserve"> </w:t>
      </w:r>
      <w:r w:rsidR="00530647" w:rsidRPr="008C5261">
        <w:rPr>
          <w:sz w:val="30"/>
          <w:szCs w:val="30"/>
        </w:rPr>
        <w:t>чел</w:t>
      </w:r>
      <w:r w:rsidR="00C26EF8" w:rsidRPr="008C5261">
        <w:rPr>
          <w:sz w:val="30"/>
          <w:szCs w:val="30"/>
        </w:rPr>
        <w:t>.</w:t>
      </w:r>
      <w:r w:rsidR="00F0193E" w:rsidRPr="008C5261">
        <w:rPr>
          <w:sz w:val="30"/>
          <w:szCs w:val="30"/>
        </w:rPr>
        <w:t>)</w:t>
      </w:r>
      <w:r w:rsidR="00530647" w:rsidRPr="008C5261">
        <w:rPr>
          <w:sz w:val="30"/>
          <w:szCs w:val="30"/>
        </w:rPr>
        <w:t>, где</w:t>
      </w:r>
      <w:r w:rsidR="00A5669C" w:rsidRPr="008C5261">
        <w:rPr>
          <w:sz w:val="30"/>
          <w:szCs w:val="30"/>
        </w:rPr>
        <w:t xml:space="preserve"> коэффициент </w:t>
      </w:r>
      <w:r w:rsidR="00B8788B" w:rsidRPr="008C5261">
        <w:rPr>
          <w:sz w:val="30"/>
          <w:szCs w:val="30"/>
        </w:rPr>
        <w:t xml:space="preserve">дифференциации </w:t>
      </w:r>
      <w:r w:rsidR="00952EA1" w:rsidRPr="008C5261">
        <w:rPr>
          <w:sz w:val="30"/>
          <w:szCs w:val="30"/>
        </w:rPr>
        <w:t>–</w:t>
      </w:r>
      <w:r w:rsidR="00FC6619" w:rsidRPr="008C5261">
        <w:rPr>
          <w:sz w:val="30"/>
          <w:szCs w:val="30"/>
        </w:rPr>
        <w:t>1</w:t>
      </w:r>
      <w:r w:rsidR="00952EA1" w:rsidRPr="008C5261">
        <w:rPr>
          <w:sz w:val="30"/>
          <w:szCs w:val="30"/>
        </w:rPr>
        <w:t>,</w:t>
      </w:r>
      <w:r w:rsidR="008C5261" w:rsidRPr="008C5261">
        <w:rPr>
          <w:sz w:val="30"/>
          <w:szCs w:val="30"/>
        </w:rPr>
        <w:t>020</w:t>
      </w:r>
      <w:r w:rsidR="00C47C99" w:rsidRPr="008C5261">
        <w:rPr>
          <w:sz w:val="30"/>
          <w:szCs w:val="30"/>
        </w:rPr>
        <w:t>,</w:t>
      </w:r>
      <w:r w:rsidR="00CB0894">
        <w:rPr>
          <w:sz w:val="30"/>
          <w:szCs w:val="30"/>
        </w:rPr>
        <w:t xml:space="preserve"> </w:t>
      </w:r>
      <w:r w:rsidR="002E74C6" w:rsidRPr="008C5261">
        <w:rPr>
          <w:sz w:val="30"/>
          <w:szCs w:val="30"/>
        </w:rPr>
        <w:t>подушевой</w:t>
      </w:r>
      <w:r w:rsidR="00CB0894">
        <w:rPr>
          <w:snapToGrid w:val="0"/>
          <w:sz w:val="30"/>
          <w:szCs w:val="30"/>
        </w:rPr>
        <w:t xml:space="preserve"> </w:t>
      </w:r>
      <w:r w:rsidR="002E74C6" w:rsidRPr="008C5261">
        <w:rPr>
          <w:snapToGrid w:val="0"/>
          <w:sz w:val="30"/>
          <w:szCs w:val="30"/>
        </w:rPr>
        <w:t xml:space="preserve">норматив финансирования </w:t>
      </w:r>
      <w:r w:rsidR="00C26EF8" w:rsidRPr="008C5261">
        <w:rPr>
          <w:snapToGrid w:val="0"/>
          <w:sz w:val="30"/>
          <w:szCs w:val="30"/>
        </w:rPr>
        <w:t>–</w:t>
      </w:r>
      <w:r w:rsidR="00AD2E28">
        <w:rPr>
          <w:sz w:val="30"/>
          <w:szCs w:val="30"/>
        </w:rPr>
        <w:t xml:space="preserve"> </w:t>
      </w:r>
      <w:r w:rsidR="008C5261" w:rsidRPr="008C5261">
        <w:rPr>
          <w:sz w:val="30"/>
          <w:szCs w:val="30"/>
        </w:rPr>
        <w:t xml:space="preserve">21080,3 </w:t>
      </w:r>
      <w:r w:rsidR="00FC6619" w:rsidRPr="008C5261">
        <w:rPr>
          <w:sz w:val="30"/>
          <w:szCs w:val="30"/>
        </w:rPr>
        <w:t>руб</w:t>
      </w:r>
      <w:r w:rsidR="00B8788B" w:rsidRPr="008C5261">
        <w:rPr>
          <w:sz w:val="30"/>
          <w:szCs w:val="30"/>
        </w:rPr>
        <w:t>лей</w:t>
      </w:r>
      <w:r w:rsidR="005B544B" w:rsidRPr="008C5261">
        <w:rPr>
          <w:sz w:val="30"/>
          <w:szCs w:val="30"/>
        </w:rPr>
        <w:t>,</w:t>
      </w:r>
      <w:r w:rsidR="00CB0894">
        <w:rPr>
          <w:sz w:val="30"/>
          <w:szCs w:val="30"/>
        </w:rPr>
        <w:t xml:space="preserve"> </w:t>
      </w:r>
      <w:r w:rsidR="005B544B" w:rsidRPr="005A5700">
        <w:rPr>
          <w:sz w:val="30"/>
          <w:szCs w:val="30"/>
        </w:rPr>
        <w:t>количество застрахованного насел</w:t>
      </w:r>
      <w:r w:rsidR="005B544B" w:rsidRPr="005A5700">
        <w:rPr>
          <w:sz w:val="30"/>
          <w:szCs w:val="30"/>
        </w:rPr>
        <w:t>е</w:t>
      </w:r>
      <w:r w:rsidR="005B544B" w:rsidRPr="005A5700">
        <w:rPr>
          <w:sz w:val="30"/>
          <w:szCs w:val="30"/>
        </w:rPr>
        <w:t>ния республики по состоянию на 01.0</w:t>
      </w:r>
      <w:r w:rsidR="00A5669C" w:rsidRPr="005A5700">
        <w:rPr>
          <w:sz w:val="30"/>
          <w:szCs w:val="30"/>
        </w:rPr>
        <w:t>1</w:t>
      </w:r>
      <w:r w:rsidR="005B544B" w:rsidRPr="005A5700">
        <w:rPr>
          <w:sz w:val="30"/>
          <w:szCs w:val="30"/>
        </w:rPr>
        <w:t>.20</w:t>
      </w:r>
      <w:r w:rsidR="00C92BC1" w:rsidRPr="005A5700">
        <w:rPr>
          <w:sz w:val="30"/>
          <w:szCs w:val="30"/>
        </w:rPr>
        <w:t>2</w:t>
      </w:r>
      <w:r w:rsidR="005A5700" w:rsidRPr="005A5700">
        <w:rPr>
          <w:sz w:val="30"/>
          <w:szCs w:val="30"/>
        </w:rPr>
        <w:t>4</w:t>
      </w:r>
      <w:r w:rsidR="00CB0894">
        <w:rPr>
          <w:sz w:val="30"/>
          <w:szCs w:val="30"/>
        </w:rPr>
        <w:t xml:space="preserve"> </w:t>
      </w:r>
      <w:r w:rsidR="005B544B" w:rsidRPr="008C5261">
        <w:rPr>
          <w:sz w:val="30"/>
          <w:szCs w:val="30"/>
        </w:rPr>
        <w:t xml:space="preserve">года </w:t>
      </w:r>
      <w:r w:rsidR="00952EA1" w:rsidRPr="008C5261">
        <w:rPr>
          <w:sz w:val="30"/>
          <w:szCs w:val="30"/>
        </w:rPr>
        <w:t xml:space="preserve">– </w:t>
      </w:r>
      <w:r w:rsidR="008C5261" w:rsidRPr="008C5261">
        <w:rPr>
          <w:sz w:val="30"/>
          <w:szCs w:val="30"/>
        </w:rPr>
        <w:t>392535</w:t>
      </w:r>
      <w:r w:rsidR="00CB0894">
        <w:rPr>
          <w:sz w:val="30"/>
          <w:szCs w:val="30"/>
        </w:rPr>
        <w:t xml:space="preserve"> </w:t>
      </w:r>
      <w:r w:rsidR="005B544B" w:rsidRPr="008C5261">
        <w:rPr>
          <w:sz w:val="30"/>
          <w:szCs w:val="30"/>
        </w:rPr>
        <w:t>человек</w:t>
      </w:r>
      <w:r w:rsidR="00FC6619" w:rsidRPr="008C5261">
        <w:rPr>
          <w:sz w:val="30"/>
          <w:szCs w:val="30"/>
        </w:rPr>
        <w:t>;</w:t>
      </w:r>
    </w:p>
    <w:p w:rsidR="00A5669C" w:rsidRPr="00DF1B74" w:rsidRDefault="00A5669C" w:rsidP="00F23D71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  <w:highlight w:val="yellow"/>
        </w:rPr>
      </w:pPr>
      <w:r w:rsidRPr="00DF1B74">
        <w:rPr>
          <w:sz w:val="30"/>
          <w:szCs w:val="30"/>
        </w:rPr>
        <w:t>- на 202</w:t>
      </w:r>
      <w:r w:rsidR="005A5700" w:rsidRPr="00DF1B74">
        <w:rPr>
          <w:sz w:val="30"/>
          <w:szCs w:val="30"/>
        </w:rPr>
        <w:t>6</w:t>
      </w:r>
      <w:r w:rsidRPr="00DF1B74">
        <w:rPr>
          <w:sz w:val="30"/>
          <w:szCs w:val="30"/>
        </w:rPr>
        <w:t xml:space="preserve"> год </w:t>
      </w:r>
      <w:r w:rsidR="00C26EF8" w:rsidRPr="00DF1B74">
        <w:rPr>
          <w:sz w:val="30"/>
          <w:szCs w:val="30"/>
        </w:rPr>
        <w:t>–</w:t>
      </w:r>
      <w:r w:rsidR="00CB0894">
        <w:rPr>
          <w:sz w:val="30"/>
          <w:szCs w:val="30"/>
        </w:rPr>
        <w:t xml:space="preserve"> </w:t>
      </w:r>
      <w:r w:rsidR="002269BB" w:rsidRPr="00DF1B74">
        <w:rPr>
          <w:sz w:val="30"/>
          <w:szCs w:val="30"/>
        </w:rPr>
        <w:t>9102048,2</w:t>
      </w:r>
      <w:r w:rsidR="00CB0894"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тыс. рублей (1,0</w:t>
      </w:r>
      <w:r w:rsidR="002269BB" w:rsidRPr="00DF1B74">
        <w:rPr>
          <w:sz w:val="30"/>
          <w:szCs w:val="30"/>
        </w:rPr>
        <w:t>20</w:t>
      </w:r>
      <w:r w:rsidR="00C26EF8" w:rsidRPr="00DF1B74">
        <w:rPr>
          <w:sz w:val="30"/>
          <w:szCs w:val="30"/>
        </w:rPr>
        <w:t xml:space="preserve"> х </w:t>
      </w:r>
      <w:r w:rsidR="00DF1B74" w:rsidRPr="00DF1B74">
        <w:rPr>
          <w:sz w:val="30"/>
          <w:szCs w:val="30"/>
        </w:rPr>
        <w:t>22733,2</w:t>
      </w:r>
      <w:r w:rsidR="00CB0894">
        <w:rPr>
          <w:sz w:val="30"/>
          <w:szCs w:val="30"/>
        </w:rPr>
        <w:t xml:space="preserve"> </w:t>
      </w:r>
      <w:r w:rsidR="00C26EF8" w:rsidRPr="00DF1B74">
        <w:rPr>
          <w:sz w:val="30"/>
          <w:szCs w:val="30"/>
        </w:rPr>
        <w:t xml:space="preserve">х </w:t>
      </w:r>
      <w:r w:rsidR="00DF1B74" w:rsidRPr="00DF1B74">
        <w:rPr>
          <w:sz w:val="30"/>
          <w:szCs w:val="30"/>
        </w:rPr>
        <w:t>392535</w:t>
      </w:r>
      <w:r w:rsidR="00CB0894"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чел</w:t>
      </w:r>
      <w:r w:rsidR="00C26EF8" w:rsidRPr="00DF1B74">
        <w:rPr>
          <w:sz w:val="30"/>
          <w:szCs w:val="30"/>
        </w:rPr>
        <w:t>.</w:t>
      </w:r>
      <w:r w:rsidRPr="00DF1B74">
        <w:rPr>
          <w:sz w:val="30"/>
          <w:szCs w:val="30"/>
        </w:rPr>
        <w:t xml:space="preserve">), </w:t>
      </w:r>
      <w:r w:rsidR="002E74C6" w:rsidRPr="00DF1B74">
        <w:rPr>
          <w:sz w:val="30"/>
          <w:szCs w:val="30"/>
        </w:rPr>
        <w:t>где коэффициент</w:t>
      </w:r>
      <w:r w:rsidR="00CB0894">
        <w:rPr>
          <w:sz w:val="30"/>
          <w:szCs w:val="30"/>
        </w:rPr>
        <w:t xml:space="preserve"> </w:t>
      </w:r>
      <w:r w:rsidR="00B8788B" w:rsidRPr="00DF1B74">
        <w:rPr>
          <w:sz w:val="30"/>
          <w:szCs w:val="30"/>
        </w:rPr>
        <w:t xml:space="preserve">дифференциации </w:t>
      </w:r>
      <w:r w:rsidR="00FC6619" w:rsidRPr="00DF1B74">
        <w:rPr>
          <w:sz w:val="30"/>
          <w:szCs w:val="30"/>
        </w:rPr>
        <w:t>-</w:t>
      </w:r>
      <w:r w:rsidR="00B56279" w:rsidRPr="00DF1B74">
        <w:rPr>
          <w:sz w:val="30"/>
          <w:szCs w:val="30"/>
        </w:rPr>
        <w:t>1,020,</w:t>
      </w:r>
      <w:r w:rsidR="00B56279">
        <w:rPr>
          <w:snapToGrid w:val="0"/>
          <w:sz w:val="30"/>
          <w:szCs w:val="30"/>
        </w:rPr>
        <w:t xml:space="preserve"> </w:t>
      </w:r>
      <w:r w:rsidR="00B56279" w:rsidRPr="00DF1B74">
        <w:rPr>
          <w:snapToGrid w:val="0"/>
          <w:sz w:val="30"/>
          <w:szCs w:val="30"/>
        </w:rPr>
        <w:t>подушевой</w:t>
      </w:r>
      <w:r w:rsidR="00B56279">
        <w:rPr>
          <w:snapToGrid w:val="0"/>
          <w:sz w:val="30"/>
          <w:szCs w:val="30"/>
        </w:rPr>
        <w:t xml:space="preserve"> </w:t>
      </w:r>
      <w:r w:rsidR="00B56279" w:rsidRPr="00DF1B74">
        <w:rPr>
          <w:snapToGrid w:val="0"/>
          <w:sz w:val="30"/>
          <w:szCs w:val="30"/>
        </w:rPr>
        <w:t>норматив</w:t>
      </w:r>
      <w:r w:rsidR="002E74C6" w:rsidRPr="00DF1B74">
        <w:rPr>
          <w:snapToGrid w:val="0"/>
          <w:sz w:val="30"/>
          <w:szCs w:val="30"/>
        </w:rPr>
        <w:t xml:space="preserve"> финансирования </w:t>
      </w:r>
      <w:r w:rsidR="00C26EF8" w:rsidRPr="00DF1B74">
        <w:rPr>
          <w:snapToGrid w:val="0"/>
          <w:sz w:val="30"/>
          <w:szCs w:val="30"/>
        </w:rPr>
        <w:t>–</w:t>
      </w:r>
      <w:r w:rsidR="00CB0894">
        <w:rPr>
          <w:snapToGrid w:val="0"/>
          <w:sz w:val="30"/>
          <w:szCs w:val="30"/>
        </w:rPr>
        <w:t xml:space="preserve"> </w:t>
      </w:r>
      <w:r w:rsidR="00DF1B74" w:rsidRPr="00DF1B74">
        <w:rPr>
          <w:sz w:val="30"/>
          <w:szCs w:val="30"/>
        </w:rPr>
        <w:t>22733,2</w:t>
      </w:r>
      <w:r w:rsidR="00FC6619" w:rsidRPr="00DF1B74">
        <w:rPr>
          <w:sz w:val="30"/>
          <w:szCs w:val="30"/>
        </w:rPr>
        <w:t xml:space="preserve"> руб</w:t>
      </w:r>
      <w:r w:rsidR="002E74C6" w:rsidRPr="00DF1B74">
        <w:rPr>
          <w:sz w:val="30"/>
          <w:szCs w:val="30"/>
        </w:rPr>
        <w:t>лей</w:t>
      </w:r>
      <w:r w:rsidRPr="00DF1B74">
        <w:rPr>
          <w:sz w:val="30"/>
          <w:szCs w:val="30"/>
        </w:rPr>
        <w:t>, количество застрахованного насел</w:t>
      </w:r>
      <w:r w:rsidRPr="00DF1B74">
        <w:rPr>
          <w:sz w:val="30"/>
          <w:szCs w:val="30"/>
        </w:rPr>
        <w:t>е</w:t>
      </w:r>
      <w:r w:rsidRPr="00DF1B74">
        <w:rPr>
          <w:sz w:val="30"/>
          <w:szCs w:val="30"/>
        </w:rPr>
        <w:t xml:space="preserve">ния </w:t>
      </w:r>
      <w:r w:rsidR="00952046" w:rsidRPr="00DF1B74">
        <w:rPr>
          <w:sz w:val="30"/>
          <w:szCs w:val="30"/>
        </w:rPr>
        <w:t>республики</w:t>
      </w:r>
      <w:r w:rsidR="00952EA1" w:rsidRPr="00DF1B74">
        <w:rPr>
          <w:sz w:val="30"/>
          <w:szCs w:val="30"/>
        </w:rPr>
        <w:t xml:space="preserve"> – </w:t>
      </w:r>
      <w:r w:rsidR="00332C36" w:rsidRPr="00DF1B74">
        <w:rPr>
          <w:sz w:val="30"/>
          <w:szCs w:val="30"/>
        </w:rPr>
        <w:t>39</w:t>
      </w:r>
      <w:r w:rsidR="00DF1B74" w:rsidRPr="00DF1B74">
        <w:rPr>
          <w:sz w:val="30"/>
          <w:szCs w:val="30"/>
        </w:rPr>
        <w:t>2535</w:t>
      </w:r>
      <w:r w:rsidR="00CB0894"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человек</w:t>
      </w:r>
      <w:r w:rsidR="00FC6619" w:rsidRPr="00DF1B74">
        <w:rPr>
          <w:sz w:val="30"/>
          <w:szCs w:val="30"/>
        </w:rPr>
        <w:t>;</w:t>
      </w:r>
    </w:p>
    <w:p w:rsidR="00FC6619" w:rsidRPr="00DF1B74" w:rsidRDefault="00FC6619" w:rsidP="00F23D71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  <w:highlight w:val="yellow"/>
        </w:rPr>
      </w:pPr>
      <w:r w:rsidRPr="00DF1B74">
        <w:rPr>
          <w:sz w:val="30"/>
          <w:szCs w:val="30"/>
        </w:rPr>
        <w:t>-</w:t>
      </w:r>
      <w:r w:rsidR="00CB0894"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на 202</w:t>
      </w:r>
      <w:r w:rsidR="005A5700" w:rsidRPr="00DF1B74">
        <w:rPr>
          <w:sz w:val="30"/>
          <w:szCs w:val="30"/>
        </w:rPr>
        <w:t>7</w:t>
      </w:r>
      <w:r w:rsidRPr="00DF1B74">
        <w:rPr>
          <w:sz w:val="30"/>
          <w:szCs w:val="30"/>
        </w:rPr>
        <w:t xml:space="preserve"> год </w:t>
      </w:r>
      <w:r w:rsidR="00C26EF8" w:rsidRPr="00DF1B74">
        <w:rPr>
          <w:sz w:val="30"/>
          <w:szCs w:val="30"/>
        </w:rPr>
        <w:t>–</w:t>
      </w:r>
      <w:r w:rsidR="00CB0894">
        <w:rPr>
          <w:sz w:val="30"/>
          <w:szCs w:val="30"/>
        </w:rPr>
        <w:t xml:space="preserve"> </w:t>
      </w:r>
      <w:r w:rsidR="002269BB" w:rsidRPr="00DF1B74">
        <w:rPr>
          <w:sz w:val="30"/>
          <w:szCs w:val="30"/>
        </w:rPr>
        <w:t>9724527,8</w:t>
      </w:r>
      <w:r w:rsidR="00CB0894"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тыс. рублей (1,0</w:t>
      </w:r>
      <w:r w:rsidR="00DF1B74" w:rsidRPr="00DF1B74">
        <w:rPr>
          <w:sz w:val="30"/>
          <w:szCs w:val="30"/>
        </w:rPr>
        <w:t>20</w:t>
      </w:r>
      <w:r w:rsidR="00C26EF8" w:rsidRPr="00DF1B74">
        <w:rPr>
          <w:sz w:val="30"/>
          <w:szCs w:val="30"/>
        </w:rPr>
        <w:t xml:space="preserve"> х </w:t>
      </w:r>
      <w:bookmarkStart w:id="17" w:name="_Hlk529285527"/>
      <w:r w:rsidR="00332C36" w:rsidRPr="00DF1B74">
        <w:rPr>
          <w:sz w:val="30"/>
          <w:szCs w:val="30"/>
        </w:rPr>
        <w:t>2</w:t>
      </w:r>
      <w:r w:rsidR="00DF1B74" w:rsidRPr="00DF1B74">
        <w:rPr>
          <w:sz w:val="30"/>
          <w:szCs w:val="30"/>
        </w:rPr>
        <w:t>2733,2</w:t>
      </w:r>
      <w:r w:rsidR="00C26EF8" w:rsidRPr="00DF1B74">
        <w:rPr>
          <w:sz w:val="30"/>
          <w:szCs w:val="30"/>
        </w:rPr>
        <w:t xml:space="preserve"> х </w:t>
      </w:r>
      <w:bookmarkEnd w:id="17"/>
      <w:r w:rsidR="00332C36" w:rsidRPr="00DF1B74">
        <w:rPr>
          <w:sz w:val="30"/>
          <w:szCs w:val="30"/>
        </w:rPr>
        <w:t>39</w:t>
      </w:r>
      <w:r w:rsidR="00DF1B74" w:rsidRPr="00DF1B74">
        <w:rPr>
          <w:sz w:val="30"/>
          <w:szCs w:val="30"/>
        </w:rPr>
        <w:t>2535</w:t>
      </w:r>
      <w:r w:rsidR="00CB0894"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чел</w:t>
      </w:r>
      <w:r w:rsidR="00952046" w:rsidRPr="00DF1B74">
        <w:rPr>
          <w:sz w:val="30"/>
          <w:szCs w:val="30"/>
        </w:rPr>
        <w:t>.</w:t>
      </w:r>
      <w:r w:rsidRPr="00DF1B74">
        <w:rPr>
          <w:sz w:val="30"/>
          <w:szCs w:val="30"/>
        </w:rPr>
        <w:t xml:space="preserve">), </w:t>
      </w:r>
      <w:r w:rsidR="00952046" w:rsidRPr="00DF1B74">
        <w:rPr>
          <w:sz w:val="30"/>
          <w:szCs w:val="30"/>
        </w:rPr>
        <w:t>где коэффициент</w:t>
      </w:r>
      <w:r w:rsidR="00CB0894">
        <w:rPr>
          <w:sz w:val="30"/>
          <w:szCs w:val="30"/>
        </w:rPr>
        <w:t xml:space="preserve"> </w:t>
      </w:r>
      <w:r w:rsidR="00B8788B" w:rsidRPr="00DF1B74">
        <w:rPr>
          <w:sz w:val="30"/>
          <w:szCs w:val="30"/>
        </w:rPr>
        <w:t xml:space="preserve">дифференциации - </w:t>
      </w:r>
      <w:r w:rsidRPr="00DF1B74">
        <w:rPr>
          <w:sz w:val="30"/>
          <w:szCs w:val="30"/>
        </w:rPr>
        <w:t>1,0</w:t>
      </w:r>
      <w:r w:rsidR="00DF1B74" w:rsidRPr="00DF1B74">
        <w:rPr>
          <w:sz w:val="30"/>
          <w:szCs w:val="30"/>
        </w:rPr>
        <w:t>20</w:t>
      </w:r>
      <w:r w:rsidRPr="00DF1B74">
        <w:rPr>
          <w:sz w:val="30"/>
          <w:szCs w:val="30"/>
        </w:rPr>
        <w:t xml:space="preserve">, </w:t>
      </w:r>
      <w:r w:rsidRPr="00DF1B74">
        <w:rPr>
          <w:snapToGrid w:val="0"/>
          <w:sz w:val="30"/>
          <w:szCs w:val="30"/>
        </w:rPr>
        <w:t>подушевой</w:t>
      </w:r>
      <w:r w:rsidR="00CB0894">
        <w:rPr>
          <w:snapToGrid w:val="0"/>
          <w:sz w:val="30"/>
          <w:szCs w:val="30"/>
        </w:rPr>
        <w:t xml:space="preserve"> </w:t>
      </w:r>
      <w:r w:rsidR="00952046" w:rsidRPr="00DF1B74">
        <w:rPr>
          <w:snapToGrid w:val="0"/>
          <w:sz w:val="30"/>
          <w:szCs w:val="30"/>
        </w:rPr>
        <w:t xml:space="preserve">норматив финансирования </w:t>
      </w:r>
      <w:r w:rsidR="00C26EF8" w:rsidRPr="00DF1B74">
        <w:rPr>
          <w:snapToGrid w:val="0"/>
          <w:sz w:val="30"/>
          <w:szCs w:val="30"/>
        </w:rPr>
        <w:t>–</w:t>
      </w:r>
      <w:r w:rsidR="00CB0894">
        <w:rPr>
          <w:snapToGrid w:val="0"/>
          <w:sz w:val="30"/>
          <w:szCs w:val="30"/>
        </w:rPr>
        <w:t xml:space="preserve"> </w:t>
      </w:r>
      <w:r w:rsidR="00332C36" w:rsidRPr="00DF1B74">
        <w:rPr>
          <w:snapToGrid w:val="0"/>
          <w:sz w:val="30"/>
          <w:szCs w:val="30"/>
        </w:rPr>
        <w:t>2</w:t>
      </w:r>
      <w:r w:rsidR="00DF1B74" w:rsidRPr="00DF1B74">
        <w:rPr>
          <w:snapToGrid w:val="0"/>
          <w:sz w:val="30"/>
          <w:szCs w:val="30"/>
        </w:rPr>
        <w:t>2733,2</w:t>
      </w:r>
      <w:r w:rsidRPr="00DF1B74">
        <w:rPr>
          <w:sz w:val="30"/>
          <w:szCs w:val="30"/>
        </w:rPr>
        <w:t xml:space="preserve"> руб</w:t>
      </w:r>
      <w:r w:rsidR="00952046" w:rsidRPr="00DF1B74">
        <w:rPr>
          <w:sz w:val="30"/>
          <w:szCs w:val="30"/>
        </w:rPr>
        <w:t>лей</w:t>
      </w:r>
      <w:r w:rsidRPr="00DF1B74">
        <w:rPr>
          <w:sz w:val="30"/>
          <w:szCs w:val="30"/>
        </w:rPr>
        <w:t>, количество застрахованного насел</w:t>
      </w:r>
      <w:r w:rsidRPr="00DF1B74">
        <w:rPr>
          <w:sz w:val="30"/>
          <w:szCs w:val="30"/>
        </w:rPr>
        <w:t>е</w:t>
      </w:r>
      <w:r w:rsidRPr="00DF1B74">
        <w:rPr>
          <w:sz w:val="30"/>
          <w:szCs w:val="30"/>
        </w:rPr>
        <w:t xml:space="preserve">ния </w:t>
      </w:r>
      <w:r w:rsidR="00952046" w:rsidRPr="00DF1B74">
        <w:rPr>
          <w:sz w:val="30"/>
          <w:szCs w:val="30"/>
        </w:rPr>
        <w:t xml:space="preserve">республики </w:t>
      </w:r>
      <w:r w:rsidR="00952EA1" w:rsidRPr="00DF1B74">
        <w:rPr>
          <w:sz w:val="30"/>
          <w:szCs w:val="30"/>
        </w:rPr>
        <w:t xml:space="preserve">– </w:t>
      </w:r>
      <w:r w:rsidR="00B56279" w:rsidRPr="00DF1B74">
        <w:rPr>
          <w:sz w:val="30"/>
          <w:szCs w:val="30"/>
        </w:rPr>
        <w:t>392535</w:t>
      </w:r>
      <w:r w:rsidR="00B56279">
        <w:rPr>
          <w:sz w:val="30"/>
          <w:szCs w:val="30"/>
        </w:rPr>
        <w:t xml:space="preserve"> </w:t>
      </w:r>
      <w:r w:rsidR="00B56279" w:rsidRPr="00DF1B74">
        <w:rPr>
          <w:sz w:val="30"/>
          <w:szCs w:val="30"/>
        </w:rPr>
        <w:t>человек</w:t>
      </w:r>
      <w:r w:rsidR="00C80E93" w:rsidRPr="00DF1B74">
        <w:rPr>
          <w:sz w:val="30"/>
          <w:szCs w:val="30"/>
        </w:rPr>
        <w:t>.</w:t>
      </w:r>
    </w:p>
    <w:p w:rsidR="005B60C9" w:rsidRPr="005A5700" w:rsidRDefault="000A70BC" w:rsidP="00F23D71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DF1B74">
        <w:rPr>
          <w:sz w:val="30"/>
          <w:szCs w:val="30"/>
        </w:rPr>
        <w:t>Отраженные в проекте бюджета Территориального</w:t>
      </w:r>
      <w:r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фонда</w:t>
      </w:r>
      <w:r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обяз</w:t>
      </w:r>
      <w:r w:rsidRPr="00DF1B74">
        <w:rPr>
          <w:sz w:val="30"/>
          <w:szCs w:val="30"/>
        </w:rPr>
        <w:t>а</w:t>
      </w:r>
      <w:r w:rsidRPr="005A5700">
        <w:rPr>
          <w:sz w:val="30"/>
          <w:szCs w:val="30"/>
        </w:rPr>
        <w:t>тельного медицинского страхования Карачаево-Черкесской Республики объемы субвенции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на 2025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год и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на плановый период 2026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и 2027 годов из Федерального фонда обязательного медицинского страхования соо</w:t>
      </w:r>
      <w:r w:rsidRPr="005A5700">
        <w:rPr>
          <w:sz w:val="30"/>
          <w:szCs w:val="30"/>
        </w:rPr>
        <w:t>т</w:t>
      </w:r>
      <w:r w:rsidRPr="005A5700">
        <w:rPr>
          <w:sz w:val="30"/>
          <w:szCs w:val="30"/>
        </w:rPr>
        <w:t>ветствуют расчетам, произведённым Контрольно-счетной палатой К</w:t>
      </w:r>
      <w:r w:rsidRPr="005A5700">
        <w:rPr>
          <w:sz w:val="30"/>
          <w:szCs w:val="30"/>
        </w:rPr>
        <w:t>а</w:t>
      </w:r>
      <w:r w:rsidRPr="005A5700">
        <w:rPr>
          <w:sz w:val="30"/>
          <w:szCs w:val="30"/>
        </w:rPr>
        <w:t>рачаево-Черкесской Республики.</w:t>
      </w:r>
    </w:p>
    <w:p w:rsidR="004F4944" w:rsidRPr="005A5700" w:rsidRDefault="004F4944" w:rsidP="00F23D71">
      <w:pPr>
        <w:pStyle w:val="a3"/>
        <w:spacing w:line="300" w:lineRule="auto"/>
        <w:jc w:val="center"/>
        <w:rPr>
          <w:rFonts w:ascii="Times New Roman" w:hAnsi="Times New Roman"/>
          <w:b/>
          <w:sz w:val="30"/>
          <w:szCs w:val="30"/>
          <w:highlight w:val="yellow"/>
        </w:rPr>
      </w:pPr>
    </w:p>
    <w:p w:rsidR="00915593" w:rsidRPr="005A5700" w:rsidRDefault="00915593" w:rsidP="00F23D71">
      <w:pPr>
        <w:pStyle w:val="a3"/>
        <w:spacing w:line="300" w:lineRule="auto"/>
        <w:jc w:val="center"/>
        <w:rPr>
          <w:rFonts w:ascii="Times New Roman" w:hAnsi="Times New Roman"/>
          <w:b/>
          <w:sz w:val="30"/>
          <w:szCs w:val="30"/>
        </w:rPr>
      </w:pPr>
      <w:r w:rsidRPr="005A5700">
        <w:rPr>
          <w:rFonts w:ascii="Times New Roman" w:hAnsi="Times New Roman"/>
          <w:b/>
          <w:sz w:val="30"/>
          <w:szCs w:val="30"/>
        </w:rPr>
        <w:t>Размер страхового взноса на обязательное медицинское страхов</w:t>
      </w:r>
      <w:r w:rsidRPr="005A5700">
        <w:rPr>
          <w:rFonts w:ascii="Times New Roman" w:hAnsi="Times New Roman"/>
          <w:b/>
          <w:sz w:val="30"/>
          <w:szCs w:val="30"/>
        </w:rPr>
        <w:t>а</w:t>
      </w:r>
      <w:r w:rsidRPr="005A5700">
        <w:rPr>
          <w:rFonts w:ascii="Times New Roman" w:hAnsi="Times New Roman"/>
          <w:b/>
          <w:sz w:val="30"/>
          <w:szCs w:val="30"/>
        </w:rPr>
        <w:t>ние неработающего населения</w:t>
      </w:r>
    </w:p>
    <w:p w:rsidR="003C61D7" w:rsidRPr="005A5700" w:rsidRDefault="003C61D7" w:rsidP="00F23D71">
      <w:pPr>
        <w:pStyle w:val="a3"/>
        <w:spacing w:line="300" w:lineRule="auto"/>
        <w:jc w:val="center"/>
        <w:rPr>
          <w:rFonts w:ascii="Times New Roman" w:hAnsi="Times New Roman"/>
          <w:b/>
          <w:sz w:val="30"/>
          <w:szCs w:val="30"/>
          <w:highlight w:val="yellow"/>
        </w:rPr>
      </w:pPr>
    </w:p>
    <w:p w:rsidR="001C0674" w:rsidRPr="005A5700" w:rsidRDefault="001C0674" w:rsidP="00F23D71">
      <w:pPr>
        <w:autoSpaceDE w:val="0"/>
        <w:autoSpaceDN w:val="0"/>
        <w:adjustRightInd w:val="0"/>
        <w:spacing w:line="300" w:lineRule="auto"/>
        <w:ind w:firstLine="708"/>
        <w:jc w:val="both"/>
        <w:rPr>
          <w:sz w:val="30"/>
          <w:szCs w:val="30"/>
        </w:rPr>
      </w:pPr>
      <w:r w:rsidRPr="005A5700">
        <w:rPr>
          <w:sz w:val="30"/>
          <w:szCs w:val="30"/>
        </w:rPr>
        <w:lastRenderedPageBreak/>
        <w:t xml:space="preserve">Правительство Карачаево-Черкесской Республики </w:t>
      </w:r>
      <w:r w:rsidR="004B3D35" w:rsidRPr="005A5700">
        <w:rPr>
          <w:sz w:val="30"/>
          <w:szCs w:val="30"/>
        </w:rPr>
        <w:t>является стр</w:t>
      </w:r>
      <w:r w:rsidR="004B3D35" w:rsidRPr="005A5700">
        <w:rPr>
          <w:sz w:val="30"/>
          <w:szCs w:val="30"/>
        </w:rPr>
        <w:t>а</w:t>
      </w:r>
      <w:r w:rsidR="004B3D35" w:rsidRPr="005A5700">
        <w:rPr>
          <w:sz w:val="30"/>
          <w:szCs w:val="30"/>
        </w:rPr>
        <w:t>хователем</w:t>
      </w:r>
      <w:r w:rsidRPr="005A5700">
        <w:rPr>
          <w:sz w:val="30"/>
          <w:szCs w:val="30"/>
        </w:rPr>
        <w:t xml:space="preserve"> неработающего населения республики и согласно ст. 8 Фед</w:t>
      </w:r>
      <w:r w:rsidRPr="005A5700">
        <w:rPr>
          <w:sz w:val="30"/>
          <w:szCs w:val="30"/>
        </w:rPr>
        <w:t>е</w:t>
      </w:r>
      <w:r w:rsidRPr="005A5700">
        <w:rPr>
          <w:sz w:val="30"/>
          <w:szCs w:val="30"/>
        </w:rPr>
        <w:t>рального закона от 29.11.2010 года №</w:t>
      </w:r>
      <w:r w:rsidR="00CB0894"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326-ФЗ «Об обязательном мед</w:t>
      </w:r>
      <w:r w:rsidRPr="005A5700">
        <w:rPr>
          <w:sz w:val="30"/>
          <w:szCs w:val="30"/>
        </w:rPr>
        <w:t>и</w:t>
      </w:r>
      <w:r w:rsidRPr="005A5700">
        <w:rPr>
          <w:sz w:val="30"/>
          <w:szCs w:val="30"/>
        </w:rPr>
        <w:t xml:space="preserve">цинском страховании в Российской </w:t>
      </w:r>
      <w:r w:rsidR="004B3D35" w:rsidRPr="005A5700">
        <w:rPr>
          <w:sz w:val="30"/>
          <w:szCs w:val="30"/>
        </w:rPr>
        <w:t>Федерации» исполняет</w:t>
      </w:r>
      <w:r w:rsidRPr="005A5700">
        <w:rPr>
          <w:sz w:val="30"/>
          <w:szCs w:val="30"/>
        </w:rPr>
        <w:t xml:space="preserve"> переданные </w:t>
      </w:r>
      <w:r w:rsidR="004B3D35" w:rsidRPr="005A5700">
        <w:rPr>
          <w:sz w:val="30"/>
          <w:szCs w:val="30"/>
        </w:rPr>
        <w:t>полномочия в</w:t>
      </w:r>
      <w:r w:rsidRPr="005A5700">
        <w:rPr>
          <w:sz w:val="30"/>
          <w:szCs w:val="30"/>
        </w:rPr>
        <w:t xml:space="preserve"> сфере обязательного медицинского страхования по упл</w:t>
      </w:r>
      <w:r w:rsidRPr="005A5700">
        <w:rPr>
          <w:sz w:val="30"/>
          <w:szCs w:val="30"/>
        </w:rPr>
        <w:t>а</w:t>
      </w:r>
      <w:r w:rsidRPr="005A5700">
        <w:rPr>
          <w:sz w:val="30"/>
          <w:szCs w:val="30"/>
        </w:rPr>
        <w:t>те страховых взносов на обязательное медицинское страхование нер</w:t>
      </w:r>
      <w:r w:rsidRPr="005A5700">
        <w:rPr>
          <w:sz w:val="30"/>
          <w:szCs w:val="30"/>
        </w:rPr>
        <w:t>а</w:t>
      </w:r>
      <w:r w:rsidRPr="005A5700">
        <w:rPr>
          <w:sz w:val="30"/>
          <w:szCs w:val="30"/>
        </w:rPr>
        <w:t>ботающего населе</w:t>
      </w:r>
      <w:r w:rsidR="00216283" w:rsidRPr="005A5700">
        <w:rPr>
          <w:sz w:val="30"/>
          <w:szCs w:val="30"/>
        </w:rPr>
        <w:t xml:space="preserve">ния, которые перечисляются Федеральному фонду </w:t>
      </w:r>
      <w:r w:rsidR="00330777" w:rsidRPr="005A5700">
        <w:rPr>
          <w:sz w:val="30"/>
          <w:szCs w:val="30"/>
        </w:rPr>
        <w:t>обязательного медицинского страхования</w:t>
      </w:r>
      <w:r w:rsidRPr="005A5700">
        <w:rPr>
          <w:sz w:val="30"/>
          <w:szCs w:val="30"/>
        </w:rPr>
        <w:t>.</w:t>
      </w:r>
    </w:p>
    <w:p w:rsidR="00B8434B" w:rsidRPr="005A5700" w:rsidRDefault="00034E34" w:rsidP="00F23D71">
      <w:pPr>
        <w:autoSpaceDE w:val="0"/>
        <w:autoSpaceDN w:val="0"/>
        <w:adjustRightInd w:val="0"/>
        <w:spacing w:line="300" w:lineRule="auto"/>
        <w:ind w:firstLine="708"/>
        <w:jc w:val="both"/>
        <w:rPr>
          <w:sz w:val="30"/>
          <w:szCs w:val="30"/>
        </w:rPr>
      </w:pPr>
      <w:r w:rsidRPr="005A5700">
        <w:rPr>
          <w:sz w:val="30"/>
          <w:szCs w:val="30"/>
        </w:rPr>
        <w:t>С</w:t>
      </w:r>
      <w:r w:rsidR="00181F21" w:rsidRPr="005A5700">
        <w:rPr>
          <w:sz w:val="30"/>
          <w:szCs w:val="30"/>
        </w:rPr>
        <w:t>тать</w:t>
      </w:r>
      <w:r w:rsidRPr="005A5700">
        <w:rPr>
          <w:sz w:val="30"/>
          <w:szCs w:val="30"/>
        </w:rPr>
        <w:t>ей</w:t>
      </w:r>
      <w:r w:rsidR="00181F21" w:rsidRPr="005A5700">
        <w:rPr>
          <w:sz w:val="30"/>
          <w:szCs w:val="30"/>
        </w:rPr>
        <w:t xml:space="preserve"> 23 Федерального закона </w:t>
      </w:r>
      <w:r w:rsidR="00D23431" w:rsidRPr="005A5700">
        <w:rPr>
          <w:sz w:val="30"/>
          <w:szCs w:val="30"/>
        </w:rPr>
        <w:t>«О</w:t>
      </w:r>
      <w:r w:rsidR="00181F21" w:rsidRPr="005A5700">
        <w:rPr>
          <w:sz w:val="30"/>
          <w:szCs w:val="30"/>
        </w:rPr>
        <w:t>б обязательном медицинском страховании в Российской Федерации</w:t>
      </w:r>
      <w:r w:rsidR="00D23431" w:rsidRPr="005A5700">
        <w:rPr>
          <w:sz w:val="30"/>
          <w:szCs w:val="30"/>
        </w:rPr>
        <w:t xml:space="preserve">» </w:t>
      </w:r>
      <w:r w:rsidR="003102DF" w:rsidRPr="005A5700">
        <w:rPr>
          <w:sz w:val="30"/>
          <w:szCs w:val="30"/>
        </w:rPr>
        <w:t>от 29.11.2010 №</w:t>
      </w:r>
      <w:r w:rsidR="00CB0894">
        <w:rPr>
          <w:sz w:val="30"/>
          <w:szCs w:val="30"/>
        </w:rPr>
        <w:t xml:space="preserve"> </w:t>
      </w:r>
      <w:r w:rsidR="003102DF" w:rsidRPr="005A5700">
        <w:rPr>
          <w:sz w:val="30"/>
          <w:szCs w:val="30"/>
        </w:rPr>
        <w:t>326-ФЗ (в де</w:t>
      </w:r>
      <w:r w:rsidR="003102DF" w:rsidRPr="005A5700">
        <w:rPr>
          <w:sz w:val="30"/>
          <w:szCs w:val="30"/>
        </w:rPr>
        <w:t>й</w:t>
      </w:r>
      <w:r w:rsidR="003102DF" w:rsidRPr="005A5700">
        <w:rPr>
          <w:sz w:val="30"/>
          <w:szCs w:val="30"/>
        </w:rPr>
        <w:t xml:space="preserve">ствующей редакции) </w:t>
      </w:r>
      <w:r w:rsidR="00D82D99" w:rsidRPr="005A5700">
        <w:rPr>
          <w:sz w:val="30"/>
          <w:szCs w:val="30"/>
        </w:rPr>
        <w:t>предусмотрено</w:t>
      </w:r>
      <w:r w:rsidR="00B8434B" w:rsidRPr="005A5700">
        <w:rPr>
          <w:sz w:val="30"/>
          <w:szCs w:val="30"/>
        </w:rPr>
        <w:t>:</w:t>
      </w:r>
    </w:p>
    <w:p w:rsidR="00C80E93" w:rsidRPr="005A5700" w:rsidRDefault="00D87974" w:rsidP="00F23D71">
      <w:pPr>
        <w:autoSpaceDE w:val="0"/>
        <w:autoSpaceDN w:val="0"/>
        <w:adjustRightInd w:val="0"/>
        <w:spacing w:line="300" w:lineRule="auto"/>
        <w:ind w:firstLine="708"/>
        <w:jc w:val="both"/>
        <w:rPr>
          <w:sz w:val="30"/>
          <w:szCs w:val="30"/>
        </w:rPr>
      </w:pPr>
      <w:r w:rsidRPr="005A5700">
        <w:rPr>
          <w:sz w:val="30"/>
          <w:szCs w:val="30"/>
        </w:rPr>
        <w:t>1</w:t>
      </w:r>
      <w:r w:rsidR="00B8434B" w:rsidRPr="005A5700">
        <w:rPr>
          <w:sz w:val="30"/>
          <w:szCs w:val="30"/>
        </w:rPr>
        <w:t>.</w:t>
      </w:r>
      <w:r w:rsidR="00AD2E28">
        <w:t xml:space="preserve"> </w:t>
      </w:r>
      <w:hyperlink r:id="rId9" w:history="1">
        <w:r w:rsidR="00034E34" w:rsidRPr="005A5700">
          <w:rPr>
            <w:sz w:val="30"/>
            <w:szCs w:val="30"/>
          </w:rPr>
          <w:t>Размер</w:t>
        </w:r>
      </w:hyperlink>
      <w:r w:rsidR="00034E34" w:rsidRPr="005A5700">
        <w:rPr>
          <w:sz w:val="30"/>
          <w:szCs w:val="30"/>
        </w:rPr>
        <w:t xml:space="preserve"> и </w:t>
      </w:r>
      <w:hyperlink r:id="rId10" w:history="1">
        <w:r w:rsidR="00034E34" w:rsidRPr="005A5700">
          <w:rPr>
            <w:sz w:val="30"/>
            <w:szCs w:val="30"/>
          </w:rPr>
          <w:t>порядок</w:t>
        </w:r>
      </w:hyperlink>
      <w:r w:rsidR="00034E34" w:rsidRPr="005A5700">
        <w:rPr>
          <w:sz w:val="30"/>
          <w:szCs w:val="30"/>
        </w:rPr>
        <w:t xml:space="preserve"> расчета тарифа страхового взноса на обяз</w:t>
      </w:r>
      <w:r w:rsidR="00034E34" w:rsidRPr="005A5700">
        <w:rPr>
          <w:sz w:val="30"/>
          <w:szCs w:val="30"/>
        </w:rPr>
        <w:t>а</w:t>
      </w:r>
      <w:r w:rsidR="00034E34" w:rsidRPr="005A5700">
        <w:rPr>
          <w:sz w:val="30"/>
          <w:szCs w:val="30"/>
        </w:rPr>
        <w:t>тельное медицинское страхование неработающего населения устана</w:t>
      </w:r>
      <w:r w:rsidR="00034E34" w:rsidRPr="005A5700">
        <w:rPr>
          <w:sz w:val="30"/>
          <w:szCs w:val="30"/>
        </w:rPr>
        <w:t>в</w:t>
      </w:r>
      <w:r w:rsidR="00034E34" w:rsidRPr="005A5700">
        <w:rPr>
          <w:sz w:val="30"/>
          <w:szCs w:val="30"/>
        </w:rPr>
        <w:t>ливаются феде</w:t>
      </w:r>
      <w:r w:rsidR="003102DF" w:rsidRPr="005A5700">
        <w:rPr>
          <w:sz w:val="30"/>
          <w:szCs w:val="30"/>
        </w:rPr>
        <w:t>ральным законом;</w:t>
      </w:r>
    </w:p>
    <w:p w:rsidR="00034E34" w:rsidRPr="005A5700" w:rsidRDefault="00D87974" w:rsidP="00F23D71">
      <w:pPr>
        <w:autoSpaceDE w:val="0"/>
        <w:autoSpaceDN w:val="0"/>
        <w:adjustRightInd w:val="0"/>
        <w:spacing w:line="300" w:lineRule="auto"/>
        <w:ind w:firstLine="708"/>
        <w:jc w:val="both"/>
        <w:rPr>
          <w:sz w:val="30"/>
          <w:szCs w:val="30"/>
        </w:rPr>
      </w:pPr>
      <w:r w:rsidRPr="005A5700">
        <w:rPr>
          <w:sz w:val="30"/>
          <w:szCs w:val="30"/>
        </w:rPr>
        <w:t>2</w:t>
      </w:r>
      <w:r w:rsidR="00034E34" w:rsidRPr="005A5700">
        <w:rPr>
          <w:sz w:val="30"/>
          <w:szCs w:val="30"/>
        </w:rPr>
        <w:t xml:space="preserve">. </w:t>
      </w:r>
      <w:r w:rsidR="000A70BC" w:rsidRPr="005A5700">
        <w:rPr>
          <w:sz w:val="30"/>
          <w:szCs w:val="30"/>
        </w:rPr>
        <w:t>Годовой объем бюджетных ассигнований, предусмотренных бюджетом субъекта Российской Федерации на обязательное медици</w:t>
      </w:r>
      <w:r w:rsidR="000A70BC" w:rsidRPr="005A5700">
        <w:rPr>
          <w:sz w:val="30"/>
          <w:szCs w:val="30"/>
        </w:rPr>
        <w:t>н</w:t>
      </w:r>
      <w:r w:rsidR="000A70BC" w:rsidRPr="005A5700">
        <w:rPr>
          <w:sz w:val="30"/>
          <w:szCs w:val="30"/>
        </w:rPr>
        <w:t>ское страхование неработающего населения, не может быть меньше произведения численности неработающих застрахованных лиц в суб</w:t>
      </w:r>
      <w:r w:rsidR="000A70BC" w:rsidRPr="005A5700">
        <w:rPr>
          <w:sz w:val="30"/>
          <w:szCs w:val="30"/>
        </w:rPr>
        <w:t>ъ</w:t>
      </w:r>
      <w:r w:rsidR="000A70BC" w:rsidRPr="005A5700">
        <w:rPr>
          <w:sz w:val="30"/>
          <w:szCs w:val="30"/>
        </w:rPr>
        <w:t>екте Российской Федерации на 1 января года, предшествующего оч</w:t>
      </w:r>
      <w:r w:rsidR="000A70BC" w:rsidRPr="005A5700">
        <w:rPr>
          <w:sz w:val="30"/>
          <w:szCs w:val="30"/>
        </w:rPr>
        <w:t>е</w:t>
      </w:r>
      <w:r w:rsidR="000A70BC" w:rsidRPr="005A5700">
        <w:rPr>
          <w:sz w:val="30"/>
          <w:szCs w:val="30"/>
        </w:rPr>
        <w:t>редному</w:t>
      </w:r>
      <w:r w:rsidR="000A70BC">
        <w:rPr>
          <w:sz w:val="30"/>
          <w:szCs w:val="30"/>
        </w:rPr>
        <w:t xml:space="preserve"> году</w:t>
      </w:r>
      <w:r w:rsidR="000A70BC" w:rsidRPr="005A5700">
        <w:rPr>
          <w:sz w:val="30"/>
          <w:szCs w:val="30"/>
        </w:rPr>
        <w:t xml:space="preserve">, и тарифа страхового взноса на обязательное медицинское страхование неработающего населения, установленного федеральным </w:t>
      </w:r>
      <w:hyperlink r:id="rId11" w:history="1">
        <w:r w:rsidR="000A70BC" w:rsidRPr="005A5700">
          <w:rPr>
            <w:sz w:val="30"/>
            <w:szCs w:val="30"/>
          </w:rPr>
          <w:t>законом</w:t>
        </w:r>
      </w:hyperlink>
      <w:r w:rsidR="000A70BC" w:rsidRPr="005A5700">
        <w:rPr>
          <w:sz w:val="30"/>
          <w:szCs w:val="30"/>
        </w:rPr>
        <w:t>.</w:t>
      </w:r>
    </w:p>
    <w:p w:rsidR="00101062" w:rsidRPr="005A5700" w:rsidRDefault="00B8434B" w:rsidP="00F23D71">
      <w:pPr>
        <w:autoSpaceDE w:val="0"/>
        <w:autoSpaceDN w:val="0"/>
        <w:adjustRightInd w:val="0"/>
        <w:spacing w:line="300" w:lineRule="auto"/>
        <w:ind w:firstLine="708"/>
        <w:jc w:val="both"/>
        <w:outlineLvl w:val="0"/>
        <w:rPr>
          <w:sz w:val="30"/>
          <w:szCs w:val="30"/>
        </w:rPr>
      </w:pPr>
      <w:r w:rsidRPr="005A5700">
        <w:rPr>
          <w:sz w:val="30"/>
          <w:szCs w:val="30"/>
        </w:rPr>
        <w:t xml:space="preserve">Размер и порядок расчета </w:t>
      </w:r>
      <w:r w:rsidR="00402EE4" w:rsidRPr="005A5700">
        <w:rPr>
          <w:sz w:val="30"/>
          <w:szCs w:val="30"/>
        </w:rPr>
        <w:t xml:space="preserve">тарифа страхового </w:t>
      </w:r>
      <w:r w:rsidR="00952046" w:rsidRPr="005A5700">
        <w:rPr>
          <w:sz w:val="30"/>
          <w:szCs w:val="30"/>
        </w:rPr>
        <w:t>взноса на</w:t>
      </w:r>
      <w:r w:rsidR="00642729" w:rsidRPr="005A5700">
        <w:rPr>
          <w:sz w:val="30"/>
          <w:szCs w:val="30"/>
        </w:rPr>
        <w:t xml:space="preserve"> обязател</w:t>
      </w:r>
      <w:r w:rsidR="00642729" w:rsidRPr="005A5700">
        <w:rPr>
          <w:sz w:val="30"/>
          <w:szCs w:val="30"/>
        </w:rPr>
        <w:t>ь</w:t>
      </w:r>
      <w:r w:rsidR="00642729" w:rsidRPr="005A5700">
        <w:rPr>
          <w:sz w:val="30"/>
          <w:szCs w:val="30"/>
        </w:rPr>
        <w:t xml:space="preserve">ное медицинское страхование неработающего населения </w:t>
      </w:r>
      <w:r w:rsidR="00952046" w:rsidRPr="005A5700">
        <w:rPr>
          <w:sz w:val="30"/>
          <w:szCs w:val="30"/>
        </w:rPr>
        <w:t>установлен Федеральным</w:t>
      </w:r>
      <w:r w:rsidR="00B13B60" w:rsidRPr="005A5700">
        <w:rPr>
          <w:sz w:val="30"/>
          <w:szCs w:val="30"/>
        </w:rPr>
        <w:t xml:space="preserve"> закон</w:t>
      </w:r>
      <w:r w:rsidR="00101062" w:rsidRPr="005A5700">
        <w:rPr>
          <w:sz w:val="30"/>
          <w:szCs w:val="30"/>
        </w:rPr>
        <w:t>ом</w:t>
      </w:r>
      <w:r w:rsidR="00B13B60" w:rsidRPr="005A5700">
        <w:rPr>
          <w:sz w:val="30"/>
          <w:szCs w:val="30"/>
        </w:rPr>
        <w:t xml:space="preserve"> «О размере и порядке расчета тарифа страхового взноса на обязательное медицинское страхование неработающего нас</w:t>
      </w:r>
      <w:r w:rsidR="00B13B60" w:rsidRPr="005A5700">
        <w:rPr>
          <w:sz w:val="30"/>
          <w:szCs w:val="30"/>
        </w:rPr>
        <w:t>е</w:t>
      </w:r>
      <w:r w:rsidR="00B13B60" w:rsidRPr="005A5700">
        <w:rPr>
          <w:sz w:val="30"/>
          <w:szCs w:val="30"/>
        </w:rPr>
        <w:t>ления»</w:t>
      </w:r>
      <w:r w:rsidR="003102DF" w:rsidRPr="005A5700">
        <w:rPr>
          <w:sz w:val="30"/>
          <w:szCs w:val="30"/>
        </w:rPr>
        <w:t xml:space="preserve"> от 30.11.2011 года №</w:t>
      </w:r>
      <w:r w:rsidR="00CB0894">
        <w:rPr>
          <w:sz w:val="30"/>
          <w:szCs w:val="30"/>
        </w:rPr>
        <w:t xml:space="preserve"> </w:t>
      </w:r>
      <w:r w:rsidR="003102DF" w:rsidRPr="005A5700">
        <w:rPr>
          <w:sz w:val="30"/>
          <w:szCs w:val="30"/>
        </w:rPr>
        <w:t>354-ФЗ.</w:t>
      </w:r>
    </w:p>
    <w:p w:rsidR="000448BE" w:rsidRPr="00EB6045" w:rsidRDefault="00993668" w:rsidP="00F23D71">
      <w:pPr>
        <w:autoSpaceDE w:val="0"/>
        <w:autoSpaceDN w:val="0"/>
        <w:adjustRightInd w:val="0"/>
        <w:spacing w:line="300" w:lineRule="auto"/>
        <w:ind w:firstLine="600"/>
        <w:jc w:val="both"/>
        <w:rPr>
          <w:sz w:val="30"/>
          <w:szCs w:val="30"/>
        </w:rPr>
      </w:pPr>
      <w:r w:rsidRPr="005A5700">
        <w:rPr>
          <w:sz w:val="30"/>
          <w:szCs w:val="30"/>
        </w:rPr>
        <w:t xml:space="preserve">Статьей 1 </w:t>
      </w:r>
      <w:r w:rsidR="006940CB" w:rsidRPr="005A5700">
        <w:rPr>
          <w:sz w:val="30"/>
          <w:szCs w:val="30"/>
        </w:rPr>
        <w:t xml:space="preserve">данного </w:t>
      </w:r>
      <w:r w:rsidRPr="005A5700">
        <w:rPr>
          <w:sz w:val="30"/>
          <w:szCs w:val="30"/>
        </w:rPr>
        <w:t>закона т</w:t>
      </w:r>
      <w:r w:rsidR="0088123B" w:rsidRPr="005A5700">
        <w:rPr>
          <w:sz w:val="30"/>
          <w:szCs w:val="30"/>
        </w:rPr>
        <w:t>ариф страхового взноса</w:t>
      </w:r>
      <w:r w:rsidR="000448BE" w:rsidRPr="005A5700">
        <w:rPr>
          <w:sz w:val="30"/>
          <w:szCs w:val="30"/>
        </w:rPr>
        <w:t xml:space="preserve"> на обязательное медицинское </w:t>
      </w:r>
      <w:hyperlink r:id="rId12" w:history="1">
        <w:r w:rsidR="000448BE" w:rsidRPr="005A5700">
          <w:rPr>
            <w:sz w:val="30"/>
            <w:szCs w:val="30"/>
          </w:rPr>
          <w:t>страхование</w:t>
        </w:r>
      </w:hyperlink>
      <w:r w:rsidR="000448BE" w:rsidRPr="005A5700">
        <w:rPr>
          <w:sz w:val="30"/>
          <w:szCs w:val="30"/>
        </w:rPr>
        <w:t xml:space="preserve"> неработающего </w:t>
      </w:r>
      <w:r w:rsidR="000448BE" w:rsidRPr="00EB6045">
        <w:rPr>
          <w:sz w:val="30"/>
          <w:szCs w:val="30"/>
        </w:rPr>
        <w:t xml:space="preserve">населения </w:t>
      </w:r>
      <w:r w:rsidR="005B7657" w:rsidRPr="00EB6045">
        <w:rPr>
          <w:sz w:val="30"/>
          <w:szCs w:val="30"/>
        </w:rPr>
        <w:t xml:space="preserve">установлен </w:t>
      </w:r>
      <w:r w:rsidR="000448BE" w:rsidRPr="00EB6045">
        <w:rPr>
          <w:sz w:val="30"/>
          <w:szCs w:val="30"/>
        </w:rPr>
        <w:t>в ра</w:t>
      </w:r>
      <w:r w:rsidR="000448BE" w:rsidRPr="00EB6045">
        <w:rPr>
          <w:sz w:val="30"/>
          <w:szCs w:val="30"/>
        </w:rPr>
        <w:t>з</w:t>
      </w:r>
      <w:r w:rsidR="000448BE" w:rsidRPr="00EB6045">
        <w:rPr>
          <w:sz w:val="30"/>
          <w:szCs w:val="30"/>
        </w:rPr>
        <w:t>мере 18 864,6 рубл</w:t>
      </w:r>
      <w:r w:rsidR="005B7657" w:rsidRPr="00EB6045">
        <w:rPr>
          <w:sz w:val="30"/>
          <w:szCs w:val="30"/>
        </w:rPr>
        <w:t>ей.</w:t>
      </w:r>
    </w:p>
    <w:p w:rsidR="00B0678D" w:rsidRPr="005A5700" w:rsidRDefault="000A70BC" w:rsidP="00F23D71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5A5700">
        <w:rPr>
          <w:sz w:val="30"/>
          <w:szCs w:val="30"/>
        </w:rPr>
        <w:t>Коэффициент дифференциации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и коэффициент удорожания сто</w:t>
      </w:r>
      <w:r w:rsidRPr="005A5700">
        <w:rPr>
          <w:sz w:val="30"/>
          <w:szCs w:val="30"/>
        </w:rPr>
        <w:t>и</w:t>
      </w:r>
      <w:r w:rsidRPr="005A5700">
        <w:rPr>
          <w:sz w:val="30"/>
          <w:szCs w:val="30"/>
        </w:rPr>
        <w:t>мости медицинских услуг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согласно статье 2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вышеназванного закона о</w:t>
      </w:r>
      <w:r w:rsidRPr="005A5700">
        <w:rPr>
          <w:sz w:val="30"/>
          <w:szCs w:val="30"/>
        </w:rPr>
        <w:t>п</w:t>
      </w:r>
      <w:r w:rsidRPr="005A5700">
        <w:rPr>
          <w:sz w:val="30"/>
          <w:szCs w:val="30"/>
        </w:rPr>
        <w:t>ределяются ежегодно и устанавливаются федеральным законом о бю</w:t>
      </w:r>
      <w:r w:rsidRPr="005A5700">
        <w:rPr>
          <w:sz w:val="30"/>
          <w:szCs w:val="30"/>
        </w:rPr>
        <w:t>д</w:t>
      </w:r>
      <w:r w:rsidRPr="005A5700">
        <w:rPr>
          <w:sz w:val="30"/>
          <w:szCs w:val="30"/>
        </w:rPr>
        <w:lastRenderedPageBreak/>
        <w:t>жете Федерального фонда обязательного медицинского страхования на очередной финансовый год и плановый период.</w:t>
      </w:r>
    </w:p>
    <w:p w:rsidR="006423AD" w:rsidRPr="00EB6045" w:rsidRDefault="00B56279" w:rsidP="00F23D71">
      <w:pPr>
        <w:spacing w:line="300" w:lineRule="auto"/>
        <w:ind w:firstLine="540"/>
        <w:jc w:val="both"/>
        <w:rPr>
          <w:sz w:val="30"/>
          <w:szCs w:val="30"/>
        </w:rPr>
      </w:pPr>
      <w:r w:rsidRPr="00EB6045">
        <w:rPr>
          <w:sz w:val="30"/>
          <w:szCs w:val="30"/>
        </w:rPr>
        <w:t>Частью</w:t>
      </w:r>
      <w:r>
        <w:rPr>
          <w:sz w:val="30"/>
          <w:szCs w:val="30"/>
        </w:rPr>
        <w:t xml:space="preserve"> </w:t>
      </w:r>
      <w:r w:rsidRPr="00EB6045">
        <w:rPr>
          <w:sz w:val="30"/>
          <w:szCs w:val="30"/>
        </w:rPr>
        <w:t>2 статьи 6 проекта Федерального закона «О бюджете Фед</w:t>
      </w:r>
      <w:r w:rsidRPr="00EB6045">
        <w:rPr>
          <w:sz w:val="30"/>
          <w:szCs w:val="30"/>
        </w:rPr>
        <w:t>е</w:t>
      </w:r>
      <w:r w:rsidRPr="005A5700">
        <w:rPr>
          <w:sz w:val="30"/>
          <w:szCs w:val="30"/>
        </w:rPr>
        <w:t>рального фонда обязательного медицинского страхования на 2025 год и на плановый период 2026 и 2027 годов»,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внесенного в Государственную Думу Российской Федерации</w:t>
      </w:r>
      <w:r>
        <w:rPr>
          <w:sz w:val="30"/>
          <w:szCs w:val="30"/>
        </w:rPr>
        <w:t xml:space="preserve"> </w:t>
      </w:r>
      <w:r w:rsidRPr="00EB6045">
        <w:rPr>
          <w:sz w:val="30"/>
          <w:szCs w:val="30"/>
        </w:rPr>
        <w:t>30.09.2024</w:t>
      </w:r>
      <w:r>
        <w:rPr>
          <w:sz w:val="30"/>
          <w:szCs w:val="30"/>
        </w:rPr>
        <w:t xml:space="preserve"> </w:t>
      </w:r>
      <w:r w:rsidRPr="00EB6045">
        <w:rPr>
          <w:sz w:val="30"/>
          <w:szCs w:val="30"/>
        </w:rPr>
        <w:t>года,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Карачаево-Черкесской Республике определен</w:t>
      </w:r>
      <w:bookmarkStart w:id="18" w:name="_Hlk498001435"/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коэффициент  дифференциации для расчета т</w:t>
      </w:r>
      <w:r w:rsidRPr="005A5700">
        <w:rPr>
          <w:sz w:val="30"/>
          <w:szCs w:val="30"/>
        </w:rPr>
        <w:t>а</w:t>
      </w:r>
      <w:r w:rsidRPr="005A5700">
        <w:rPr>
          <w:sz w:val="30"/>
          <w:szCs w:val="30"/>
        </w:rPr>
        <w:t xml:space="preserve">рифа страхового </w:t>
      </w:r>
      <w:r w:rsidRPr="00EB6045">
        <w:rPr>
          <w:sz w:val="30"/>
          <w:szCs w:val="30"/>
        </w:rPr>
        <w:t>взноса в размере 0,3333 и</w:t>
      </w:r>
      <w:r w:rsidRPr="005A5700">
        <w:rPr>
          <w:sz w:val="30"/>
          <w:szCs w:val="30"/>
        </w:rPr>
        <w:t xml:space="preserve"> коэффициенты удорожания стоимости медицинских услуг </w:t>
      </w:r>
      <w:bookmarkEnd w:id="18"/>
      <w:r w:rsidRPr="005A5700">
        <w:rPr>
          <w:sz w:val="30"/>
          <w:szCs w:val="30"/>
        </w:rPr>
        <w:t xml:space="preserve">для определения размера страховых взносов на </w:t>
      </w:r>
      <w:r w:rsidRPr="00EB6045">
        <w:rPr>
          <w:sz w:val="30"/>
          <w:szCs w:val="30"/>
        </w:rPr>
        <w:t xml:space="preserve">обязательное медицинское </w:t>
      </w:r>
      <w:r w:rsidR="007D5070" w:rsidRPr="00EB6045">
        <w:rPr>
          <w:sz w:val="30"/>
          <w:szCs w:val="30"/>
        </w:rPr>
        <w:t>страхование неработающего н</w:t>
      </w:r>
      <w:r w:rsidR="007D5070" w:rsidRPr="00EB6045">
        <w:rPr>
          <w:sz w:val="30"/>
          <w:szCs w:val="30"/>
        </w:rPr>
        <w:t>а</w:t>
      </w:r>
      <w:r w:rsidR="007D5070" w:rsidRPr="00EB6045">
        <w:rPr>
          <w:sz w:val="30"/>
          <w:szCs w:val="30"/>
        </w:rPr>
        <w:t>селения на 20</w:t>
      </w:r>
      <w:r w:rsidR="00E22E24" w:rsidRPr="00EB6045">
        <w:rPr>
          <w:sz w:val="30"/>
          <w:szCs w:val="30"/>
        </w:rPr>
        <w:t>2</w:t>
      </w:r>
      <w:r w:rsidR="005A5700" w:rsidRPr="00EB6045">
        <w:rPr>
          <w:sz w:val="30"/>
          <w:szCs w:val="30"/>
        </w:rPr>
        <w:t>5</w:t>
      </w:r>
      <w:r w:rsidR="007D5070" w:rsidRPr="00EB6045">
        <w:rPr>
          <w:sz w:val="30"/>
          <w:szCs w:val="30"/>
        </w:rPr>
        <w:t xml:space="preserve"> год </w:t>
      </w:r>
      <w:r w:rsidR="00D45D74" w:rsidRPr="00EB6045">
        <w:rPr>
          <w:sz w:val="30"/>
          <w:szCs w:val="30"/>
        </w:rPr>
        <w:t xml:space="preserve">в размере </w:t>
      </w:r>
      <w:r w:rsidR="007D5070" w:rsidRPr="00EB6045">
        <w:rPr>
          <w:sz w:val="30"/>
          <w:szCs w:val="30"/>
        </w:rPr>
        <w:t>1,</w:t>
      </w:r>
      <w:r w:rsidR="00EB6045" w:rsidRPr="00EB6045">
        <w:rPr>
          <w:sz w:val="30"/>
          <w:szCs w:val="30"/>
        </w:rPr>
        <w:t>712</w:t>
      </w:r>
      <w:r w:rsidR="005A5700" w:rsidRPr="00EB6045">
        <w:rPr>
          <w:sz w:val="30"/>
          <w:szCs w:val="30"/>
        </w:rPr>
        <w:t>,</w:t>
      </w:r>
      <w:r w:rsidR="007D5070" w:rsidRPr="00EB6045">
        <w:rPr>
          <w:sz w:val="30"/>
          <w:szCs w:val="30"/>
        </w:rPr>
        <w:t xml:space="preserve"> на 20</w:t>
      </w:r>
      <w:r w:rsidR="00E22E24" w:rsidRPr="00EB6045">
        <w:rPr>
          <w:sz w:val="30"/>
          <w:szCs w:val="30"/>
        </w:rPr>
        <w:t>2</w:t>
      </w:r>
      <w:r w:rsidR="005A5700" w:rsidRPr="00EB6045">
        <w:rPr>
          <w:sz w:val="30"/>
          <w:szCs w:val="30"/>
        </w:rPr>
        <w:t>6</w:t>
      </w:r>
      <w:r w:rsidR="007D5070" w:rsidRPr="00EB6045">
        <w:rPr>
          <w:sz w:val="30"/>
          <w:szCs w:val="30"/>
        </w:rPr>
        <w:t xml:space="preserve"> год в размере равном 1,</w:t>
      </w:r>
      <w:r w:rsidR="00EB6045" w:rsidRPr="00EB6045">
        <w:rPr>
          <w:sz w:val="30"/>
          <w:szCs w:val="30"/>
        </w:rPr>
        <w:t>891</w:t>
      </w:r>
      <w:r w:rsidR="007D5070" w:rsidRPr="00EB6045">
        <w:rPr>
          <w:sz w:val="30"/>
          <w:szCs w:val="30"/>
        </w:rPr>
        <w:t>, на 202</w:t>
      </w:r>
      <w:r w:rsidR="005A5700" w:rsidRPr="00EB6045">
        <w:rPr>
          <w:sz w:val="30"/>
          <w:szCs w:val="30"/>
        </w:rPr>
        <w:t>7</w:t>
      </w:r>
      <w:r w:rsidR="007D5070" w:rsidRPr="00EB6045">
        <w:rPr>
          <w:sz w:val="30"/>
          <w:szCs w:val="30"/>
        </w:rPr>
        <w:t xml:space="preserve"> год – </w:t>
      </w:r>
      <w:r w:rsidR="00EB6045" w:rsidRPr="00EB6045">
        <w:rPr>
          <w:sz w:val="30"/>
          <w:szCs w:val="30"/>
        </w:rPr>
        <w:t>2,049</w:t>
      </w:r>
      <w:r w:rsidR="000B408D" w:rsidRPr="00EB6045">
        <w:rPr>
          <w:sz w:val="30"/>
          <w:szCs w:val="30"/>
        </w:rPr>
        <w:t>.</w:t>
      </w:r>
    </w:p>
    <w:p w:rsidR="00B13B60" w:rsidRPr="00EB6045" w:rsidRDefault="00820B92" w:rsidP="00F23D71">
      <w:pPr>
        <w:spacing w:line="300" w:lineRule="auto"/>
        <w:ind w:firstLine="540"/>
        <w:jc w:val="both"/>
        <w:rPr>
          <w:sz w:val="30"/>
          <w:szCs w:val="30"/>
        </w:rPr>
      </w:pPr>
      <w:r w:rsidRPr="005A5700">
        <w:rPr>
          <w:sz w:val="30"/>
          <w:szCs w:val="30"/>
        </w:rPr>
        <w:t>Количество не</w:t>
      </w:r>
      <w:r w:rsidR="00ED660F" w:rsidRPr="005A5700">
        <w:rPr>
          <w:sz w:val="30"/>
          <w:szCs w:val="30"/>
        </w:rPr>
        <w:t xml:space="preserve">работающего населения в </w:t>
      </w:r>
      <w:r w:rsidR="000A70BC" w:rsidRPr="005A5700">
        <w:rPr>
          <w:sz w:val="30"/>
          <w:szCs w:val="30"/>
        </w:rPr>
        <w:t>республике,</w:t>
      </w:r>
      <w:r w:rsidR="000A70BC">
        <w:rPr>
          <w:sz w:val="30"/>
          <w:szCs w:val="30"/>
        </w:rPr>
        <w:t xml:space="preserve"> </w:t>
      </w:r>
      <w:r w:rsidR="000A70BC" w:rsidRPr="005A5700">
        <w:rPr>
          <w:sz w:val="30"/>
          <w:szCs w:val="30"/>
        </w:rPr>
        <w:t>согласно</w:t>
      </w:r>
      <w:r w:rsidR="002130E3" w:rsidRPr="005A5700">
        <w:rPr>
          <w:sz w:val="30"/>
          <w:szCs w:val="30"/>
        </w:rPr>
        <w:t xml:space="preserve"> о</w:t>
      </w:r>
      <w:r w:rsidR="002130E3" w:rsidRPr="005A5700">
        <w:rPr>
          <w:sz w:val="30"/>
          <w:szCs w:val="30"/>
        </w:rPr>
        <w:t>т</w:t>
      </w:r>
      <w:r w:rsidR="002130E3" w:rsidRPr="005A5700">
        <w:rPr>
          <w:sz w:val="30"/>
          <w:szCs w:val="30"/>
        </w:rPr>
        <w:t xml:space="preserve">четности формы №8 </w:t>
      </w:r>
      <w:r w:rsidR="001043E8" w:rsidRPr="005A5700">
        <w:rPr>
          <w:sz w:val="30"/>
          <w:szCs w:val="30"/>
        </w:rPr>
        <w:t>«</w:t>
      </w:r>
      <w:r w:rsidR="000A70BC" w:rsidRPr="005A5700">
        <w:rPr>
          <w:sz w:val="30"/>
          <w:szCs w:val="30"/>
        </w:rPr>
        <w:t>Сведения</w:t>
      </w:r>
      <w:r w:rsidR="000A70BC">
        <w:rPr>
          <w:sz w:val="30"/>
          <w:szCs w:val="30"/>
        </w:rPr>
        <w:t xml:space="preserve"> </w:t>
      </w:r>
      <w:r w:rsidR="000A70BC" w:rsidRPr="005A5700">
        <w:rPr>
          <w:sz w:val="30"/>
          <w:szCs w:val="30"/>
        </w:rPr>
        <w:t>о</w:t>
      </w:r>
      <w:r w:rsidR="001043E8" w:rsidRPr="005A5700">
        <w:rPr>
          <w:sz w:val="30"/>
          <w:szCs w:val="30"/>
        </w:rPr>
        <w:t xml:space="preserve"> численности</w:t>
      </w:r>
      <w:r w:rsidR="00FC595F" w:rsidRPr="005A5700">
        <w:rPr>
          <w:sz w:val="30"/>
          <w:szCs w:val="30"/>
        </w:rPr>
        <w:t xml:space="preserve"> застрахованных </w:t>
      </w:r>
      <w:r w:rsidR="001043E8" w:rsidRPr="005A5700">
        <w:rPr>
          <w:sz w:val="30"/>
          <w:szCs w:val="30"/>
        </w:rPr>
        <w:t xml:space="preserve">лиц, </w:t>
      </w:r>
      <w:r w:rsidR="000A70BC" w:rsidRPr="005A5700">
        <w:rPr>
          <w:sz w:val="30"/>
          <w:szCs w:val="30"/>
        </w:rPr>
        <w:t>по</w:t>
      </w:r>
      <w:r w:rsidR="000A70BC">
        <w:rPr>
          <w:sz w:val="30"/>
          <w:szCs w:val="30"/>
        </w:rPr>
        <w:t xml:space="preserve"> </w:t>
      </w:r>
      <w:r w:rsidR="000A70BC" w:rsidRPr="005A5700">
        <w:rPr>
          <w:sz w:val="30"/>
          <w:szCs w:val="30"/>
        </w:rPr>
        <w:t>обязательному</w:t>
      </w:r>
      <w:r w:rsidR="00DE4054" w:rsidRPr="005A5700">
        <w:rPr>
          <w:sz w:val="30"/>
          <w:szCs w:val="30"/>
        </w:rPr>
        <w:t xml:space="preserve"> медицинскому страхованию</w:t>
      </w:r>
      <w:r w:rsidR="001E74B9" w:rsidRPr="005A5700">
        <w:rPr>
          <w:sz w:val="30"/>
          <w:szCs w:val="30"/>
        </w:rPr>
        <w:t xml:space="preserve">» </w:t>
      </w:r>
      <w:r w:rsidR="00735F4A" w:rsidRPr="005A5700">
        <w:rPr>
          <w:sz w:val="30"/>
          <w:szCs w:val="30"/>
        </w:rPr>
        <w:t>на 01.01.202</w:t>
      </w:r>
      <w:r w:rsidR="005A5700" w:rsidRPr="005A5700">
        <w:rPr>
          <w:sz w:val="30"/>
          <w:szCs w:val="30"/>
        </w:rPr>
        <w:t>4</w:t>
      </w:r>
      <w:r w:rsidR="00CB0894">
        <w:rPr>
          <w:sz w:val="30"/>
          <w:szCs w:val="30"/>
        </w:rPr>
        <w:t xml:space="preserve"> </w:t>
      </w:r>
      <w:r w:rsidR="00735F4A" w:rsidRPr="00EB6045">
        <w:rPr>
          <w:sz w:val="30"/>
          <w:szCs w:val="30"/>
        </w:rPr>
        <w:t>года</w:t>
      </w:r>
      <w:r w:rsidR="00F807F1" w:rsidRPr="00EB6045">
        <w:rPr>
          <w:sz w:val="30"/>
          <w:szCs w:val="30"/>
        </w:rPr>
        <w:t>,</w:t>
      </w:r>
      <w:r w:rsidR="00CB0894">
        <w:rPr>
          <w:sz w:val="30"/>
          <w:szCs w:val="30"/>
        </w:rPr>
        <w:t xml:space="preserve"> </w:t>
      </w:r>
      <w:r w:rsidRPr="00EB6045">
        <w:rPr>
          <w:sz w:val="30"/>
          <w:szCs w:val="30"/>
        </w:rPr>
        <w:t>соста</w:t>
      </w:r>
      <w:r w:rsidRPr="00EB6045">
        <w:rPr>
          <w:sz w:val="30"/>
          <w:szCs w:val="30"/>
        </w:rPr>
        <w:t>в</w:t>
      </w:r>
      <w:r w:rsidRPr="00EB6045">
        <w:rPr>
          <w:sz w:val="30"/>
          <w:szCs w:val="30"/>
        </w:rPr>
        <w:t xml:space="preserve">ляет </w:t>
      </w:r>
      <w:r w:rsidR="00FC595F" w:rsidRPr="00EB6045">
        <w:rPr>
          <w:sz w:val="30"/>
          <w:szCs w:val="30"/>
        </w:rPr>
        <w:t>2</w:t>
      </w:r>
      <w:r w:rsidR="00EB6045" w:rsidRPr="00EB6045">
        <w:rPr>
          <w:sz w:val="30"/>
          <w:szCs w:val="30"/>
        </w:rPr>
        <w:t>51744</w:t>
      </w:r>
      <w:r w:rsidRPr="00EB6045">
        <w:rPr>
          <w:sz w:val="30"/>
          <w:szCs w:val="30"/>
        </w:rPr>
        <w:t xml:space="preserve"> человек</w:t>
      </w:r>
      <w:r w:rsidR="00FC595F" w:rsidRPr="00EB6045">
        <w:rPr>
          <w:sz w:val="30"/>
          <w:szCs w:val="30"/>
        </w:rPr>
        <w:t>.</w:t>
      </w:r>
    </w:p>
    <w:p w:rsidR="00BA0BC3" w:rsidRPr="00AA77E9" w:rsidRDefault="00B6148D" w:rsidP="00BA0BC3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  <w:highlight w:val="yellow"/>
        </w:rPr>
      </w:pPr>
      <w:r w:rsidRPr="00575900">
        <w:rPr>
          <w:sz w:val="30"/>
          <w:szCs w:val="30"/>
        </w:rPr>
        <w:t>4</w:t>
      </w:r>
      <w:r w:rsidR="004F4944" w:rsidRPr="00575900">
        <w:rPr>
          <w:sz w:val="30"/>
          <w:szCs w:val="30"/>
        </w:rPr>
        <w:t xml:space="preserve">. </w:t>
      </w:r>
      <w:r w:rsidR="000A70BC" w:rsidRPr="00575900">
        <w:rPr>
          <w:sz w:val="30"/>
          <w:szCs w:val="30"/>
        </w:rPr>
        <w:t>Годовые объемы бюджетных ассигнований на уплату взносов на обязательное медицинское страхование неработающего населения К</w:t>
      </w:r>
      <w:r w:rsidR="000A70BC" w:rsidRPr="00575900">
        <w:rPr>
          <w:sz w:val="30"/>
          <w:szCs w:val="30"/>
        </w:rPr>
        <w:t>а</w:t>
      </w:r>
      <w:r w:rsidR="000A70BC" w:rsidRPr="00575900">
        <w:rPr>
          <w:sz w:val="30"/>
          <w:szCs w:val="30"/>
        </w:rPr>
        <w:t>рачаево-Черкесской Республики,</w:t>
      </w:r>
      <w:r w:rsidR="000A70BC">
        <w:rPr>
          <w:sz w:val="30"/>
          <w:szCs w:val="30"/>
        </w:rPr>
        <w:t xml:space="preserve"> </w:t>
      </w:r>
      <w:r w:rsidR="000A70BC" w:rsidRPr="00EB6045">
        <w:rPr>
          <w:sz w:val="30"/>
          <w:szCs w:val="30"/>
        </w:rPr>
        <w:t>предусмотренные</w:t>
      </w:r>
      <w:r w:rsidR="000A70BC">
        <w:rPr>
          <w:sz w:val="30"/>
          <w:szCs w:val="30"/>
        </w:rPr>
        <w:t xml:space="preserve"> </w:t>
      </w:r>
      <w:r w:rsidR="000A70BC" w:rsidRPr="00EB6045">
        <w:rPr>
          <w:sz w:val="30"/>
          <w:szCs w:val="30"/>
        </w:rPr>
        <w:t>в приложении 7 к</w:t>
      </w:r>
      <w:r w:rsidR="000A70BC">
        <w:rPr>
          <w:sz w:val="30"/>
          <w:szCs w:val="30"/>
        </w:rPr>
        <w:t xml:space="preserve"> </w:t>
      </w:r>
      <w:r w:rsidR="000A70BC" w:rsidRPr="003D0DAC">
        <w:rPr>
          <w:sz w:val="30"/>
          <w:szCs w:val="30"/>
        </w:rPr>
        <w:t>проекту</w:t>
      </w:r>
      <w:r w:rsidR="000A70BC">
        <w:rPr>
          <w:sz w:val="30"/>
          <w:szCs w:val="30"/>
        </w:rPr>
        <w:t xml:space="preserve"> </w:t>
      </w:r>
      <w:r w:rsidR="000A70BC" w:rsidRPr="003D0DAC">
        <w:rPr>
          <w:sz w:val="30"/>
          <w:szCs w:val="30"/>
        </w:rPr>
        <w:t>республиканского закона «О бюджете Карачаево-Черкесской Республики на 2025 год и на плановый период 2026 и 2027 годов</w:t>
      </w:r>
      <w:r w:rsidR="000A70BC" w:rsidRPr="00EB6045">
        <w:rPr>
          <w:sz w:val="30"/>
          <w:szCs w:val="30"/>
        </w:rPr>
        <w:t>»</w:t>
      </w:r>
      <w:r w:rsidR="000A70BC">
        <w:rPr>
          <w:bCs/>
          <w:sz w:val="30"/>
          <w:szCs w:val="30"/>
        </w:rPr>
        <w:t xml:space="preserve"> </w:t>
      </w:r>
      <w:r w:rsidR="000A70BC" w:rsidRPr="00EB6045">
        <w:rPr>
          <w:bCs/>
          <w:sz w:val="30"/>
          <w:szCs w:val="30"/>
        </w:rPr>
        <w:t xml:space="preserve">по коду главы </w:t>
      </w:r>
      <w:r w:rsidR="000A70BC" w:rsidRPr="00EB6045">
        <w:rPr>
          <w:sz w:val="30"/>
          <w:szCs w:val="30"/>
        </w:rPr>
        <w:t>806,</w:t>
      </w:r>
      <w:r w:rsidR="000A70BC" w:rsidRPr="00EB6045">
        <w:rPr>
          <w:bCs/>
          <w:sz w:val="30"/>
          <w:szCs w:val="30"/>
        </w:rPr>
        <w:t xml:space="preserve">  разделу </w:t>
      </w:r>
      <w:r w:rsidR="000A70BC" w:rsidRPr="00EB6045">
        <w:rPr>
          <w:sz w:val="30"/>
          <w:szCs w:val="30"/>
        </w:rPr>
        <w:t>10,</w:t>
      </w:r>
      <w:r w:rsidR="000A70BC" w:rsidRPr="00EB6045">
        <w:rPr>
          <w:bCs/>
          <w:sz w:val="30"/>
          <w:szCs w:val="30"/>
        </w:rPr>
        <w:t xml:space="preserve">  подразделу </w:t>
      </w:r>
      <w:r w:rsidR="000A70BC" w:rsidRPr="00EB6045">
        <w:rPr>
          <w:sz w:val="30"/>
          <w:szCs w:val="30"/>
        </w:rPr>
        <w:t>03,</w:t>
      </w:r>
      <w:r w:rsidR="000A70BC" w:rsidRPr="00EB6045">
        <w:rPr>
          <w:bCs/>
          <w:sz w:val="30"/>
          <w:szCs w:val="30"/>
        </w:rPr>
        <w:t xml:space="preserve"> целевой статье </w:t>
      </w:r>
      <w:r w:rsidR="000A70BC" w:rsidRPr="00AA77E9">
        <w:rPr>
          <w:bCs/>
          <w:sz w:val="30"/>
          <w:szCs w:val="30"/>
        </w:rPr>
        <w:t>расходов –</w:t>
      </w:r>
      <w:r w:rsidR="000A70BC" w:rsidRPr="00AA77E9">
        <w:rPr>
          <w:sz w:val="30"/>
          <w:szCs w:val="30"/>
        </w:rPr>
        <w:t>01 421 13700,</w:t>
      </w:r>
      <w:r w:rsidR="000A70BC">
        <w:rPr>
          <w:bCs/>
          <w:sz w:val="30"/>
          <w:szCs w:val="30"/>
        </w:rPr>
        <w:t xml:space="preserve"> </w:t>
      </w:r>
      <w:r w:rsidR="000A70BC" w:rsidRPr="00AA77E9">
        <w:rPr>
          <w:bCs/>
          <w:sz w:val="30"/>
          <w:szCs w:val="30"/>
        </w:rPr>
        <w:t xml:space="preserve">виду расходов </w:t>
      </w:r>
      <w:r w:rsidR="000A70BC" w:rsidRPr="00AA77E9">
        <w:rPr>
          <w:sz w:val="30"/>
          <w:szCs w:val="30"/>
        </w:rPr>
        <w:t>300 «Межбюджетные трансферты на стр</w:t>
      </w:r>
      <w:r w:rsidR="000A70BC" w:rsidRPr="00AA77E9">
        <w:rPr>
          <w:sz w:val="30"/>
          <w:szCs w:val="30"/>
        </w:rPr>
        <w:t>а</w:t>
      </w:r>
      <w:r w:rsidR="000A70BC" w:rsidRPr="00AA77E9">
        <w:rPr>
          <w:sz w:val="30"/>
          <w:szCs w:val="30"/>
        </w:rPr>
        <w:t>ховые взносы на обязательное медицинское страхование неработающ</w:t>
      </w:r>
      <w:r w:rsidR="000A70BC" w:rsidRPr="00AA77E9">
        <w:rPr>
          <w:sz w:val="30"/>
          <w:szCs w:val="30"/>
        </w:rPr>
        <w:t>е</w:t>
      </w:r>
      <w:r w:rsidR="000A70BC" w:rsidRPr="00AA77E9">
        <w:rPr>
          <w:sz w:val="30"/>
          <w:szCs w:val="30"/>
        </w:rPr>
        <w:t>го населения (Социальное обеспечение и иные выплаты населению)»,</w:t>
      </w:r>
      <w:r w:rsidR="000A70BC">
        <w:rPr>
          <w:sz w:val="30"/>
          <w:szCs w:val="30"/>
        </w:rPr>
        <w:t xml:space="preserve"> </w:t>
      </w:r>
      <w:r w:rsidR="000A70BC" w:rsidRPr="00AA77E9">
        <w:rPr>
          <w:sz w:val="30"/>
          <w:szCs w:val="30"/>
        </w:rPr>
        <w:t>представлены на 2025 год в сумме 2709847,9 тыс.рублей, на 2026 год – 2993185,8 тыс.рублей и на 2027 год – 3243268,3 тыс.рублей.</w:t>
      </w:r>
    </w:p>
    <w:p w:rsidR="000B694A" w:rsidRPr="003D0DAC" w:rsidRDefault="002F41EB" w:rsidP="00631C9A">
      <w:pPr>
        <w:spacing w:line="300" w:lineRule="auto"/>
        <w:ind w:firstLine="600"/>
        <w:jc w:val="both"/>
        <w:rPr>
          <w:sz w:val="30"/>
          <w:szCs w:val="30"/>
        </w:rPr>
      </w:pPr>
      <w:r w:rsidRPr="003D0DAC">
        <w:rPr>
          <w:sz w:val="30"/>
          <w:szCs w:val="30"/>
        </w:rPr>
        <w:t>Суммы, планируемые к утверждению законопроектом о республ</w:t>
      </w:r>
      <w:r w:rsidRPr="003D0DAC">
        <w:rPr>
          <w:sz w:val="30"/>
          <w:szCs w:val="30"/>
        </w:rPr>
        <w:t>и</w:t>
      </w:r>
      <w:r w:rsidRPr="003D0DAC">
        <w:rPr>
          <w:sz w:val="30"/>
          <w:szCs w:val="30"/>
        </w:rPr>
        <w:t>канском бюджете на 202</w:t>
      </w:r>
      <w:r w:rsidR="003D0DAC" w:rsidRPr="003D0DAC">
        <w:rPr>
          <w:sz w:val="30"/>
          <w:szCs w:val="30"/>
        </w:rPr>
        <w:t>5</w:t>
      </w:r>
      <w:r w:rsidRPr="003D0DAC">
        <w:rPr>
          <w:sz w:val="30"/>
          <w:szCs w:val="30"/>
        </w:rPr>
        <w:t xml:space="preserve"> год и на плановый период 202</w:t>
      </w:r>
      <w:r w:rsidR="003D0DAC" w:rsidRPr="003D0DAC">
        <w:rPr>
          <w:sz w:val="30"/>
          <w:szCs w:val="30"/>
        </w:rPr>
        <w:t>6</w:t>
      </w:r>
      <w:r w:rsidRPr="003D0DAC">
        <w:rPr>
          <w:sz w:val="30"/>
          <w:szCs w:val="30"/>
        </w:rPr>
        <w:t>-202</w:t>
      </w:r>
      <w:r w:rsidR="003D0DAC" w:rsidRPr="003D0DAC">
        <w:rPr>
          <w:sz w:val="30"/>
          <w:szCs w:val="30"/>
        </w:rPr>
        <w:t>7</w:t>
      </w:r>
      <w:r w:rsidRPr="003D0DAC">
        <w:rPr>
          <w:sz w:val="30"/>
          <w:szCs w:val="30"/>
        </w:rPr>
        <w:t xml:space="preserve"> годы,</w:t>
      </w:r>
      <w:r w:rsidR="00631C9A" w:rsidRPr="003D0DAC">
        <w:rPr>
          <w:sz w:val="30"/>
          <w:szCs w:val="30"/>
        </w:rPr>
        <w:t xml:space="preserve"> соответств</w:t>
      </w:r>
      <w:r w:rsidRPr="003D0DAC">
        <w:rPr>
          <w:sz w:val="30"/>
          <w:szCs w:val="30"/>
        </w:rPr>
        <w:t>уют</w:t>
      </w:r>
      <w:r w:rsidR="00631C9A" w:rsidRPr="003D0DAC">
        <w:rPr>
          <w:sz w:val="30"/>
          <w:szCs w:val="30"/>
        </w:rPr>
        <w:t xml:space="preserve">  т</w:t>
      </w:r>
      <w:r w:rsidR="00381FA8" w:rsidRPr="003D0DAC">
        <w:rPr>
          <w:sz w:val="30"/>
          <w:szCs w:val="30"/>
        </w:rPr>
        <w:t>ребования</w:t>
      </w:r>
      <w:r w:rsidR="00631C9A" w:rsidRPr="003D0DAC">
        <w:rPr>
          <w:sz w:val="30"/>
          <w:szCs w:val="30"/>
        </w:rPr>
        <w:t>м</w:t>
      </w:r>
      <w:r w:rsidR="00381FA8" w:rsidRPr="003D0DAC">
        <w:rPr>
          <w:sz w:val="30"/>
          <w:szCs w:val="30"/>
        </w:rPr>
        <w:t xml:space="preserve"> с</w:t>
      </w:r>
      <w:r w:rsidR="000B694A" w:rsidRPr="003D0DAC">
        <w:rPr>
          <w:sz w:val="30"/>
          <w:szCs w:val="30"/>
        </w:rPr>
        <w:t>тать</w:t>
      </w:r>
      <w:r w:rsidR="00381FA8" w:rsidRPr="003D0DAC">
        <w:rPr>
          <w:sz w:val="30"/>
          <w:szCs w:val="30"/>
        </w:rPr>
        <w:t>и</w:t>
      </w:r>
      <w:r w:rsidR="000B694A" w:rsidRPr="003D0DAC">
        <w:rPr>
          <w:sz w:val="30"/>
          <w:szCs w:val="30"/>
        </w:rPr>
        <w:t xml:space="preserve"> 23 Федерального закона от 29.11.2010 года №</w:t>
      </w:r>
      <w:r w:rsidR="00CB0894">
        <w:rPr>
          <w:sz w:val="30"/>
          <w:szCs w:val="30"/>
        </w:rPr>
        <w:t xml:space="preserve"> </w:t>
      </w:r>
      <w:r w:rsidR="000B694A" w:rsidRPr="003D0DAC">
        <w:rPr>
          <w:sz w:val="30"/>
          <w:szCs w:val="30"/>
        </w:rPr>
        <w:t>326-ФЗ «Об обязательном медицинском страховании в Российской Федерации»</w:t>
      </w:r>
      <w:r w:rsidR="00CB0894">
        <w:rPr>
          <w:sz w:val="30"/>
          <w:szCs w:val="30"/>
        </w:rPr>
        <w:t xml:space="preserve"> </w:t>
      </w:r>
      <w:r w:rsidR="00002E6C" w:rsidRPr="003D0DAC">
        <w:rPr>
          <w:sz w:val="30"/>
          <w:szCs w:val="30"/>
        </w:rPr>
        <w:t>предусм</w:t>
      </w:r>
      <w:r w:rsidR="00381FA8" w:rsidRPr="003D0DAC">
        <w:rPr>
          <w:sz w:val="30"/>
          <w:szCs w:val="30"/>
        </w:rPr>
        <w:t>а</w:t>
      </w:r>
      <w:r w:rsidR="00002E6C" w:rsidRPr="003D0DAC">
        <w:rPr>
          <w:sz w:val="30"/>
          <w:szCs w:val="30"/>
        </w:rPr>
        <w:t>тр</w:t>
      </w:r>
      <w:r w:rsidR="00381FA8" w:rsidRPr="003D0DAC">
        <w:rPr>
          <w:sz w:val="30"/>
          <w:szCs w:val="30"/>
        </w:rPr>
        <w:t>ивающ</w:t>
      </w:r>
      <w:r w:rsidR="00832F6E" w:rsidRPr="003D0DAC">
        <w:rPr>
          <w:sz w:val="30"/>
          <w:szCs w:val="30"/>
        </w:rPr>
        <w:t>и</w:t>
      </w:r>
      <w:r w:rsidRPr="003D0DAC">
        <w:rPr>
          <w:sz w:val="30"/>
          <w:szCs w:val="30"/>
        </w:rPr>
        <w:t>м</w:t>
      </w:r>
      <w:r w:rsidR="00002E6C" w:rsidRPr="003D0DAC">
        <w:rPr>
          <w:sz w:val="30"/>
          <w:szCs w:val="30"/>
        </w:rPr>
        <w:t xml:space="preserve">, что </w:t>
      </w:r>
      <w:r w:rsidR="000B694A" w:rsidRPr="003D0DAC">
        <w:rPr>
          <w:sz w:val="30"/>
          <w:szCs w:val="30"/>
        </w:rPr>
        <w:t xml:space="preserve">годовой объем бюджетных ассигнований на обязательное медицинское страхование неработающего населения утверждается законом о бюджете субъекта и </w:t>
      </w:r>
      <w:r w:rsidR="000B694A" w:rsidRPr="003D0DAC">
        <w:rPr>
          <w:sz w:val="30"/>
          <w:szCs w:val="30"/>
        </w:rPr>
        <w:lastRenderedPageBreak/>
        <w:t>не может быть меньше произведения численности неработающих з</w:t>
      </w:r>
      <w:r w:rsidR="000B694A" w:rsidRPr="003D0DAC">
        <w:rPr>
          <w:sz w:val="30"/>
          <w:szCs w:val="30"/>
        </w:rPr>
        <w:t>а</w:t>
      </w:r>
      <w:r w:rsidR="000B694A" w:rsidRPr="003D0DAC">
        <w:rPr>
          <w:sz w:val="30"/>
          <w:szCs w:val="30"/>
        </w:rPr>
        <w:t>страхованных лиц на 1 января года, предшествующего очередному, и тарифа страхового взноса на обязательное медицинское страхование неработающего населения, установленного Федеральным законом от 30.11.2011 года №</w:t>
      </w:r>
      <w:r w:rsidR="00CB0894">
        <w:rPr>
          <w:sz w:val="30"/>
          <w:szCs w:val="30"/>
        </w:rPr>
        <w:t xml:space="preserve"> </w:t>
      </w:r>
      <w:r w:rsidR="000B694A" w:rsidRPr="003D0DAC">
        <w:rPr>
          <w:sz w:val="30"/>
          <w:szCs w:val="30"/>
        </w:rPr>
        <w:t>354-ФЗ «О размере и порядке расчета тарифа страх</w:t>
      </w:r>
      <w:r w:rsidR="000B694A" w:rsidRPr="003D0DAC">
        <w:rPr>
          <w:sz w:val="30"/>
          <w:szCs w:val="30"/>
        </w:rPr>
        <w:t>о</w:t>
      </w:r>
      <w:r w:rsidR="000B694A" w:rsidRPr="003D0DAC">
        <w:rPr>
          <w:sz w:val="30"/>
          <w:szCs w:val="30"/>
        </w:rPr>
        <w:t xml:space="preserve">вого взноса на обязательное медицинское страхование неработающего населения». </w:t>
      </w:r>
    </w:p>
    <w:p w:rsidR="000268EF" w:rsidRPr="003D0DAC" w:rsidRDefault="000A70BC" w:rsidP="00F23D71">
      <w:pPr>
        <w:adjustRightInd w:val="0"/>
        <w:spacing w:line="300" w:lineRule="auto"/>
        <w:ind w:firstLine="600"/>
        <w:jc w:val="both"/>
        <w:rPr>
          <w:sz w:val="30"/>
          <w:szCs w:val="30"/>
        </w:rPr>
      </w:pPr>
      <w:r w:rsidRPr="003D0DAC">
        <w:rPr>
          <w:sz w:val="30"/>
          <w:szCs w:val="30"/>
        </w:rPr>
        <w:t>В целях определения обоснованности расчетов размера страхового взноса на обязательное медицинское страхование неработающего нас</w:t>
      </w:r>
      <w:r w:rsidRPr="003D0DAC">
        <w:rPr>
          <w:sz w:val="30"/>
          <w:szCs w:val="30"/>
        </w:rPr>
        <w:t>е</w:t>
      </w:r>
      <w:r w:rsidRPr="003D0DAC">
        <w:rPr>
          <w:sz w:val="30"/>
          <w:szCs w:val="30"/>
        </w:rPr>
        <w:t>ления</w:t>
      </w:r>
      <w:r>
        <w:rPr>
          <w:sz w:val="30"/>
          <w:szCs w:val="30"/>
        </w:rPr>
        <w:t xml:space="preserve"> </w:t>
      </w:r>
      <w:r w:rsidRPr="003D0DAC">
        <w:rPr>
          <w:sz w:val="30"/>
          <w:szCs w:val="30"/>
        </w:rPr>
        <w:t>Карачаево-Черкесской Республики проведен сравнительный ан</w:t>
      </w:r>
      <w:r w:rsidRPr="003D0DAC">
        <w:rPr>
          <w:sz w:val="30"/>
          <w:szCs w:val="30"/>
        </w:rPr>
        <w:t>а</w:t>
      </w:r>
      <w:r w:rsidRPr="003D0DAC">
        <w:rPr>
          <w:sz w:val="30"/>
          <w:szCs w:val="30"/>
        </w:rPr>
        <w:t>лиз численности застрахованных лиц за период с 2022 по 2024 годы включительно:</w:t>
      </w:r>
    </w:p>
    <w:p w:rsidR="000268EF" w:rsidRPr="003D0DAC" w:rsidRDefault="002E5982" w:rsidP="00CB0894">
      <w:pPr>
        <w:adjustRightInd w:val="0"/>
        <w:ind w:left="7080" w:firstLine="708"/>
        <w:jc w:val="both"/>
        <w:rPr>
          <w:sz w:val="20"/>
          <w:szCs w:val="20"/>
        </w:rPr>
      </w:pPr>
      <w:r w:rsidRPr="003D0DAC">
        <w:rPr>
          <w:sz w:val="20"/>
          <w:szCs w:val="20"/>
        </w:rPr>
        <w:t>таблица 3</w:t>
      </w: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6"/>
        <w:gridCol w:w="2392"/>
        <w:gridCol w:w="2387"/>
        <w:gridCol w:w="1656"/>
      </w:tblGrid>
      <w:tr w:rsidR="000268EF" w:rsidRPr="003D0DAC">
        <w:tc>
          <w:tcPr>
            <w:tcW w:w="2036" w:type="dxa"/>
          </w:tcPr>
          <w:p w:rsidR="000268EF" w:rsidRPr="003D0DAC" w:rsidRDefault="000268EF" w:rsidP="00BC48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0268EF" w:rsidRPr="003D0DAC" w:rsidRDefault="000268EF" w:rsidP="00BC48E7">
            <w:pPr>
              <w:jc w:val="center"/>
              <w:rPr>
                <w:b/>
                <w:sz w:val="20"/>
                <w:szCs w:val="20"/>
              </w:rPr>
            </w:pPr>
            <w:r w:rsidRPr="003D0DAC">
              <w:rPr>
                <w:b/>
                <w:sz w:val="20"/>
                <w:szCs w:val="20"/>
              </w:rPr>
              <w:t>Всего застраховано</w:t>
            </w:r>
          </w:p>
          <w:p w:rsidR="000268EF" w:rsidRPr="003D0DAC" w:rsidRDefault="000268EF" w:rsidP="00BC48E7">
            <w:pPr>
              <w:jc w:val="center"/>
              <w:rPr>
                <w:b/>
                <w:sz w:val="20"/>
                <w:szCs w:val="20"/>
              </w:rPr>
            </w:pPr>
            <w:r w:rsidRPr="003D0DAC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2387" w:type="dxa"/>
          </w:tcPr>
          <w:p w:rsidR="000268EF" w:rsidRPr="003D0DAC" w:rsidRDefault="000268EF" w:rsidP="00BC48E7">
            <w:pPr>
              <w:jc w:val="center"/>
              <w:rPr>
                <w:b/>
                <w:sz w:val="20"/>
                <w:szCs w:val="20"/>
              </w:rPr>
            </w:pPr>
            <w:r w:rsidRPr="003D0DAC">
              <w:rPr>
                <w:b/>
                <w:sz w:val="20"/>
                <w:szCs w:val="20"/>
              </w:rPr>
              <w:t>из них</w:t>
            </w:r>
          </w:p>
          <w:p w:rsidR="000268EF" w:rsidRPr="003D0DAC" w:rsidRDefault="000268EF" w:rsidP="00BC48E7">
            <w:pPr>
              <w:jc w:val="center"/>
              <w:rPr>
                <w:b/>
                <w:sz w:val="20"/>
                <w:szCs w:val="20"/>
              </w:rPr>
            </w:pPr>
            <w:r w:rsidRPr="003D0DAC">
              <w:rPr>
                <w:b/>
                <w:sz w:val="20"/>
                <w:szCs w:val="20"/>
              </w:rPr>
              <w:t>работающие</w:t>
            </w:r>
          </w:p>
        </w:tc>
        <w:tc>
          <w:tcPr>
            <w:tcW w:w="1656" w:type="dxa"/>
          </w:tcPr>
          <w:p w:rsidR="000268EF" w:rsidRPr="003D0DAC" w:rsidRDefault="000268EF" w:rsidP="00BC48E7">
            <w:pPr>
              <w:jc w:val="center"/>
              <w:rPr>
                <w:b/>
                <w:sz w:val="20"/>
                <w:szCs w:val="20"/>
              </w:rPr>
            </w:pPr>
            <w:r w:rsidRPr="003D0DAC">
              <w:rPr>
                <w:b/>
                <w:sz w:val="20"/>
                <w:szCs w:val="20"/>
              </w:rPr>
              <w:t xml:space="preserve">из них </w:t>
            </w:r>
          </w:p>
          <w:p w:rsidR="000268EF" w:rsidRPr="003D0DAC" w:rsidRDefault="000268EF" w:rsidP="00BC48E7">
            <w:pPr>
              <w:jc w:val="center"/>
              <w:rPr>
                <w:b/>
                <w:sz w:val="20"/>
                <w:szCs w:val="20"/>
              </w:rPr>
            </w:pPr>
            <w:r w:rsidRPr="003D0DAC">
              <w:rPr>
                <w:b/>
                <w:sz w:val="20"/>
                <w:szCs w:val="20"/>
              </w:rPr>
              <w:t>неработающие</w:t>
            </w:r>
          </w:p>
        </w:tc>
      </w:tr>
      <w:tr w:rsidR="002817D5" w:rsidRPr="003D0DAC">
        <w:tc>
          <w:tcPr>
            <w:tcW w:w="2036" w:type="dxa"/>
          </w:tcPr>
          <w:p w:rsidR="002817D5" w:rsidRPr="003D0DAC" w:rsidRDefault="002817D5" w:rsidP="002817D5">
            <w:pPr>
              <w:jc w:val="both"/>
              <w:rPr>
                <w:sz w:val="20"/>
                <w:szCs w:val="20"/>
              </w:rPr>
            </w:pPr>
            <w:r w:rsidRPr="003D0DAC">
              <w:rPr>
                <w:sz w:val="20"/>
                <w:szCs w:val="20"/>
              </w:rPr>
              <w:t>На 01.01.2022г.</w:t>
            </w:r>
          </w:p>
        </w:tc>
        <w:tc>
          <w:tcPr>
            <w:tcW w:w="2392" w:type="dxa"/>
          </w:tcPr>
          <w:p w:rsidR="002817D5" w:rsidRPr="003D0DAC" w:rsidRDefault="002817D5" w:rsidP="008F6581">
            <w:pPr>
              <w:jc w:val="center"/>
              <w:rPr>
                <w:sz w:val="20"/>
                <w:szCs w:val="20"/>
              </w:rPr>
            </w:pPr>
            <w:r w:rsidRPr="003D0DAC">
              <w:rPr>
                <w:sz w:val="20"/>
                <w:szCs w:val="20"/>
              </w:rPr>
              <w:t>402032</w:t>
            </w:r>
          </w:p>
        </w:tc>
        <w:tc>
          <w:tcPr>
            <w:tcW w:w="2387" w:type="dxa"/>
          </w:tcPr>
          <w:p w:rsidR="002817D5" w:rsidRPr="003D0DAC" w:rsidRDefault="002817D5" w:rsidP="008F6581">
            <w:pPr>
              <w:jc w:val="center"/>
              <w:rPr>
                <w:sz w:val="20"/>
                <w:szCs w:val="20"/>
              </w:rPr>
            </w:pPr>
            <w:r w:rsidRPr="003D0DAC">
              <w:rPr>
                <w:sz w:val="20"/>
                <w:szCs w:val="20"/>
              </w:rPr>
              <w:t>117596</w:t>
            </w:r>
          </w:p>
        </w:tc>
        <w:tc>
          <w:tcPr>
            <w:tcW w:w="1656" w:type="dxa"/>
          </w:tcPr>
          <w:p w:rsidR="002817D5" w:rsidRPr="003D0DAC" w:rsidRDefault="002817D5" w:rsidP="008F6581">
            <w:pPr>
              <w:jc w:val="center"/>
              <w:rPr>
                <w:sz w:val="20"/>
                <w:szCs w:val="20"/>
              </w:rPr>
            </w:pPr>
            <w:r w:rsidRPr="003D0DAC">
              <w:rPr>
                <w:sz w:val="20"/>
                <w:szCs w:val="20"/>
              </w:rPr>
              <w:t>284436</w:t>
            </w:r>
          </w:p>
        </w:tc>
      </w:tr>
      <w:tr w:rsidR="002817D5" w:rsidRPr="003D0DAC">
        <w:tc>
          <w:tcPr>
            <w:tcW w:w="2036" w:type="dxa"/>
          </w:tcPr>
          <w:p w:rsidR="002817D5" w:rsidRPr="003D0DAC" w:rsidRDefault="002817D5" w:rsidP="002817D5">
            <w:pPr>
              <w:jc w:val="both"/>
              <w:rPr>
                <w:sz w:val="20"/>
                <w:szCs w:val="20"/>
              </w:rPr>
            </w:pPr>
            <w:r w:rsidRPr="003D0DAC">
              <w:rPr>
                <w:sz w:val="20"/>
                <w:szCs w:val="20"/>
              </w:rPr>
              <w:t>На 01.01.2023г.</w:t>
            </w:r>
          </w:p>
        </w:tc>
        <w:tc>
          <w:tcPr>
            <w:tcW w:w="2392" w:type="dxa"/>
          </w:tcPr>
          <w:p w:rsidR="002817D5" w:rsidRPr="003D0DAC" w:rsidRDefault="002F41EB" w:rsidP="005C5172">
            <w:pPr>
              <w:jc w:val="center"/>
              <w:rPr>
                <w:sz w:val="20"/>
                <w:szCs w:val="20"/>
              </w:rPr>
            </w:pPr>
            <w:r w:rsidRPr="003D0DAC">
              <w:rPr>
                <w:sz w:val="20"/>
                <w:szCs w:val="20"/>
              </w:rPr>
              <w:t>394053</w:t>
            </w:r>
          </w:p>
        </w:tc>
        <w:tc>
          <w:tcPr>
            <w:tcW w:w="2387" w:type="dxa"/>
          </w:tcPr>
          <w:p w:rsidR="002817D5" w:rsidRPr="003D0DAC" w:rsidRDefault="002F41EB" w:rsidP="005C5172">
            <w:pPr>
              <w:jc w:val="center"/>
              <w:rPr>
                <w:sz w:val="20"/>
                <w:szCs w:val="20"/>
              </w:rPr>
            </w:pPr>
            <w:r w:rsidRPr="003D0DAC">
              <w:rPr>
                <w:sz w:val="20"/>
                <w:szCs w:val="20"/>
              </w:rPr>
              <w:t>130936</w:t>
            </w:r>
          </w:p>
        </w:tc>
        <w:tc>
          <w:tcPr>
            <w:tcW w:w="1656" w:type="dxa"/>
          </w:tcPr>
          <w:p w:rsidR="002817D5" w:rsidRPr="003D0DAC" w:rsidRDefault="002F41EB" w:rsidP="005C5172">
            <w:pPr>
              <w:jc w:val="center"/>
              <w:rPr>
                <w:sz w:val="20"/>
                <w:szCs w:val="20"/>
              </w:rPr>
            </w:pPr>
            <w:r w:rsidRPr="003D0DAC">
              <w:rPr>
                <w:sz w:val="20"/>
                <w:szCs w:val="20"/>
              </w:rPr>
              <w:t>263117</w:t>
            </w:r>
          </w:p>
        </w:tc>
      </w:tr>
      <w:tr w:rsidR="003D0DAC" w:rsidRPr="003D0DAC">
        <w:tc>
          <w:tcPr>
            <w:tcW w:w="2036" w:type="dxa"/>
          </w:tcPr>
          <w:p w:rsidR="003D0DAC" w:rsidRPr="003D0DAC" w:rsidRDefault="003D0DAC" w:rsidP="002817D5">
            <w:pPr>
              <w:jc w:val="both"/>
              <w:rPr>
                <w:sz w:val="20"/>
                <w:szCs w:val="20"/>
              </w:rPr>
            </w:pPr>
            <w:r w:rsidRPr="003D0DAC">
              <w:rPr>
                <w:sz w:val="20"/>
                <w:szCs w:val="20"/>
              </w:rPr>
              <w:t>На 01.01.2024г.</w:t>
            </w:r>
          </w:p>
        </w:tc>
        <w:tc>
          <w:tcPr>
            <w:tcW w:w="2392" w:type="dxa"/>
          </w:tcPr>
          <w:p w:rsidR="003D0DAC" w:rsidRPr="003D0DAC" w:rsidRDefault="00AA77E9" w:rsidP="005C5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392535</w:t>
            </w:r>
          </w:p>
        </w:tc>
        <w:tc>
          <w:tcPr>
            <w:tcW w:w="2387" w:type="dxa"/>
          </w:tcPr>
          <w:p w:rsidR="003D0DAC" w:rsidRPr="003D0DAC" w:rsidRDefault="00AA77E9" w:rsidP="005C5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140791</w:t>
            </w:r>
          </w:p>
        </w:tc>
        <w:tc>
          <w:tcPr>
            <w:tcW w:w="1656" w:type="dxa"/>
          </w:tcPr>
          <w:p w:rsidR="003D0DAC" w:rsidRPr="003D0DAC" w:rsidRDefault="00AA77E9" w:rsidP="005C5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251744</w:t>
            </w:r>
          </w:p>
        </w:tc>
      </w:tr>
    </w:tbl>
    <w:p w:rsidR="00BB6C55" w:rsidRPr="003D0DAC" w:rsidRDefault="00BB6C55" w:rsidP="001370D8">
      <w:pPr>
        <w:adjustRightInd w:val="0"/>
        <w:spacing w:line="300" w:lineRule="auto"/>
        <w:ind w:firstLine="600"/>
        <w:jc w:val="both"/>
        <w:rPr>
          <w:sz w:val="30"/>
          <w:szCs w:val="30"/>
          <w:highlight w:val="yellow"/>
        </w:rPr>
      </w:pPr>
    </w:p>
    <w:p w:rsidR="000268EF" w:rsidRPr="000258AE" w:rsidRDefault="00BB6C55" w:rsidP="001370D8">
      <w:pPr>
        <w:adjustRightInd w:val="0"/>
        <w:spacing w:line="300" w:lineRule="auto"/>
        <w:ind w:firstLine="600"/>
        <w:jc w:val="both"/>
        <w:rPr>
          <w:sz w:val="30"/>
          <w:szCs w:val="30"/>
        </w:rPr>
      </w:pPr>
      <w:r w:rsidRPr="003D0DAC">
        <w:rPr>
          <w:sz w:val="30"/>
          <w:szCs w:val="30"/>
        </w:rPr>
        <w:t>Анализ показал, что общее количество застрахованных лиц на 01.0</w:t>
      </w:r>
      <w:r w:rsidR="00207F8C" w:rsidRPr="003D0DAC">
        <w:rPr>
          <w:sz w:val="30"/>
          <w:szCs w:val="30"/>
        </w:rPr>
        <w:t>1</w:t>
      </w:r>
      <w:r w:rsidRPr="003D0DAC">
        <w:rPr>
          <w:sz w:val="30"/>
          <w:szCs w:val="30"/>
        </w:rPr>
        <w:t>.20</w:t>
      </w:r>
      <w:r w:rsidR="00B24A11" w:rsidRPr="003D0DAC">
        <w:rPr>
          <w:sz w:val="30"/>
          <w:szCs w:val="30"/>
        </w:rPr>
        <w:t>2</w:t>
      </w:r>
      <w:r w:rsidR="003D0DAC" w:rsidRPr="003D0DAC">
        <w:rPr>
          <w:sz w:val="30"/>
          <w:szCs w:val="30"/>
        </w:rPr>
        <w:t>4</w:t>
      </w:r>
      <w:r w:rsidR="00CB0894">
        <w:rPr>
          <w:sz w:val="30"/>
          <w:szCs w:val="30"/>
        </w:rPr>
        <w:t xml:space="preserve"> </w:t>
      </w:r>
      <w:r w:rsidR="00FC4E9B" w:rsidRPr="003D0DAC">
        <w:rPr>
          <w:sz w:val="30"/>
          <w:szCs w:val="30"/>
        </w:rPr>
        <w:t>года по сравнению</w:t>
      </w:r>
      <w:r w:rsidRPr="003D0DAC">
        <w:rPr>
          <w:sz w:val="30"/>
          <w:szCs w:val="30"/>
        </w:rPr>
        <w:t xml:space="preserve"> с</w:t>
      </w:r>
      <w:r w:rsidR="00B24A11" w:rsidRPr="003D0DAC">
        <w:rPr>
          <w:sz w:val="30"/>
          <w:szCs w:val="30"/>
        </w:rPr>
        <w:t xml:space="preserve"> данными н</w:t>
      </w:r>
      <w:r w:rsidR="0066090E" w:rsidRPr="003D0DAC">
        <w:rPr>
          <w:sz w:val="30"/>
          <w:szCs w:val="30"/>
        </w:rPr>
        <w:t>а</w:t>
      </w:r>
      <w:r w:rsidR="00CB0894">
        <w:rPr>
          <w:sz w:val="30"/>
          <w:szCs w:val="30"/>
        </w:rPr>
        <w:t xml:space="preserve"> </w:t>
      </w:r>
      <w:r w:rsidR="00FC4E9B" w:rsidRPr="003D0DAC">
        <w:rPr>
          <w:sz w:val="30"/>
          <w:szCs w:val="30"/>
        </w:rPr>
        <w:t>01.01.</w:t>
      </w:r>
      <w:r w:rsidR="00FC4E9B" w:rsidRPr="00AA77E9">
        <w:rPr>
          <w:sz w:val="30"/>
          <w:szCs w:val="30"/>
        </w:rPr>
        <w:t>20</w:t>
      </w:r>
      <w:r w:rsidR="00633512" w:rsidRPr="00AA77E9">
        <w:rPr>
          <w:sz w:val="30"/>
          <w:szCs w:val="30"/>
        </w:rPr>
        <w:t>2</w:t>
      </w:r>
      <w:r w:rsidR="003D0DAC" w:rsidRPr="00AA77E9">
        <w:rPr>
          <w:sz w:val="30"/>
          <w:szCs w:val="30"/>
        </w:rPr>
        <w:t>3</w:t>
      </w:r>
      <w:r w:rsidR="00FC4E9B" w:rsidRPr="00AA77E9">
        <w:rPr>
          <w:sz w:val="30"/>
          <w:szCs w:val="30"/>
        </w:rPr>
        <w:t xml:space="preserve"> уменьшилось</w:t>
      </w:r>
      <w:r w:rsidR="00CB0894">
        <w:rPr>
          <w:sz w:val="30"/>
          <w:szCs w:val="30"/>
        </w:rPr>
        <w:t xml:space="preserve"> </w:t>
      </w:r>
      <w:r w:rsidR="0066090E" w:rsidRPr="00AA77E9">
        <w:rPr>
          <w:sz w:val="30"/>
          <w:szCs w:val="30"/>
        </w:rPr>
        <w:t xml:space="preserve">на </w:t>
      </w:r>
      <w:r w:rsidR="00AA77E9" w:rsidRPr="00AA77E9">
        <w:rPr>
          <w:sz w:val="30"/>
          <w:szCs w:val="30"/>
        </w:rPr>
        <w:t>1518</w:t>
      </w:r>
      <w:r w:rsidR="0066090E" w:rsidRPr="00AA77E9">
        <w:rPr>
          <w:sz w:val="30"/>
          <w:szCs w:val="30"/>
        </w:rPr>
        <w:t xml:space="preserve"> человек</w:t>
      </w:r>
      <w:r w:rsidR="00AA335B" w:rsidRPr="00AA77E9">
        <w:rPr>
          <w:sz w:val="30"/>
          <w:szCs w:val="30"/>
        </w:rPr>
        <w:t xml:space="preserve">, </w:t>
      </w:r>
      <w:r w:rsidR="00390319" w:rsidRPr="00AA77E9">
        <w:rPr>
          <w:sz w:val="30"/>
          <w:szCs w:val="30"/>
        </w:rPr>
        <w:t xml:space="preserve">или </w:t>
      </w:r>
      <w:r w:rsidR="002F60F4" w:rsidRPr="00AA77E9">
        <w:rPr>
          <w:sz w:val="30"/>
          <w:szCs w:val="30"/>
        </w:rPr>
        <w:t xml:space="preserve">на </w:t>
      </w:r>
      <w:r w:rsidR="00AA77E9" w:rsidRPr="00AA77E9">
        <w:rPr>
          <w:sz w:val="30"/>
          <w:szCs w:val="30"/>
        </w:rPr>
        <w:t>0,4</w:t>
      </w:r>
      <w:r w:rsidR="00AA335B" w:rsidRPr="00AA77E9">
        <w:rPr>
          <w:sz w:val="30"/>
          <w:szCs w:val="30"/>
        </w:rPr>
        <w:t>%</w:t>
      </w:r>
      <w:r w:rsidR="002F60F4" w:rsidRPr="00AA77E9">
        <w:rPr>
          <w:sz w:val="30"/>
          <w:szCs w:val="30"/>
        </w:rPr>
        <w:t>.</w:t>
      </w:r>
      <w:r w:rsidR="00CB0894">
        <w:rPr>
          <w:sz w:val="30"/>
          <w:szCs w:val="30"/>
        </w:rPr>
        <w:t xml:space="preserve"> </w:t>
      </w:r>
      <w:r w:rsidR="00EA5F2D" w:rsidRPr="00AA77E9">
        <w:rPr>
          <w:sz w:val="30"/>
          <w:szCs w:val="30"/>
        </w:rPr>
        <w:t xml:space="preserve">В </w:t>
      </w:r>
      <w:r w:rsidR="00F7071A" w:rsidRPr="00AA77E9">
        <w:rPr>
          <w:sz w:val="30"/>
          <w:szCs w:val="30"/>
        </w:rPr>
        <w:t xml:space="preserve">структуре застрахованных лиц </w:t>
      </w:r>
      <w:r w:rsidR="00EA5F2D" w:rsidRPr="00AA77E9">
        <w:rPr>
          <w:sz w:val="30"/>
          <w:szCs w:val="30"/>
        </w:rPr>
        <w:t>по состо</w:t>
      </w:r>
      <w:r w:rsidR="00EA5F2D" w:rsidRPr="00AA77E9">
        <w:rPr>
          <w:sz w:val="30"/>
          <w:szCs w:val="30"/>
        </w:rPr>
        <w:t>я</w:t>
      </w:r>
      <w:r w:rsidR="00EA5F2D" w:rsidRPr="00AA77E9">
        <w:rPr>
          <w:sz w:val="30"/>
          <w:szCs w:val="30"/>
        </w:rPr>
        <w:t>нию на 01.01.202</w:t>
      </w:r>
      <w:r w:rsidR="003D0DAC" w:rsidRPr="00AA77E9">
        <w:rPr>
          <w:sz w:val="30"/>
          <w:szCs w:val="30"/>
        </w:rPr>
        <w:t>4</w:t>
      </w:r>
      <w:r w:rsidR="00CB0894">
        <w:rPr>
          <w:sz w:val="30"/>
          <w:szCs w:val="30"/>
        </w:rPr>
        <w:t xml:space="preserve"> года </w:t>
      </w:r>
      <w:r w:rsidR="00DA5DD7" w:rsidRPr="00AA77E9">
        <w:rPr>
          <w:sz w:val="30"/>
          <w:szCs w:val="30"/>
        </w:rPr>
        <w:t>наблюдается</w:t>
      </w:r>
      <w:r w:rsidR="00AE44EB" w:rsidRPr="00AA77E9">
        <w:rPr>
          <w:sz w:val="30"/>
          <w:szCs w:val="30"/>
        </w:rPr>
        <w:t xml:space="preserve"> тенденция к </w:t>
      </w:r>
      <w:r w:rsidR="006C2F44" w:rsidRPr="00AA77E9">
        <w:rPr>
          <w:sz w:val="30"/>
          <w:szCs w:val="30"/>
        </w:rPr>
        <w:t>росту</w:t>
      </w:r>
      <w:r w:rsidR="00AE44EB" w:rsidRPr="00AA77E9">
        <w:rPr>
          <w:sz w:val="30"/>
          <w:szCs w:val="30"/>
        </w:rPr>
        <w:t xml:space="preserve"> доли </w:t>
      </w:r>
      <w:r w:rsidR="00447416" w:rsidRPr="00AA77E9">
        <w:rPr>
          <w:sz w:val="30"/>
          <w:szCs w:val="30"/>
        </w:rPr>
        <w:t>ра</w:t>
      </w:r>
      <w:r w:rsidR="00AE44EB" w:rsidRPr="00AA77E9">
        <w:rPr>
          <w:sz w:val="30"/>
          <w:szCs w:val="30"/>
        </w:rPr>
        <w:t>бота</w:t>
      </w:r>
      <w:r w:rsidR="00AE44EB" w:rsidRPr="00AA77E9">
        <w:rPr>
          <w:sz w:val="30"/>
          <w:szCs w:val="30"/>
        </w:rPr>
        <w:t>ю</w:t>
      </w:r>
      <w:r w:rsidR="00AE44EB" w:rsidRPr="00AA77E9">
        <w:rPr>
          <w:sz w:val="30"/>
          <w:szCs w:val="30"/>
        </w:rPr>
        <w:t xml:space="preserve">щего населения и </w:t>
      </w:r>
      <w:r w:rsidR="006C2F44" w:rsidRPr="00AA77E9">
        <w:rPr>
          <w:sz w:val="30"/>
          <w:szCs w:val="30"/>
        </w:rPr>
        <w:t>снижению</w:t>
      </w:r>
      <w:r w:rsidR="00AE44EB" w:rsidRPr="00AA77E9">
        <w:rPr>
          <w:sz w:val="30"/>
          <w:szCs w:val="30"/>
        </w:rPr>
        <w:t xml:space="preserve"> доли </w:t>
      </w:r>
      <w:r w:rsidR="00D16E2B" w:rsidRPr="00AA77E9">
        <w:rPr>
          <w:sz w:val="30"/>
          <w:szCs w:val="30"/>
        </w:rPr>
        <w:t>нера</w:t>
      </w:r>
      <w:r w:rsidR="00AE44EB" w:rsidRPr="00AA77E9">
        <w:rPr>
          <w:sz w:val="30"/>
          <w:szCs w:val="30"/>
        </w:rPr>
        <w:t>бот</w:t>
      </w:r>
      <w:r w:rsidR="00447416" w:rsidRPr="00AA77E9">
        <w:rPr>
          <w:sz w:val="30"/>
          <w:szCs w:val="30"/>
        </w:rPr>
        <w:t>ающего</w:t>
      </w:r>
      <w:r w:rsidR="00AE44EB" w:rsidRPr="00AA77E9">
        <w:rPr>
          <w:sz w:val="30"/>
          <w:szCs w:val="30"/>
        </w:rPr>
        <w:t xml:space="preserve"> населения</w:t>
      </w:r>
      <w:r w:rsidR="00EA5F2D" w:rsidRPr="00AA77E9">
        <w:rPr>
          <w:sz w:val="30"/>
          <w:szCs w:val="30"/>
        </w:rPr>
        <w:t>.</w:t>
      </w:r>
      <w:r w:rsidR="00CB0894">
        <w:rPr>
          <w:sz w:val="30"/>
          <w:szCs w:val="30"/>
        </w:rPr>
        <w:t xml:space="preserve"> </w:t>
      </w:r>
      <w:r w:rsidR="000A70BC" w:rsidRPr="003D0DAC">
        <w:rPr>
          <w:sz w:val="30"/>
          <w:szCs w:val="30"/>
        </w:rPr>
        <w:t>Так,</w:t>
      </w:r>
      <w:r w:rsidR="000A70BC">
        <w:rPr>
          <w:sz w:val="30"/>
          <w:szCs w:val="30"/>
        </w:rPr>
        <w:t xml:space="preserve"> </w:t>
      </w:r>
      <w:r w:rsidR="000A70BC" w:rsidRPr="003D0DAC">
        <w:rPr>
          <w:sz w:val="30"/>
          <w:szCs w:val="30"/>
        </w:rPr>
        <w:t>на 01.01.2023 года доля работающего населения в структуре застрахова</w:t>
      </w:r>
      <w:r w:rsidR="000A70BC" w:rsidRPr="003D0DAC">
        <w:rPr>
          <w:sz w:val="30"/>
          <w:szCs w:val="30"/>
        </w:rPr>
        <w:t>н</w:t>
      </w:r>
      <w:r w:rsidR="000A70BC" w:rsidRPr="003D0DAC">
        <w:rPr>
          <w:sz w:val="30"/>
          <w:szCs w:val="30"/>
        </w:rPr>
        <w:t xml:space="preserve">ных </w:t>
      </w:r>
      <w:r w:rsidR="000A70BC" w:rsidRPr="000258AE">
        <w:rPr>
          <w:sz w:val="30"/>
          <w:szCs w:val="30"/>
        </w:rPr>
        <w:t>лиц составляла 33,2%,</w:t>
      </w:r>
      <w:r w:rsidR="000A70BC">
        <w:rPr>
          <w:sz w:val="30"/>
          <w:szCs w:val="30"/>
        </w:rPr>
        <w:t xml:space="preserve"> </w:t>
      </w:r>
      <w:r w:rsidR="000A70BC" w:rsidRPr="000258AE">
        <w:rPr>
          <w:sz w:val="30"/>
          <w:szCs w:val="30"/>
        </w:rPr>
        <w:t>на 01.01.2024 года доля работающего нас</w:t>
      </w:r>
      <w:r w:rsidR="000A70BC" w:rsidRPr="000258AE">
        <w:rPr>
          <w:sz w:val="30"/>
          <w:szCs w:val="30"/>
        </w:rPr>
        <w:t>е</w:t>
      </w:r>
      <w:r w:rsidR="000A70BC" w:rsidRPr="000258AE">
        <w:rPr>
          <w:sz w:val="30"/>
          <w:szCs w:val="30"/>
        </w:rPr>
        <w:t>ления в структуре застрахованных лиц  составила 35,9%,</w:t>
      </w:r>
      <w:r w:rsidR="000A70BC">
        <w:rPr>
          <w:sz w:val="30"/>
          <w:szCs w:val="30"/>
        </w:rPr>
        <w:t xml:space="preserve"> </w:t>
      </w:r>
      <w:r w:rsidR="000A70BC" w:rsidRPr="000258AE">
        <w:rPr>
          <w:sz w:val="30"/>
          <w:szCs w:val="30"/>
        </w:rPr>
        <w:t>рост доли р</w:t>
      </w:r>
      <w:r w:rsidR="000A70BC" w:rsidRPr="000258AE">
        <w:rPr>
          <w:sz w:val="30"/>
          <w:szCs w:val="30"/>
        </w:rPr>
        <w:t>а</w:t>
      </w:r>
      <w:r w:rsidR="000A70BC" w:rsidRPr="000258AE">
        <w:rPr>
          <w:sz w:val="30"/>
          <w:szCs w:val="30"/>
        </w:rPr>
        <w:t>ботающего населения составил 9855 человек или 7,5%.</w:t>
      </w:r>
      <w:r w:rsidR="000A70BC">
        <w:rPr>
          <w:sz w:val="30"/>
          <w:szCs w:val="30"/>
        </w:rPr>
        <w:t xml:space="preserve"> </w:t>
      </w:r>
      <w:r w:rsidR="000A70BC" w:rsidRPr="000258AE">
        <w:rPr>
          <w:sz w:val="30"/>
          <w:szCs w:val="30"/>
        </w:rPr>
        <w:t>За тот же период численность неработающих лиц</w:t>
      </w:r>
      <w:r w:rsidR="000A70BC">
        <w:rPr>
          <w:sz w:val="30"/>
          <w:szCs w:val="30"/>
        </w:rPr>
        <w:t xml:space="preserve"> </w:t>
      </w:r>
      <w:r w:rsidR="000A70BC" w:rsidRPr="000258AE">
        <w:rPr>
          <w:sz w:val="30"/>
          <w:szCs w:val="30"/>
        </w:rPr>
        <w:t>сократилась</w:t>
      </w:r>
      <w:r w:rsidR="000A70BC">
        <w:rPr>
          <w:sz w:val="30"/>
          <w:szCs w:val="30"/>
        </w:rPr>
        <w:t xml:space="preserve"> </w:t>
      </w:r>
      <w:r w:rsidR="000A70BC" w:rsidRPr="000258AE">
        <w:rPr>
          <w:sz w:val="30"/>
          <w:szCs w:val="30"/>
        </w:rPr>
        <w:t>на 4,3% или на 11373 ч</w:t>
      </w:r>
      <w:r w:rsidR="000A70BC" w:rsidRPr="000258AE">
        <w:rPr>
          <w:sz w:val="30"/>
          <w:szCs w:val="30"/>
        </w:rPr>
        <w:t>е</w:t>
      </w:r>
      <w:r w:rsidR="000A70BC" w:rsidRPr="000258AE">
        <w:rPr>
          <w:sz w:val="30"/>
          <w:szCs w:val="30"/>
        </w:rPr>
        <w:t>ловека.</w:t>
      </w:r>
    </w:p>
    <w:p w:rsidR="00EC2DC1" w:rsidRPr="003D0DAC" w:rsidRDefault="000A70BC" w:rsidP="001370D8">
      <w:pPr>
        <w:adjustRightInd w:val="0"/>
        <w:spacing w:line="300" w:lineRule="auto"/>
        <w:ind w:firstLine="600"/>
        <w:jc w:val="both"/>
        <w:rPr>
          <w:sz w:val="30"/>
          <w:szCs w:val="30"/>
        </w:rPr>
      </w:pPr>
      <w:r w:rsidRPr="003D0DAC">
        <w:rPr>
          <w:sz w:val="30"/>
          <w:szCs w:val="30"/>
        </w:rPr>
        <w:t>Вышеприведенный анализ указывает</w:t>
      </w:r>
      <w:r>
        <w:rPr>
          <w:sz w:val="30"/>
          <w:szCs w:val="30"/>
        </w:rPr>
        <w:t xml:space="preserve"> </w:t>
      </w:r>
      <w:r w:rsidRPr="003D0DAC">
        <w:rPr>
          <w:sz w:val="30"/>
          <w:szCs w:val="30"/>
        </w:rPr>
        <w:t>на сложившуюся</w:t>
      </w:r>
      <w:r>
        <w:rPr>
          <w:sz w:val="30"/>
          <w:szCs w:val="30"/>
        </w:rPr>
        <w:t xml:space="preserve"> </w:t>
      </w:r>
      <w:r w:rsidRPr="003D0DAC">
        <w:rPr>
          <w:sz w:val="30"/>
          <w:szCs w:val="30"/>
        </w:rPr>
        <w:t xml:space="preserve">тенденцию к </w:t>
      </w:r>
      <w:r w:rsidRPr="000258AE">
        <w:rPr>
          <w:sz w:val="30"/>
          <w:szCs w:val="30"/>
        </w:rPr>
        <w:t>сокращению</w:t>
      </w:r>
      <w:r>
        <w:rPr>
          <w:sz w:val="30"/>
          <w:szCs w:val="30"/>
        </w:rPr>
        <w:t xml:space="preserve"> </w:t>
      </w:r>
      <w:r w:rsidRPr="003D0DAC">
        <w:rPr>
          <w:sz w:val="30"/>
          <w:szCs w:val="30"/>
        </w:rPr>
        <w:t xml:space="preserve">количества застрахованных лиц, </w:t>
      </w:r>
      <w:r w:rsidRPr="00B52746">
        <w:rPr>
          <w:sz w:val="30"/>
          <w:szCs w:val="30"/>
        </w:rPr>
        <w:t xml:space="preserve">что может </w:t>
      </w:r>
      <w:r>
        <w:rPr>
          <w:sz w:val="30"/>
          <w:szCs w:val="30"/>
        </w:rPr>
        <w:t xml:space="preserve">быть </w:t>
      </w:r>
      <w:r w:rsidRPr="00B52746">
        <w:rPr>
          <w:sz w:val="30"/>
          <w:szCs w:val="30"/>
        </w:rPr>
        <w:t>связано с естественной убылью населения</w:t>
      </w:r>
      <w:r>
        <w:rPr>
          <w:sz w:val="30"/>
          <w:szCs w:val="30"/>
        </w:rPr>
        <w:t>, а также миграционными процессами</w:t>
      </w:r>
      <w:r w:rsidRPr="003D0DAC">
        <w:rPr>
          <w:sz w:val="30"/>
          <w:szCs w:val="30"/>
        </w:rPr>
        <w:t xml:space="preserve">, а </w:t>
      </w:r>
      <w:r w:rsidRPr="000258AE">
        <w:rPr>
          <w:sz w:val="30"/>
          <w:szCs w:val="30"/>
        </w:rPr>
        <w:t>сокращение</w:t>
      </w:r>
      <w:r w:rsidRPr="003D0DAC">
        <w:rPr>
          <w:sz w:val="30"/>
          <w:szCs w:val="30"/>
        </w:rPr>
        <w:t xml:space="preserve"> доли неработающего населения </w:t>
      </w:r>
      <w:r w:rsidRPr="000258AE">
        <w:rPr>
          <w:sz w:val="30"/>
          <w:szCs w:val="30"/>
        </w:rPr>
        <w:t>при одновременном увел</w:t>
      </w:r>
      <w:r w:rsidRPr="000258AE">
        <w:rPr>
          <w:sz w:val="30"/>
          <w:szCs w:val="30"/>
        </w:rPr>
        <w:t>и</w:t>
      </w:r>
      <w:r w:rsidRPr="000258AE">
        <w:rPr>
          <w:sz w:val="30"/>
          <w:szCs w:val="30"/>
        </w:rPr>
        <w:t>чении доли</w:t>
      </w:r>
      <w:r w:rsidRPr="003D0DAC">
        <w:rPr>
          <w:sz w:val="30"/>
          <w:szCs w:val="30"/>
        </w:rPr>
        <w:t xml:space="preserve"> работающего населения влечет за собой положительный признак и как следствие - сокращение</w:t>
      </w:r>
      <w:r>
        <w:rPr>
          <w:sz w:val="30"/>
          <w:szCs w:val="30"/>
        </w:rPr>
        <w:t xml:space="preserve"> </w:t>
      </w:r>
      <w:r w:rsidRPr="003D0DAC">
        <w:rPr>
          <w:sz w:val="30"/>
          <w:szCs w:val="30"/>
        </w:rPr>
        <w:t>уровня безработицы</w:t>
      </w:r>
      <w:r w:rsidR="00EA0778">
        <w:rPr>
          <w:sz w:val="30"/>
          <w:szCs w:val="30"/>
        </w:rPr>
        <w:t>.</w:t>
      </w:r>
      <w:r w:rsidRPr="003D0DAC">
        <w:rPr>
          <w:sz w:val="30"/>
          <w:szCs w:val="30"/>
        </w:rPr>
        <w:t xml:space="preserve"> </w:t>
      </w:r>
    </w:p>
    <w:p w:rsidR="00766A3E" w:rsidRPr="003D0DAC" w:rsidRDefault="0081035D" w:rsidP="0081035D">
      <w:pPr>
        <w:tabs>
          <w:tab w:val="left" w:pos="7297"/>
        </w:tabs>
        <w:spacing w:line="300" w:lineRule="auto"/>
        <w:rPr>
          <w:b/>
          <w:sz w:val="30"/>
          <w:szCs w:val="30"/>
        </w:rPr>
      </w:pPr>
      <w:r w:rsidRPr="003D0DAC">
        <w:rPr>
          <w:b/>
          <w:sz w:val="30"/>
          <w:szCs w:val="30"/>
        </w:rPr>
        <w:tab/>
      </w:r>
    </w:p>
    <w:p w:rsidR="00DB50F7" w:rsidRPr="003D0DAC" w:rsidRDefault="00DB50F7" w:rsidP="001370D8">
      <w:pPr>
        <w:spacing w:line="300" w:lineRule="auto"/>
        <w:jc w:val="center"/>
        <w:rPr>
          <w:b/>
          <w:sz w:val="30"/>
          <w:szCs w:val="30"/>
        </w:rPr>
      </w:pPr>
      <w:r w:rsidRPr="003D0DAC">
        <w:rPr>
          <w:b/>
          <w:sz w:val="30"/>
          <w:szCs w:val="30"/>
        </w:rPr>
        <w:lastRenderedPageBreak/>
        <w:t>Расходы бюджета Фонда</w:t>
      </w:r>
    </w:p>
    <w:p w:rsidR="00711A8F" w:rsidRPr="003D0DAC" w:rsidRDefault="00711A8F" w:rsidP="001370D8">
      <w:pPr>
        <w:spacing w:line="300" w:lineRule="auto"/>
        <w:ind w:firstLine="708"/>
        <w:jc w:val="both"/>
        <w:rPr>
          <w:sz w:val="30"/>
          <w:szCs w:val="30"/>
          <w:highlight w:val="yellow"/>
        </w:rPr>
      </w:pPr>
    </w:p>
    <w:p w:rsidR="00A84891" w:rsidRPr="000258AE" w:rsidRDefault="000A70BC" w:rsidP="001370D8">
      <w:pPr>
        <w:spacing w:line="300" w:lineRule="auto"/>
        <w:ind w:firstLine="600"/>
        <w:jc w:val="both"/>
        <w:rPr>
          <w:sz w:val="30"/>
          <w:szCs w:val="30"/>
        </w:rPr>
      </w:pPr>
      <w:r w:rsidRPr="003D0DAC">
        <w:rPr>
          <w:b/>
          <w:sz w:val="30"/>
          <w:szCs w:val="30"/>
        </w:rPr>
        <w:t>Статьей 3</w:t>
      </w:r>
      <w:r w:rsidRPr="003D0DAC">
        <w:rPr>
          <w:sz w:val="30"/>
          <w:szCs w:val="30"/>
        </w:rPr>
        <w:t xml:space="preserve"> законопроекта предлагается утвердить распределение бюджетных ассигнований бюджета Территориального фонда обязател</w:t>
      </w:r>
      <w:r w:rsidRPr="003D0DAC">
        <w:rPr>
          <w:sz w:val="30"/>
          <w:szCs w:val="30"/>
        </w:rPr>
        <w:t>ь</w:t>
      </w:r>
      <w:r w:rsidRPr="003D0DAC">
        <w:rPr>
          <w:sz w:val="30"/>
          <w:szCs w:val="30"/>
        </w:rPr>
        <w:t>ного медицинского страхования Карачаево-Черкесской Республики</w:t>
      </w:r>
      <w:r>
        <w:rPr>
          <w:sz w:val="30"/>
          <w:szCs w:val="30"/>
        </w:rPr>
        <w:t xml:space="preserve"> </w:t>
      </w:r>
      <w:r w:rsidRPr="003D0DAC">
        <w:rPr>
          <w:sz w:val="30"/>
          <w:szCs w:val="30"/>
        </w:rPr>
        <w:t xml:space="preserve">по разделам, подразделам, целевым статьям и видам расходов на 2025 год, которые формируются </w:t>
      </w:r>
      <w:r w:rsidRPr="000258AE">
        <w:rPr>
          <w:sz w:val="30"/>
          <w:szCs w:val="30"/>
        </w:rPr>
        <w:t>согласно приложению 3 к представленному</w:t>
      </w:r>
      <w:r>
        <w:rPr>
          <w:sz w:val="30"/>
          <w:szCs w:val="30"/>
        </w:rPr>
        <w:t xml:space="preserve"> </w:t>
      </w:r>
      <w:r w:rsidRPr="000258AE">
        <w:rPr>
          <w:sz w:val="30"/>
          <w:szCs w:val="30"/>
        </w:rPr>
        <w:t>з</w:t>
      </w:r>
      <w:r w:rsidRPr="000258AE">
        <w:rPr>
          <w:sz w:val="30"/>
          <w:szCs w:val="30"/>
        </w:rPr>
        <w:t>а</w:t>
      </w:r>
      <w:r w:rsidRPr="000258AE">
        <w:rPr>
          <w:sz w:val="30"/>
          <w:szCs w:val="30"/>
        </w:rPr>
        <w:t xml:space="preserve">конопроекту, а </w:t>
      </w:r>
      <w:r w:rsidRPr="000258AE">
        <w:rPr>
          <w:rFonts w:eastAsia="Calibri"/>
          <w:sz w:val="30"/>
          <w:szCs w:val="30"/>
        </w:rPr>
        <w:t>на плановый период 2026 и 2027 годов согласно прил</w:t>
      </w:r>
      <w:r w:rsidRPr="000258AE">
        <w:rPr>
          <w:rFonts w:eastAsia="Calibri"/>
          <w:sz w:val="30"/>
          <w:szCs w:val="30"/>
        </w:rPr>
        <w:t>о</w:t>
      </w:r>
      <w:r w:rsidRPr="000258AE">
        <w:rPr>
          <w:rFonts w:eastAsia="Calibri"/>
          <w:sz w:val="30"/>
          <w:szCs w:val="30"/>
        </w:rPr>
        <w:t xml:space="preserve">жению 4 к </w:t>
      </w:r>
      <w:r w:rsidRPr="000258AE">
        <w:rPr>
          <w:sz w:val="30"/>
          <w:szCs w:val="30"/>
        </w:rPr>
        <w:t>законопроекту.</w:t>
      </w:r>
    </w:p>
    <w:p w:rsidR="00A84891" w:rsidRPr="003D0DAC" w:rsidRDefault="000A70BC" w:rsidP="001370D8">
      <w:pPr>
        <w:spacing w:line="300" w:lineRule="auto"/>
        <w:ind w:firstLine="600"/>
        <w:jc w:val="both"/>
        <w:rPr>
          <w:sz w:val="30"/>
          <w:szCs w:val="30"/>
        </w:rPr>
      </w:pPr>
      <w:r w:rsidRPr="003D0DAC">
        <w:rPr>
          <w:sz w:val="30"/>
          <w:szCs w:val="30"/>
        </w:rPr>
        <w:t>Показатели расходной части бюджета Территориального фонда обязательного медицинского страхования Карачаево-Черкесской Ре</w:t>
      </w:r>
      <w:r w:rsidRPr="003D0DAC">
        <w:rPr>
          <w:sz w:val="30"/>
          <w:szCs w:val="30"/>
        </w:rPr>
        <w:t>с</w:t>
      </w:r>
      <w:r w:rsidRPr="003D0DAC">
        <w:rPr>
          <w:sz w:val="30"/>
          <w:szCs w:val="30"/>
        </w:rPr>
        <w:t>публики на 2025</w:t>
      </w:r>
      <w:r>
        <w:rPr>
          <w:sz w:val="30"/>
          <w:szCs w:val="30"/>
        </w:rPr>
        <w:t xml:space="preserve"> </w:t>
      </w:r>
      <w:r w:rsidRPr="003D0DAC">
        <w:rPr>
          <w:sz w:val="30"/>
          <w:szCs w:val="30"/>
        </w:rPr>
        <w:t>год и на плановый период 2026 и 2027 гг. приведены в таблице и составляют:</w:t>
      </w:r>
    </w:p>
    <w:p w:rsidR="00A84891" w:rsidRPr="003D0DAC" w:rsidRDefault="00827538" w:rsidP="00CB0894">
      <w:pPr>
        <w:ind w:left="7080" w:firstLine="708"/>
        <w:jc w:val="both"/>
        <w:rPr>
          <w:sz w:val="20"/>
          <w:szCs w:val="20"/>
        </w:rPr>
      </w:pPr>
      <w:r w:rsidRPr="003D0DAC">
        <w:rPr>
          <w:sz w:val="20"/>
          <w:szCs w:val="20"/>
        </w:rPr>
        <w:t>таблица 5</w:t>
      </w:r>
    </w:p>
    <w:p w:rsidR="00A84891" w:rsidRPr="003D0DAC" w:rsidRDefault="00A84891" w:rsidP="00CB0894">
      <w:pPr>
        <w:ind w:left="7080" w:firstLine="708"/>
        <w:jc w:val="both"/>
        <w:rPr>
          <w:sz w:val="16"/>
          <w:szCs w:val="16"/>
        </w:rPr>
      </w:pPr>
      <w:r w:rsidRPr="003D0DAC">
        <w:rPr>
          <w:sz w:val="16"/>
          <w:szCs w:val="16"/>
        </w:rPr>
        <w:t>(тыс. рублей)</w:t>
      </w:r>
    </w:p>
    <w:tbl>
      <w:tblPr>
        <w:tblW w:w="9475" w:type="dxa"/>
        <w:tblInd w:w="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7"/>
        <w:gridCol w:w="480"/>
        <w:gridCol w:w="960"/>
        <w:gridCol w:w="960"/>
        <w:gridCol w:w="1018"/>
        <w:gridCol w:w="1022"/>
        <w:gridCol w:w="967"/>
        <w:gridCol w:w="851"/>
      </w:tblGrid>
      <w:tr w:rsidR="00A84891" w:rsidRPr="003D0DAC" w:rsidTr="00EF7132">
        <w:trPr>
          <w:cantSplit/>
          <w:trHeight w:val="480"/>
        </w:trPr>
        <w:tc>
          <w:tcPr>
            <w:tcW w:w="32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показателя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стр.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4891" w:rsidRPr="003D0DAC" w:rsidRDefault="00A84891" w:rsidP="002817D5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Закон о бюджете на 20</w:t>
            </w:r>
            <w:r w:rsidR="00F97F96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D0DAC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FA3CC7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D0DAC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565D5A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D0DAC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A1880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D0DAC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891" w:rsidRPr="003D0DAC" w:rsidRDefault="00A84891" w:rsidP="002817D5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Откл. Проекта  бюдж</w:t>
            </w: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та на 20</w:t>
            </w:r>
            <w:r w:rsidR="000A1880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D0DAC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877191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</w:t>
            </w: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од </w:t>
            </w:r>
            <w:r w:rsidR="006E42AC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от  Зак</w:t>
            </w:r>
            <w:r w:rsidR="006E42AC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="006E42AC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о </w:t>
            </w:r>
            <w:r w:rsidR="00565D5A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бюджете на 20</w:t>
            </w:r>
            <w:r w:rsidR="009C2765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D0DAC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565D5A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 от </w:t>
            </w:r>
            <w:r w:rsidR="003D0DAC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565D5A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.12.20</w:t>
            </w:r>
            <w:r w:rsidR="00877191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D0DAC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565D5A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г.  №</w:t>
            </w:r>
            <w:r w:rsidR="003D0DAC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83</w:t>
            </w:r>
            <w:r w:rsidR="00565D5A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-РЗ (в </w:t>
            </w:r>
            <w:r w:rsidR="00877191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действующей </w:t>
            </w:r>
            <w:r w:rsidR="00565D5A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реда</w:t>
            </w:r>
            <w:r w:rsidR="00565D5A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565D5A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ции)</w:t>
            </w:r>
          </w:p>
        </w:tc>
      </w:tr>
      <w:tr w:rsidR="00A84891" w:rsidRPr="002A7EDC" w:rsidTr="00EF7132">
        <w:trPr>
          <w:cantSplit/>
          <w:trHeight w:val="202"/>
        </w:trPr>
        <w:tc>
          <w:tcPr>
            <w:tcW w:w="32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91" w:rsidRPr="002A7EDC" w:rsidRDefault="00A84891" w:rsidP="005A1FE9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91" w:rsidRPr="002A7ED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91" w:rsidRPr="002A7ED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891" w:rsidRPr="002A7ED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891" w:rsidRPr="002A7ED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891" w:rsidRPr="002A7ED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разность гр.</w:t>
            </w:r>
            <w:r w:rsidR="00671626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(гр</w:t>
            </w:r>
            <w:r w:rsidR="002F7C7D"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/гр3*100)                                                               </w:t>
            </w:r>
          </w:p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%</w:t>
            </w:r>
          </w:p>
        </w:tc>
      </w:tr>
      <w:tr w:rsidR="00A84891" w:rsidRPr="003D0DAC" w:rsidTr="00EF7132">
        <w:trPr>
          <w:cantSplit/>
          <w:trHeight w:val="240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891" w:rsidRPr="003D0DAC" w:rsidRDefault="00A84891" w:rsidP="007B6C92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891" w:rsidRPr="003D0DAC" w:rsidRDefault="00A84891" w:rsidP="005A1FE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A2121" w:rsidRPr="002A7EDC" w:rsidTr="00EF7132">
        <w:trPr>
          <w:cantSplit/>
          <w:trHeight w:val="240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21" w:rsidRPr="003D0DAC" w:rsidRDefault="008A2121" w:rsidP="00F97F96">
            <w:pPr>
              <w:pStyle w:val="ConsPlusNormal"/>
              <w:widowControl/>
              <w:ind w:right="-72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sz w:val="16"/>
                <w:szCs w:val="16"/>
              </w:rPr>
              <w:t>Расходы - всего, в том числе: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21" w:rsidRPr="003D0DAC" w:rsidRDefault="008A2121" w:rsidP="00AA52A8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121" w:rsidRPr="003D0DAC" w:rsidRDefault="003D0DAC" w:rsidP="00A341D9">
            <w:pPr>
              <w:jc w:val="center"/>
              <w:rPr>
                <w:sz w:val="16"/>
                <w:szCs w:val="16"/>
              </w:rPr>
            </w:pPr>
            <w:r w:rsidRPr="003D0DAC">
              <w:rPr>
                <w:sz w:val="16"/>
                <w:szCs w:val="16"/>
              </w:rPr>
              <w:t>7728145,2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121" w:rsidRPr="003D79B0" w:rsidRDefault="00EF7132" w:rsidP="00AA52A8">
            <w:pPr>
              <w:jc w:val="center"/>
              <w:rPr>
                <w:sz w:val="16"/>
                <w:szCs w:val="16"/>
              </w:rPr>
            </w:pPr>
            <w:r w:rsidRPr="003D79B0">
              <w:rPr>
                <w:sz w:val="16"/>
                <w:szCs w:val="16"/>
              </w:rPr>
              <w:t>8809850,7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121" w:rsidRPr="003D79B0" w:rsidRDefault="00EF7132" w:rsidP="00AA52A8">
            <w:pPr>
              <w:jc w:val="center"/>
              <w:rPr>
                <w:sz w:val="16"/>
                <w:szCs w:val="16"/>
              </w:rPr>
            </w:pPr>
            <w:r w:rsidRPr="003D79B0">
              <w:rPr>
                <w:sz w:val="16"/>
                <w:szCs w:val="16"/>
              </w:rPr>
              <w:t>9502248,2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121" w:rsidRPr="003D79B0" w:rsidRDefault="00EF7132" w:rsidP="00AA52A8">
            <w:pPr>
              <w:jc w:val="center"/>
              <w:rPr>
                <w:sz w:val="16"/>
                <w:szCs w:val="16"/>
              </w:rPr>
            </w:pPr>
            <w:r w:rsidRPr="003D79B0">
              <w:rPr>
                <w:sz w:val="16"/>
                <w:szCs w:val="16"/>
              </w:rPr>
              <w:t>10145327,8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121" w:rsidRPr="003D79B0" w:rsidRDefault="00A341D9" w:rsidP="00AA52A8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9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EF7132" w:rsidRPr="003D79B0">
              <w:rPr>
                <w:rFonts w:ascii="Times New Roman" w:hAnsi="Times New Roman" w:cs="Times New Roman"/>
                <w:sz w:val="16"/>
                <w:szCs w:val="16"/>
              </w:rPr>
              <w:t>1081705,5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121" w:rsidRPr="003D79B0" w:rsidRDefault="00EF7132" w:rsidP="00AA52A8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9B0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8A2121" w:rsidRPr="002A7EDC" w:rsidTr="00EF7132">
        <w:trPr>
          <w:cantSplit/>
          <w:trHeight w:val="360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21" w:rsidRPr="003D0DAC" w:rsidRDefault="008A2121" w:rsidP="00877191">
            <w:pPr>
              <w:jc w:val="both"/>
              <w:rPr>
                <w:sz w:val="16"/>
                <w:szCs w:val="16"/>
              </w:rPr>
            </w:pPr>
            <w:r w:rsidRPr="003D0DAC">
              <w:rPr>
                <w:sz w:val="16"/>
                <w:szCs w:val="16"/>
              </w:rPr>
              <w:t>Расходы на обеспечение деятельности орг</w:t>
            </w:r>
            <w:r w:rsidRPr="003D0DAC">
              <w:rPr>
                <w:sz w:val="16"/>
                <w:szCs w:val="16"/>
              </w:rPr>
              <w:t>а</w:t>
            </w:r>
            <w:r w:rsidRPr="003D0DAC">
              <w:rPr>
                <w:sz w:val="16"/>
                <w:szCs w:val="16"/>
              </w:rPr>
              <w:t>нов управления государственных внебю</w:t>
            </w:r>
            <w:r w:rsidRPr="003D0DAC">
              <w:rPr>
                <w:sz w:val="16"/>
                <w:szCs w:val="16"/>
              </w:rPr>
              <w:t>д</w:t>
            </w:r>
            <w:r w:rsidRPr="003D0DAC">
              <w:rPr>
                <w:sz w:val="16"/>
                <w:szCs w:val="16"/>
              </w:rPr>
              <w:t>жетных фондов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21" w:rsidRPr="003D0DAC" w:rsidRDefault="008A2121" w:rsidP="00AA52A8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121" w:rsidRPr="003D0DAC" w:rsidRDefault="003D0DAC" w:rsidP="00A341D9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sz w:val="16"/>
                <w:szCs w:val="16"/>
              </w:rPr>
              <w:t>62458,5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121" w:rsidRPr="003D79B0" w:rsidRDefault="00EF7132" w:rsidP="00AA52A8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9B0">
              <w:rPr>
                <w:rFonts w:ascii="Times New Roman" w:hAnsi="Times New Roman" w:cs="Times New Roman"/>
                <w:sz w:val="16"/>
                <w:szCs w:val="16"/>
              </w:rPr>
              <w:t>65710,3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121" w:rsidRPr="003D79B0" w:rsidRDefault="00EF7132" w:rsidP="00AA52A8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9B0">
              <w:rPr>
                <w:rFonts w:ascii="Times New Roman" w:hAnsi="Times New Roman" w:cs="Times New Roman"/>
                <w:sz w:val="16"/>
                <w:szCs w:val="16"/>
              </w:rPr>
              <w:t>65710,3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121" w:rsidRPr="003D79B0" w:rsidRDefault="00EF7132" w:rsidP="00AA52A8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9B0">
              <w:rPr>
                <w:rFonts w:ascii="Times New Roman" w:hAnsi="Times New Roman" w:cs="Times New Roman"/>
                <w:sz w:val="16"/>
                <w:szCs w:val="16"/>
              </w:rPr>
              <w:t>65710,3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121" w:rsidRPr="003D79B0" w:rsidRDefault="008A2121" w:rsidP="00AA52A8">
            <w:pPr>
              <w:pStyle w:val="ConsPlusNormal"/>
              <w:ind w:left="9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9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EF7132" w:rsidRPr="003D79B0">
              <w:rPr>
                <w:rFonts w:ascii="Times New Roman" w:hAnsi="Times New Roman" w:cs="Times New Roman"/>
                <w:sz w:val="16"/>
                <w:szCs w:val="16"/>
              </w:rPr>
              <w:t>3251,8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121" w:rsidRPr="003D79B0" w:rsidRDefault="00EF7132" w:rsidP="00EF7132">
            <w:pPr>
              <w:pStyle w:val="ConsPlusNormal"/>
              <w:ind w:left="9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9B0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</w:tr>
      <w:tr w:rsidR="008A2121" w:rsidRPr="002A7EDC" w:rsidTr="00EF7132">
        <w:trPr>
          <w:cantSplit/>
          <w:trHeight w:val="522"/>
        </w:trPr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21" w:rsidRPr="003D0DAC" w:rsidRDefault="008A2121" w:rsidP="00F97F96">
            <w:pPr>
              <w:ind w:right="-72"/>
              <w:jc w:val="both"/>
              <w:rPr>
                <w:sz w:val="16"/>
                <w:szCs w:val="16"/>
              </w:rPr>
            </w:pPr>
            <w:r w:rsidRPr="003D0DAC">
              <w:rPr>
                <w:sz w:val="16"/>
                <w:szCs w:val="16"/>
              </w:rPr>
              <w:t xml:space="preserve">Здравоохранение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21" w:rsidRPr="003D0DAC" w:rsidRDefault="008A2121" w:rsidP="00AA52A8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121" w:rsidRPr="003D0DAC" w:rsidRDefault="003D0DAC" w:rsidP="00AA52A8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DAC">
              <w:rPr>
                <w:rFonts w:ascii="Times New Roman" w:hAnsi="Times New Roman" w:cs="Times New Roman"/>
                <w:sz w:val="16"/>
                <w:szCs w:val="16"/>
              </w:rPr>
              <w:t>7665686,7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121" w:rsidRPr="003D79B0" w:rsidRDefault="00EF7132" w:rsidP="00AA52A8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9B0">
              <w:rPr>
                <w:rFonts w:ascii="Times New Roman" w:hAnsi="Times New Roman" w:cs="Times New Roman"/>
                <w:sz w:val="16"/>
                <w:szCs w:val="16"/>
              </w:rPr>
              <w:t>8744140,4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121" w:rsidRPr="003D79B0" w:rsidRDefault="00EF7132" w:rsidP="00AA52A8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9B0">
              <w:rPr>
                <w:rFonts w:ascii="Times New Roman" w:hAnsi="Times New Roman" w:cs="Times New Roman"/>
                <w:sz w:val="16"/>
                <w:szCs w:val="16"/>
              </w:rPr>
              <w:t>9436537,9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121" w:rsidRPr="003D79B0" w:rsidRDefault="00EF7132" w:rsidP="00AA52A8">
            <w:pPr>
              <w:pStyle w:val="ConsPlusNormal"/>
              <w:widowControl/>
              <w:ind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9B0">
              <w:rPr>
                <w:rFonts w:ascii="Times New Roman" w:hAnsi="Times New Roman" w:cs="Times New Roman"/>
                <w:sz w:val="16"/>
                <w:szCs w:val="16"/>
              </w:rPr>
              <w:t>10079617,5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121" w:rsidRPr="003D79B0" w:rsidRDefault="008A2121" w:rsidP="00AA52A8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9B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EF7132" w:rsidRPr="003D79B0">
              <w:rPr>
                <w:rFonts w:ascii="Times New Roman" w:hAnsi="Times New Roman" w:cs="Times New Roman"/>
                <w:sz w:val="16"/>
                <w:szCs w:val="16"/>
              </w:rPr>
              <w:t>1078453,7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121" w:rsidRPr="003D79B0" w:rsidRDefault="00EF7132" w:rsidP="00AA52A8">
            <w:pPr>
              <w:pStyle w:val="ConsPlusNormal"/>
              <w:ind w:left="30" w:right="-7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9B0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</w:tr>
    </w:tbl>
    <w:p w:rsidR="00A84891" w:rsidRPr="002A7EDC" w:rsidRDefault="00A84891" w:rsidP="00A84891">
      <w:pPr>
        <w:pStyle w:val="ConsPlusTitle"/>
        <w:widowControl/>
        <w:ind w:right="-72" w:firstLine="708"/>
        <w:jc w:val="both"/>
        <w:rPr>
          <w:rFonts w:ascii="Times New Roman" w:hAnsi="Times New Roman" w:cs="Times New Roman"/>
          <w:b w:val="0"/>
          <w:color w:val="548DD4" w:themeColor="text2" w:themeTint="99"/>
          <w:sz w:val="12"/>
          <w:szCs w:val="12"/>
          <w:highlight w:val="yellow"/>
        </w:rPr>
      </w:pPr>
    </w:p>
    <w:p w:rsidR="00A84891" w:rsidRPr="003D0DAC" w:rsidRDefault="00A84891" w:rsidP="00A84891">
      <w:pPr>
        <w:jc w:val="both"/>
        <w:rPr>
          <w:sz w:val="28"/>
          <w:szCs w:val="28"/>
          <w:highlight w:val="yellow"/>
        </w:rPr>
      </w:pPr>
    </w:p>
    <w:p w:rsidR="00A84891" w:rsidRPr="003D0DAC" w:rsidRDefault="00A84891" w:rsidP="001370D8">
      <w:pPr>
        <w:spacing w:line="300" w:lineRule="auto"/>
        <w:ind w:firstLine="600"/>
        <w:jc w:val="both"/>
        <w:rPr>
          <w:sz w:val="30"/>
          <w:szCs w:val="30"/>
        </w:rPr>
      </w:pPr>
      <w:r w:rsidRPr="003D0DAC">
        <w:rPr>
          <w:sz w:val="30"/>
          <w:szCs w:val="30"/>
        </w:rPr>
        <w:t xml:space="preserve">Структура расходов </w:t>
      </w:r>
      <w:bookmarkStart w:id="19" w:name="_Hlk498076223"/>
      <w:r w:rsidRPr="003D0DAC">
        <w:rPr>
          <w:sz w:val="30"/>
          <w:szCs w:val="30"/>
        </w:rPr>
        <w:t>Территориального фонда обязательного мед</w:t>
      </w:r>
      <w:r w:rsidRPr="003D0DAC">
        <w:rPr>
          <w:sz w:val="30"/>
          <w:szCs w:val="30"/>
        </w:rPr>
        <w:t>и</w:t>
      </w:r>
      <w:r w:rsidRPr="003D0DAC">
        <w:rPr>
          <w:sz w:val="30"/>
          <w:szCs w:val="30"/>
        </w:rPr>
        <w:t xml:space="preserve">цинского страхования  Карачаево-Черкесской Республики </w:t>
      </w:r>
      <w:bookmarkEnd w:id="19"/>
      <w:r w:rsidRPr="003D0DAC">
        <w:rPr>
          <w:sz w:val="30"/>
          <w:szCs w:val="30"/>
        </w:rPr>
        <w:t>представлена следующим образом:</w:t>
      </w:r>
    </w:p>
    <w:p w:rsidR="00A84891" w:rsidRPr="003D79B0" w:rsidRDefault="00A84891" w:rsidP="001370D8">
      <w:pPr>
        <w:spacing w:line="300" w:lineRule="auto"/>
        <w:ind w:firstLine="708"/>
        <w:jc w:val="both"/>
        <w:rPr>
          <w:sz w:val="30"/>
          <w:szCs w:val="30"/>
        </w:rPr>
      </w:pPr>
      <w:r w:rsidRPr="003D0DAC">
        <w:rPr>
          <w:sz w:val="30"/>
          <w:szCs w:val="30"/>
        </w:rPr>
        <w:t>- расходы на обеспечение деятельности органов управления гос</w:t>
      </w:r>
      <w:r w:rsidRPr="003D0DAC">
        <w:rPr>
          <w:sz w:val="30"/>
          <w:szCs w:val="30"/>
        </w:rPr>
        <w:t>у</w:t>
      </w:r>
      <w:r w:rsidRPr="003D79B0">
        <w:rPr>
          <w:sz w:val="30"/>
          <w:szCs w:val="30"/>
        </w:rPr>
        <w:t>дарственных внебюджетных фондов (глава 395, раздел 01, подраздел 13, ЦСР 732</w:t>
      </w:r>
      <w:r w:rsidR="002F7C7D" w:rsidRPr="003D79B0">
        <w:rPr>
          <w:sz w:val="30"/>
          <w:szCs w:val="30"/>
        </w:rPr>
        <w:t>00</w:t>
      </w:r>
      <w:r w:rsidRPr="003D79B0">
        <w:rPr>
          <w:sz w:val="30"/>
          <w:szCs w:val="30"/>
        </w:rPr>
        <w:t xml:space="preserve">); </w:t>
      </w:r>
    </w:p>
    <w:p w:rsidR="00A84891" w:rsidRPr="003D79B0" w:rsidRDefault="00A84891" w:rsidP="001370D8">
      <w:pPr>
        <w:spacing w:line="300" w:lineRule="auto"/>
        <w:ind w:firstLine="708"/>
        <w:jc w:val="both"/>
        <w:rPr>
          <w:sz w:val="30"/>
          <w:szCs w:val="30"/>
        </w:rPr>
      </w:pPr>
      <w:r w:rsidRPr="003D79B0">
        <w:rPr>
          <w:sz w:val="30"/>
          <w:szCs w:val="30"/>
        </w:rPr>
        <w:t>-</w:t>
      </w:r>
      <w:r w:rsidR="002F7C7D" w:rsidRPr="003D79B0">
        <w:rPr>
          <w:sz w:val="30"/>
          <w:szCs w:val="30"/>
        </w:rPr>
        <w:t xml:space="preserve"> ф</w:t>
      </w:r>
      <w:r w:rsidRPr="003D79B0">
        <w:rPr>
          <w:sz w:val="30"/>
          <w:szCs w:val="30"/>
        </w:rPr>
        <w:t>инансовое обеспечение организации обязательного медици</w:t>
      </w:r>
      <w:r w:rsidRPr="003D79B0">
        <w:rPr>
          <w:sz w:val="30"/>
          <w:szCs w:val="30"/>
        </w:rPr>
        <w:t>н</w:t>
      </w:r>
      <w:r w:rsidRPr="003D79B0">
        <w:rPr>
          <w:sz w:val="30"/>
          <w:szCs w:val="30"/>
        </w:rPr>
        <w:t>ского страхования на территории Карачаево-Черкесской Республики в рамках реализации Территориальной программы обязательного мед</w:t>
      </w:r>
      <w:r w:rsidRPr="003D79B0">
        <w:rPr>
          <w:sz w:val="30"/>
          <w:szCs w:val="30"/>
        </w:rPr>
        <w:t>и</w:t>
      </w:r>
      <w:r w:rsidRPr="003D79B0">
        <w:rPr>
          <w:sz w:val="30"/>
          <w:szCs w:val="30"/>
        </w:rPr>
        <w:t>цинского страхования (глава 395, раздел 09, подраздел 09, ЦСР 731</w:t>
      </w:r>
      <w:r w:rsidR="002F7C7D" w:rsidRPr="003D79B0">
        <w:rPr>
          <w:sz w:val="30"/>
          <w:szCs w:val="30"/>
        </w:rPr>
        <w:t>00</w:t>
      </w:r>
      <w:r w:rsidRPr="003D79B0">
        <w:rPr>
          <w:sz w:val="30"/>
          <w:szCs w:val="30"/>
        </w:rPr>
        <w:t>).</w:t>
      </w:r>
    </w:p>
    <w:p w:rsidR="003C61D7" w:rsidRPr="003D0DAC" w:rsidRDefault="003C61D7" w:rsidP="001370D8">
      <w:pPr>
        <w:spacing w:line="300" w:lineRule="auto"/>
        <w:ind w:firstLine="708"/>
        <w:jc w:val="both"/>
        <w:rPr>
          <w:sz w:val="30"/>
          <w:szCs w:val="30"/>
          <w:highlight w:val="yellow"/>
        </w:rPr>
      </w:pPr>
    </w:p>
    <w:p w:rsidR="00F23D71" w:rsidRPr="003D0DAC" w:rsidRDefault="00277AF8" w:rsidP="001370D8">
      <w:pPr>
        <w:spacing w:line="300" w:lineRule="auto"/>
        <w:ind w:firstLine="708"/>
        <w:jc w:val="center"/>
        <w:rPr>
          <w:b/>
          <w:sz w:val="30"/>
          <w:szCs w:val="30"/>
        </w:rPr>
      </w:pPr>
      <w:r w:rsidRPr="003D0DAC">
        <w:rPr>
          <w:b/>
          <w:sz w:val="30"/>
          <w:szCs w:val="30"/>
        </w:rPr>
        <w:t xml:space="preserve">Раздел 01 Расходы на содержание </w:t>
      </w:r>
      <w:r w:rsidR="00EE3F79" w:rsidRPr="003D0DAC">
        <w:rPr>
          <w:b/>
          <w:sz w:val="30"/>
          <w:szCs w:val="30"/>
        </w:rPr>
        <w:t xml:space="preserve">аппарата </w:t>
      </w:r>
      <w:r w:rsidRPr="003D0DAC">
        <w:rPr>
          <w:b/>
          <w:sz w:val="30"/>
          <w:szCs w:val="30"/>
        </w:rPr>
        <w:t xml:space="preserve">органов </w:t>
      </w:r>
    </w:p>
    <w:p w:rsidR="00277AF8" w:rsidRPr="003D0DAC" w:rsidRDefault="00AD2E28" w:rsidP="00AD2E28">
      <w:pPr>
        <w:spacing w:line="300" w:lineRule="auto"/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у</w:t>
      </w:r>
      <w:r w:rsidR="00277AF8" w:rsidRPr="003D0DAC">
        <w:rPr>
          <w:b/>
          <w:sz w:val="30"/>
          <w:szCs w:val="30"/>
        </w:rPr>
        <w:t>правления</w:t>
      </w:r>
      <w:r>
        <w:rPr>
          <w:b/>
          <w:sz w:val="30"/>
          <w:szCs w:val="30"/>
        </w:rPr>
        <w:t xml:space="preserve"> </w:t>
      </w:r>
      <w:r w:rsidR="00277AF8" w:rsidRPr="003D0DAC">
        <w:rPr>
          <w:b/>
          <w:sz w:val="30"/>
          <w:szCs w:val="30"/>
        </w:rPr>
        <w:t>государственных внебюджет</w:t>
      </w:r>
      <w:r w:rsidR="002817D5" w:rsidRPr="003D0DAC">
        <w:rPr>
          <w:b/>
          <w:sz w:val="30"/>
          <w:szCs w:val="30"/>
        </w:rPr>
        <w:t>ных фондов</w:t>
      </w:r>
    </w:p>
    <w:p w:rsidR="003E3C5B" w:rsidRPr="003D0DAC" w:rsidRDefault="003E3C5B" w:rsidP="001370D8">
      <w:pPr>
        <w:pStyle w:val="ConsPlusNormal"/>
        <w:widowControl/>
        <w:spacing w:line="300" w:lineRule="auto"/>
        <w:ind w:right="-72" w:firstLine="0"/>
        <w:jc w:val="center"/>
        <w:outlineLvl w:val="2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:rsidR="003E50B4" w:rsidRPr="003D0DAC" w:rsidRDefault="000A70BC" w:rsidP="001370D8">
      <w:pPr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3D0DAC">
        <w:rPr>
          <w:sz w:val="30"/>
          <w:szCs w:val="30"/>
        </w:rPr>
        <w:t>В целях исполнения переданных полномочий,  согласно пунктам</w:t>
      </w:r>
      <w:r>
        <w:rPr>
          <w:sz w:val="30"/>
          <w:szCs w:val="30"/>
        </w:rPr>
        <w:t xml:space="preserve"> </w:t>
      </w:r>
      <w:r w:rsidRPr="003D0DAC">
        <w:rPr>
          <w:sz w:val="30"/>
          <w:szCs w:val="30"/>
        </w:rPr>
        <w:t>15 и 20.4 постановления Правительства Карачаево-Черкесской Республики от 31.05.2011 года №</w:t>
      </w:r>
      <w:r>
        <w:rPr>
          <w:sz w:val="30"/>
          <w:szCs w:val="30"/>
        </w:rPr>
        <w:t xml:space="preserve"> </w:t>
      </w:r>
      <w:r w:rsidRPr="003D0DAC">
        <w:rPr>
          <w:sz w:val="30"/>
          <w:szCs w:val="30"/>
        </w:rPr>
        <w:t>153 «Об утверждении Положения о территориал</w:t>
      </w:r>
      <w:r w:rsidRPr="003D0DAC">
        <w:rPr>
          <w:sz w:val="30"/>
          <w:szCs w:val="30"/>
        </w:rPr>
        <w:t>ь</w:t>
      </w:r>
      <w:r w:rsidRPr="003D0DAC">
        <w:rPr>
          <w:sz w:val="30"/>
          <w:szCs w:val="30"/>
        </w:rPr>
        <w:t>ном фонде обязательного медицинского страхования Карачаево-Черкесской Республики» средства на обеспечение деятельности органов управления государственных внебюджетных фондов предусматриваю</w:t>
      </w:r>
      <w:r w:rsidRPr="003D0DAC">
        <w:rPr>
          <w:sz w:val="30"/>
          <w:szCs w:val="30"/>
        </w:rPr>
        <w:t>т</w:t>
      </w:r>
      <w:r w:rsidRPr="003D0DAC">
        <w:rPr>
          <w:sz w:val="30"/>
          <w:szCs w:val="30"/>
        </w:rPr>
        <w:t>ся в бюджете Территориального фонда обязательного медицинского страхования КЧР</w:t>
      </w:r>
      <w:r>
        <w:rPr>
          <w:sz w:val="30"/>
          <w:szCs w:val="30"/>
        </w:rPr>
        <w:t xml:space="preserve"> </w:t>
      </w:r>
      <w:r w:rsidRPr="003D0DAC">
        <w:rPr>
          <w:sz w:val="30"/>
          <w:szCs w:val="30"/>
        </w:rPr>
        <w:t>и утверждаются законом о бюджете Фонда на очере</w:t>
      </w:r>
      <w:r w:rsidRPr="003D0DAC">
        <w:rPr>
          <w:sz w:val="30"/>
          <w:szCs w:val="30"/>
        </w:rPr>
        <w:t>д</w:t>
      </w:r>
      <w:r w:rsidRPr="003D0DAC">
        <w:rPr>
          <w:sz w:val="30"/>
          <w:szCs w:val="30"/>
        </w:rPr>
        <w:t xml:space="preserve">ной финансовый год. </w:t>
      </w:r>
    </w:p>
    <w:p w:rsidR="00992116" w:rsidRPr="003D0DAC" w:rsidRDefault="00992116" w:rsidP="00CB0894">
      <w:pPr>
        <w:spacing w:line="300" w:lineRule="auto"/>
        <w:ind w:right="-72" w:firstLine="540"/>
        <w:jc w:val="both"/>
        <w:rPr>
          <w:sz w:val="30"/>
          <w:szCs w:val="30"/>
        </w:rPr>
      </w:pPr>
      <w:r w:rsidRPr="003D0DAC">
        <w:rPr>
          <w:sz w:val="30"/>
          <w:szCs w:val="30"/>
        </w:rPr>
        <w:t>Анализ расходов на содержание аппарата управления, начиная с 20</w:t>
      </w:r>
      <w:r w:rsidR="00B72C54" w:rsidRPr="003D0DAC">
        <w:rPr>
          <w:sz w:val="30"/>
          <w:szCs w:val="30"/>
        </w:rPr>
        <w:t>2</w:t>
      </w:r>
      <w:r w:rsidR="003D0DAC" w:rsidRPr="003D0DAC">
        <w:rPr>
          <w:sz w:val="30"/>
          <w:szCs w:val="30"/>
        </w:rPr>
        <w:t>2</w:t>
      </w:r>
      <w:r w:rsidRPr="003D0DAC">
        <w:rPr>
          <w:sz w:val="30"/>
          <w:szCs w:val="30"/>
        </w:rPr>
        <w:t xml:space="preserve"> года, представлен в таблице:</w:t>
      </w:r>
    </w:p>
    <w:p w:rsidR="00110617" w:rsidRPr="003D0DAC" w:rsidRDefault="00CB0894" w:rsidP="00CB0894">
      <w:pPr>
        <w:ind w:left="7068" w:right="-72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27538" w:rsidRPr="003D0DAC">
        <w:rPr>
          <w:sz w:val="20"/>
          <w:szCs w:val="20"/>
        </w:rPr>
        <w:t xml:space="preserve">      таблица 6</w:t>
      </w:r>
    </w:p>
    <w:p w:rsidR="00992116" w:rsidRPr="003D0DAC" w:rsidRDefault="003E3C5B" w:rsidP="00CB0894">
      <w:pPr>
        <w:ind w:left="7776" w:right="-72" w:firstLine="720"/>
        <w:jc w:val="both"/>
        <w:rPr>
          <w:sz w:val="16"/>
          <w:szCs w:val="16"/>
        </w:rPr>
      </w:pPr>
      <w:r w:rsidRPr="003D0DAC">
        <w:rPr>
          <w:sz w:val="16"/>
          <w:szCs w:val="16"/>
        </w:rPr>
        <w:t>(</w:t>
      </w:r>
      <w:r w:rsidR="00562CA6" w:rsidRPr="003D0DAC">
        <w:rPr>
          <w:sz w:val="16"/>
          <w:szCs w:val="16"/>
        </w:rPr>
        <w:t>тыс. рублей</w:t>
      </w:r>
      <w:r w:rsidRPr="003D0DAC">
        <w:rPr>
          <w:sz w:val="16"/>
          <w:szCs w:val="16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"/>
        <w:gridCol w:w="1970"/>
        <w:gridCol w:w="1985"/>
        <w:gridCol w:w="1479"/>
        <w:gridCol w:w="1115"/>
        <w:gridCol w:w="1434"/>
      </w:tblGrid>
      <w:tr w:rsidR="0069747A" w:rsidRPr="002A7EDC" w:rsidTr="003D0DAC">
        <w:tc>
          <w:tcPr>
            <w:tcW w:w="1290" w:type="dxa"/>
            <w:shd w:val="clear" w:color="auto" w:fill="auto"/>
          </w:tcPr>
          <w:p w:rsidR="0069747A" w:rsidRPr="003D0DAC" w:rsidRDefault="0069747A" w:rsidP="00DA5A47">
            <w:pPr>
              <w:ind w:right="-72"/>
              <w:jc w:val="both"/>
              <w:rPr>
                <w:b/>
                <w:sz w:val="20"/>
                <w:szCs w:val="20"/>
              </w:rPr>
            </w:pPr>
            <w:r w:rsidRPr="003D0DAC"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1970" w:type="dxa"/>
            <w:shd w:val="clear" w:color="auto" w:fill="auto"/>
          </w:tcPr>
          <w:p w:rsidR="0069747A" w:rsidRPr="003D0DAC" w:rsidRDefault="0069747A" w:rsidP="00DA5A47">
            <w:pPr>
              <w:ind w:right="-72"/>
              <w:jc w:val="both"/>
              <w:rPr>
                <w:b/>
                <w:sz w:val="20"/>
                <w:szCs w:val="20"/>
              </w:rPr>
            </w:pPr>
            <w:r w:rsidRPr="003D0DAC">
              <w:rPr>
                <w:b/>
                <w:sz w:val="20"/>
                <w:szCs w:val="20"/>
              </w:rPr>
              <w:t>Предусмотрено</w:t>
            </w:r>
          </w:p>
          <w:p w:rsidR="0069747A" w:rsidRPr="003D0DAC" w:rsidRDefault="00C7504F" w:rsidP="00DA5A47">
            <w:pPr>
              <w:ind w:right="-72"/>
              <w:jc w:val="both"/>
              <w:rPr>
                <w:b/>
                <w:sz w:val="20"/>
                <w:szCs w:val="20"/>
              </w:rPr>
            </w:pPr>
            <w:r w:rsidRPr="003D0DAC">
              <w:rPr>
                <w:b/>
                <w:sz w:val="20"/>
                <w:szCs w:val="20"/>
              </w:rPr>
              <w:t>Б</w:t>
            </w:r>
            <w:r w:rsidR="0069747A" w:rsidRPr="003D0DAC">
              <w:rPr>
                <w:b/>
                <w:sz w:val="20"/>
                <w:szCs w:val="20"/>
              </w:rPr>
              <w:t>юджетом</w:t>
            </w:r>
          </w:p>
          <w:p w:rsidR="00C7504F" w:rsidRPr="003D0DAC" w:rsidRDefault="00C7504F" w:rsidP="00DA5A47">
            <w:pPr>
              <w:ind w:right="-72"/>
              <w:jc w:val="both"/>
              <w:rPr>
                <w:b/>
                <w:sz w:val="20"/>
                <w:szCs w:val="20"/>
              </w:rPr>
            </w:pPr>
            <w:r w:rsidRPr="003D0DAC">
              <w:rPr>
                <w:b/>
                <w:sz w:val="20"/>
                <w:szCs w:val="20"/>
              </w:rPr>
              <w:t>первоначально</w:t>
            </w:r>
          </w:p>
        </w:tc>
        <w:tc>
          <w:tcPr>
            <w:tcW w:w="1985" w:type="dxa"/>
            <w:shd w:val="clear" w:color="auto" w:fill="auto"/>
          </w:tcPr>
          <w:p w:rsidR="0069747A" w:rsidRPr="003D0DAC" w:rsidRDefault="0069747A" w:rsidP="00DA5A47">
            <w:pPr>
              <w:ind w:right="-72"/>
              <w:jc w:val="both"/>
              <w:rPr>
                <w:b/>
                <w:sz w:val="20"/>
                <w:szCs w:val="20"/>
              </w:rPr>
            </w:pPr>
            <w:r w:rsidRPr="003D0DAC">
              <w:rPr>
                <w:b/>
                <w:sz w:val="20"/>
                <w:szCs w:val="20"/>
              </w:rPr>
              <w:t>Предусмотрено</w:t>
            </w:r>
          </w:p>
          <w:p w:rsidR="0069747A" w:rsidRPr="003D0DAC" w:rsidRDefault="000A70BC" w:rsidP="00C9585E">
            <w:pPr>
              <w:jc w:val="both"/>
              <w:rPr>
                <w:b/>
                <w:sz w:val="20"/>
                <w:szCs w:val="20"/>
              </w:rPr>
            </w:pPr>
            <w:r w:rsidRPr="003D0DAC">
              <w:rPr>
                <w:b/>
                <w:sz w:val="20"/>
                <w:szCs w:val="20"/>
              </w:rPr>
              <w:t>Бюджетом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D0DAC">
              <w:rPr>
                <w:b/>
                <w:sz w:val="20"/>
                <w:szCs w:val="20"/>
              </w:rPr>
              <w:t>в</w:t>
            </w:r>
            <w:r w:rsidR="00036125" w:rsidRPr="003D0DAC">
              <w:rPr>
                <w:b/>
                <w:sz w:val="20"/>
                <w:szCs w:val="20"/>
              </w:rPr>
              <w:t xml:space="preserve"> акт</w:t>
            </w:r>
            <w:r w:rsidR="00036125" w:rsidRPr="003D0DAC">
              <w:rPr>
                <w:b/>
                <w:sz w:val="20"/>
                <w:szCs w:val="20"/>
              </w:rPr>
              <w:t>у</w:t>
            </w:r>
            <w:r w:rsidR="00036125" w:rsidRPr="003D0DAC">
              <w:rPr>
                <w:b/>
                <w:sz w:val="20"/>
                <w:szCs w:val="20"/>
              </w:rPr>
              <w:t>альной редакции</w:t>
            </w:r>
          </w:p>
        </w:tc>
        <w:tc>
          <w:tcPr>
            <w:tcW w:w="1479" w:type="dxa"/>
            <w:shd w:val="clear" w:color="auto" w:fill="auto"/>
          </w:tcPr>
          <w:p w:rsidR="0069747A" w:rsidRPr="003D0DAC" w:rsidRDefault="0069747A" w:rsidP="00DA5A47">
            <w:pPr>
              <w:ind w:right="-72"/>
              <w:jc w:val="both"/>
              <w:rPr>
                <w:b/>
                <w:sz w:val="20"/>
                <w:szCs w:val="20"/>
              </w:rPr>
            </w:pPr>
            <w:r w:rsidRPr="003D0DAC">
              <w:rPr>
                <w:b/>
                <w:sz w:val="20"/>
                <w:szCs w:val="20"/>
              </w:rPr>
              <w:t xml:space="preserve">Исполнено </w:t>
            </w:r>
          </w:p>
          <w:p w:rsidR="0069747A" w:rsidRPr="003D0DAC" w:rsidRDefault="0069747A" w:rsidP="00DA5A47">
            <w:pPr>
              <w:ind w:right="-72"/>
              <w:jc w:val="both"/>
              <w:rPr>
                <w:b/>
                <w:sz w:val="20"/>
                <w:szCs w:val="20"/>
              </w:rPr>
            </w:pPr>
            <w:r w:rsidRPr="003D0DAC">
              <w:rPr>
                <w:b/>
                <w:sz w:val="20"/>
                <w:szCs w:val="20"/>
              </w:rPr>
              <w:t>бюджетом</w:t>
            </w:r>
          </w:p>
        </w:tc>
        <w:tc>
          <w:tcPr>
            <w:tcW w:w="1115" w:type="dxa"/>
            <w:shd w:val="clear" w:color="auto" w:fill="auto"/>
          </w:tcPr>
          <w:p w:rsidR="0069747A" w:rsidRPr="003D0DAC" w:rsidRDefault="007C34DC" w:rsidP="00DA5A47">
            <w:pPr>
              <w:ind w:right="-72"/>
              <w:jc w:val="both"/>
              <w:rPr>
                <w:b/>
                <w:sz w:val="20"/>
                <w:szCs w:val="20"/>
              </w:rPr>
            </w:pPr>
            <w:r w:rsidRPr="003D0DAC">
              <w:rPr>
                <w:b/>
                <w:sz w:val="20"/>
                <w:szCs w:val="20"/>
              </w:rPr>
              <w:t>Э</w:t>
            </w:r>
            <w:r w:rsidR="0069747A" w:rsidRPr="003D0DAC">
              <w:rPr>
                <w:b/>
                <w:sz w:val="20"/>
                <w:szCs w:val="20"/>
              </w:rPr>
              <w:t>кономия</w:t>
            </w:r>
          </w:p>
        </w:tc>
        <w:tc>
          <w:tcPr>
            <w:tcW w:w="1434" w:type="dxa"/>
            <w:shd w:val="clear" w:color="auto" w:fill="auto"/>
          </w:tcPr>
          <w:p w:rsidR="0069747A" w:rsidRPr="003D0DAC" w:rsidRDefault="0069747A" w:rsidP="00C9585E">
            <w:pPr>
              <w:ind w:right="-50"/>
              <w:jc w:val="both"/>
              <w:rPr>
                <w:b/>
                <w:sz w:val="20"/>
                <w:szCs w:val="20"/>
              </w:rPr>
            </w:pPr>
            <w:r w:rsidRPr="003D0DAC">
              <w:rPr>
                <w:b/>
                <w:sz w:val="20"/>
                <w:szCs w:val="20"/>
              </w:rPr>
              <w:t>% роста к предыдущему году</w:t>
            </w:r>
          </w:p>
        </w:tc>
      </w:tr>
      <w:tr w:rsidR="002817D5" w:rsidRPr="002A7EDC" w:rsidTr="003D0DAC">
        <w:tc>
          <w:tcPr>
            <w:tcW w:w="1290" w:type="dxa"/>
            <w:shd w:val="clear" w:color="auto" w:fill="auto"/>
          </w:tcPr>
          <w:p w:rsidR="002817D5" w:rsidRPr="003D0DAC" w:rsidRDefault="002817D5" w:rsidP="008F6581">
            <w:pPr>
              <w:ind w:right="-72"/>
              <w:jc w:val="both"/>
              <w:rPr>
                <w:sz w:val="20"/>
                <w:szCs w:val="20"/>
              </w:rPr>
            </w:pPr>
            <w:r w:rsidRPr="003D0DAC">
              <w:rPr>
                <w:sz w:val="20"/>
                <w:szCs w:val="20"/>
              </w:rPr>
              <w:t>2022</w:t>
            </w:r>
          </w:p>
        </w:tc>
        <w:tc>
          <w:tcPr>
            <w:tcW w:w="1970" w:type="dxa"/>
            <w:shd w:val="clear" w:color="auto" w:fill="auto"/>
          </w:tcPr>
          <w:p w:rsidR="002817D5" w:rsidRPr="003D0DAC" w:rsidRDefault="002817D5" w:rsidP="008F6581">
            <w:pPr>
              <w:ind w:right="-7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3D0DAC">
              <w:rPr>
                <w:bCs/>
                <w:sz w:val="20"/>
                <w:szCs w:val="20"/>
              </w:rPr>
              <w:t>53777,64</w:t>
            </w:r>
          </w:p>
        </w:tc>
        <w:tc>
          <w:tcPr>
            <w:tcW w:w="1985" w:type="dxa"/>
            <w:shd w:val="clear" w:color="auto" w:fill="auto"/>
          </w:tcPr>
          <w:p w:rsidR="002817D5" w:rsidRPr="003D0DAC" w:rsidRDefault="002817D5" w:rsidP="008F6581">
            <w:pPr>
              <w:ind w:right="-72"/>
              <w:jc w:val="center"/>
              <w:rPr>
                <w:bCs/>
                <w:sz w:val="20"/>
                <w:szCs w:val="20"/>
              </w:rPr>
            </w:pPr>
            <w:r w:rsidRPr="003D0DAC">
              <w:rPr>
                <w:bCs/>
                <w:sz w:val="20"/>
                <w:szCs w:val="20"/>
              </w:rPr>
              <w:t>53777,64</w:t>
            </w:r>
          </w:p>
        </w:tc>
        <w:tc>
          <w:tcPr>
            <w:tcW w:w="1479" w:type="dxa"/>
            <w:shd w:val="clear" w:color="auto" w:fill="auto"/>
          </w:tcPr>
          <w:p w:rsidR="0017409C" w:rsidRPr="003D0DAC" w:rsidRDefault="0017409C" w:rsidP="0017409C">
            <w:pPr>
              <w:ind w:right="-72"/>
              <w:jc w:val="center"/>
              <w:rPr>
                <w:sz w:val="20"/>
                <w:szCs w:val="20"/>
              </w:rPr>
            </w:pPr>
            <w:r w:rsidRPr="003D0DAC">
              <w:rPr>
                <w:sz w:val="20"/>
                <w:szCs w:val="20"/>
              </w:rPr>
              <w:t>52749,7</w:t>
            </w:r>
          </w:p>
        </w:tc>
        <w:tc>
          <w:tcPr>
            <w:tcW w:w="1115" w:type="dxa"/>
            <w:shd w:val="clear" w:color="auto" w:fill="auto"/>
          </w:tcPr>
          <w:p w:rsidR="002817D5" w:rsidRPr="003D0DAC" w:rsidRDefault="0017409C" w:rsidP="0017409C">
            <w:pPr>
              <w:ind w:right="-72"/>
              <w:jc w:val="center"/>
              <w:rPr>
                <w:sz w:val="20"/>
                <w:szCs w:val="20"/>
              </w:rPr>
            </w:pPr>
            <w:r w:rsidRPr="003D0DAC">
              <w:rPr>
                <w:sz w:val="20"/>
                <w:szCs w:val="20"/>
              </w:rPr>
              <w:t>1027,94</w:t>
            </w:r>
          </w:p>
        </w:tc>
        <w:tc>
          <w:tcPr>
            <w:tcW w:w="1434" w:type="dxa"/>
            <w:shd w:val="clear" w:color="auto" w:fill="auto"/>
          </w:tcPr>
          <w:p w:rsidR="002817D5" w:rsidRPr="003D0DAC" w:rsidRDefault="002817D5" w:rsidP="008F6581">
            <w:pPr>
              <w:ind w:right="-72"/>
              <w:jc w:val="center"/>
              <w:rPr>
                <w:sz w:val="20"/>
                <w:szCs w:val="20"/>
                <w:highlight w:val="yellow"/>
              </w:rPr>
            </w:pPr>
            <w:r w:rsidRPr="003D0DAC">
              <w:rPr>
                <w:sz w:val="20"/>
                <w:szCs w:val="20"/>
              </w:rPr>
              <w:t>+4,1</w:t>
            </w:r>
          </w:p>
        </w:tc>
      </w:tr>
      <w:tr w:rsidR="002817D5" w:rsidRPr="002A7EDC" w:rsidTr="003D0DAC">
        <w:tc>
          <w:tcPr>
            <w:tcW w:w="1290" w:type="dxa"/>
            <w:shd w:val="clear" w:color="auto" w:fill="auto"/>
          </w:tcPr>
          <w:p w:rsidR="002817D5" w:rsidRPr="003D0DAC" w:rsidRDefault="002817D5" w:rsidP="008F6581">
            <w:pPr>
              <w:ind w:right="-72"/>
              <w:jc w:val="both"/>
              <w:rPr>
                <w:sz w:val="20"/>
                <w:szCs w:val="20"/>
              </w:rPr>
            </w:pPr>
            <w:r w:rsidRPr="003D0DAC">
              <w:rPr>
                <w:sz w:val="20"/>
                <w:szCs w:val="20"/>
              </w:rPr>
              <w:t>2023</w:t>
            </w:r>
          </w:p>
        </w:tc>
        <w:tc>
          <w:tcPr>
            <w:tcW w:w="1970" w:type="dxa"/>
            <w:shd w:val="clear" w:color="auto" w:fill="auto"/>
          </w:tcPr>
          <w:p w:rsidR="002817D5" w:rsidRPr="003D0DAC" w:rsidRDefault="002817D5" w:rsidP="008F6581">
            <w:pPr>
              <w:ind w:right="-72"/>
              <w:jc w:val="center"/>
              <w:rPr>
                <w:bCs/>
                <w:sz w:val="20"/>
                <w:szCs w:val="20"/>
              </w:rPr>
            </w:pPr>
            <w:r w:rsidRPr="003D0DAC">
              <w:rPr>
                <w:bCs/>
                <w:sz w:val="20"/>
                <w:szCs w:val="20"/>
              </w:rPr>
              <w:t>56249,10</w:t>
            </w:r>
          </w:p>
        </w:tc>
        <w:tc>
          <w:tcPr>
            <w:tcW w:w="1985" w:type="dxa"/>
            <w:shd w:val="clear" w:color="auto" w:fill="auto"/>
          </w:tcPr>
          <w:p w:rsidR="002817D5" w:rsidRPr="003D0DAC" w:rsidRDefault="0017409C" w:rsidP="008F6581">
            <w:pPr>
              <w:ind w:right="-72"/>
              <w:jc w:val="center"/>
              <w:rPr>
                <w:bCs/>
                <w:sz w:val="20"/>
                <w:szCs w:val="20"/>
              </w:rPr>
            </w:pPr>
            <w:r w:rsidRPr="003D0DAC">
              <w:rPr>
                <w:bCs/>
                <w:sz w:val="20"/>
                <w:szCs w:val="20"/>
              </w:rPr>
              <w:t>56249,10</w:t>
            </w:r>
          </w:p>
        </w:tc>
        <w:tc>
          <w:tcPr>
            <w:tcW w:w="1479" w:type="dxa"/>
            <w:shd w:val="clear" w:color="auto" w:fill="auto"/>
          </w:tcPr>
          <w:p w:rsidR="002817D5" w:rsidRPr="003D0DAC" w:rsidRDefault="003D79B0" w:rsidP="008F6581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55071,2</w:t>
            </w:r>
          </w:p>
        </w:tc>
        <w:tc>
          <w:tcPr>
            <w:tcW w:w="1115" w:type="dxa"/>
            <w:shd w:val="clear" w:color="auto" w:fill="auto"/>
          </w:tcPr>
          <w:p w:rsidR="002817D5" w:rsidRPr="003D0DAC" w:rsidRDefault="003D79B0" w:rsidP="008F6581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1177,90</w:t>
            </w:r>
          </w:p>
        </w:tc>
        <w:tc>
          <w:tcPr>
            <w:tcW w:w="1434" w:type="dxa"/>
            <w:shd w:val="clear" w:color="auto" w:fill="auto"/>
          </w:tcPr>
          <w:p w:rsidR="002817D5" w:rsidRPr="003D0DAC" w:rsidRDefault="002817D5" w:rsidP="008F6581">
            <w:pPr>
              <w:ind w:right="-72"/>
              <w:jc w:val="center"/>
              <w:rPr>
                <w:sz w:val="20"/>
                <w:szCs w:val="20"/>
              </w:rPr>
            </w:pPr>
            <w:r w:rsidRPr="003D0DAC">
              <w:rPr>
                <w:sz w:val="20"/>
                <w:szCs w:val="20"/>
              </w:rPr>
              <w:t>+4,6</w:t>
            </w:r>
          </w:p>
        </w:tc>
      </w:tr>
      <w:tr w:rsidR="002817D5" w:rsidRPr="003D79B0" w:rsidTr="003D0DAC">
        <w:tc>
          <w:tcPr>
            <w:tcW w:w="1290" w:type="dxa"/>
            <w:shd w:val="clear" w:color="auto" w:fill="auto"/>
          </w:tcPr>
          <w:p w:rsidR="002817D5" w:rsidRPr="003D79B0" w:rsidRDefault="002817D5" w:rsidP="00FA677D">
            <w:pPr>
              <w:ind w:right="-72"/>
              <w:jc w:val="both"/>
              <w:rPr>
                <w:sz w:val="20"/>
                <w:szCs w:val="20"/>
              </w:rPr>
            </w:pPr>
            <w:r w:rsidRPr="003D79B0">
              <w:rPr>
                <w:sz w:val="20"/>
                <w:szCs w:val="20"/>
              </w:rPr>
              <w:t>2024</w:t>
            </w:r>
          </w:p>
        </w:tc>
        <w:tc>
          <w:tcPr>
            <w:tcW w:w="1970" w:type="dxa"/>
            <w:shd w:val="clear" w:color="auto" w:fill="auto"/>
          </w:tcPr>
          <w:p w:rsidR="002817D5" w:rsidRPr="003D79B0" w:rsidRDefault="00AB498A" w:rsidP="00FA677D">
            <w:pPr>
              <w:ind w:right="-72"/>
              <w:jc w:val="center"/>
              <w:rPr>
                <w:bCs/>
                <w:sz w:val="20"/>
                <w:szCs w:val="20"/>
              </w:rPr>
            </w:pPr>
            <w:r w:rsidRPr="003D79B0">
              <w:rPr>
                <w:bCs/>
                <w:sz w:val="20"/>
                <w:szCs w:val="20"/>
              </w:rPr>
              <w:t>62458,50</w:t>
            </w:r>
          </w:p>
        </w:tc>
        <w:tc>
          <w:tcPr>
            <w:tcW w:w="1985" w:type="dxa"/>
            <w:shd w:val="clear" w:color="auto" w:fill="auto"/>
          </w:tcPr>
          <w:p w:rsidR="002817D5" w:rsidRPr="003D79B0" w:rsidRDefault="003D79B0" w:rsidP="00FA677D">
            <w:pPr>
              <w:ind w:right="-72"/>
              <w:jc w:val="center"/>
              <w:rPr>
                <w:bCs/>
                <w:sz w:val="20"/>
                <w:szCs w:val="20"/>
              </w:rPr>
            </w:pPr>
            <w:r w:rsidRPr="003D79B0">
              <w:rPr>
                <w:bCs/>
                <w:sz w:val="20"/>
                <w:szCs w:val="20"/>
              </w:rPr>
              <w:t>62458,5</w:t>
            </w:r>
          </w:p>
        </w:tc>
        <w:tc>
          <w:tcPr>
            <w:tcW w:w="1479" w:type="dxa"/>
            <w:shd w:val="clear" w:color="auto" w:fill="auto"/>
          </w:tcPr>
          <w:p w:rsidR="002817D5" w:rsidRPr="003D79B0" w:rsidRDefault="0017409C" w:rsidP="00FA677D">
            <w:pPr>
              <w:ind w:right="-72"/>
              <w:jc w:val="center"/>
              <w:rPr>
                <w:sz w:val="20"/>
                <w:szCs w:val="20"/>
              </w:rPr>
            </w:pPr>
            <w:r w:rsidRPr="003D79B0">
              <w:rPr>
                <w:sz w:val="20"/>
                <w:szCs w:val="20"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2817D5" w:rsidRPr="003D79B0" w:rsidRDefault="0017409C" w:rsidP="00FA677D">
            <w:pPr>
              <w:ind w:right="-72"/>
              <w:jc w:val="center"/>
              <w:rPr>
                <w:sz w:val="20"/>
                <w:szCs w:val="20"/>
              </w:rPr>
            </w:pPr>
            <w:r w:rsidRPr="003D79B0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auto" w:fill="auto"/>
          </w:tcPr>
          <w:p w:rsidR="002817D5" w:rsidRPr="003D79B0" w:rsidRDefault="0017409C" w:rsidP="00FA677D">
            <w:pPr>
              <w:ind w:right="-72"/>
              <w:jc w:val="center"/>
              <w:rPr>
                <w:sz w:val="20"/>
                <w:szCs w:val="20"/>
              </w:rPr>
            </w:pPr>
            <w:r w:rsidRPr="003D79B0">
              <w:rPr>
                <w:sz w:val="20"/>
                <w:szCs w:val="20"/>
              </w:rPr>
              <w:t>+1</w:t>
            </w:r>
            <w:r w:rsidR="003D79B0" w:rsidRPr="003D79B0">
              <w:rPr>
                <w:sz w:val="20"/>
                <w:szCs w:val="20"/>
              </w:rPr>
              <w:t>1,0</w:t>
            </w:r>
          </w:p>
        </w:tc>
      </w:tr>
      <w:tr w:rsidR="003D0DAC" w:rsidRPr="003D79B0" w:rsidTr="003D0DAC">
        <w:tc>
          <w:tcPr>
            <w:tcW w:w="1290" w:type="dxa"/>
            <w:shd w:val="clear" w:color="auto" w:fill="auto"/>
          </w:tcPr>
          <w:p w:rsidR="003D0DAC" w:rsidRPr="003D79B0" w:rsidRDefault="003D0DAC" w:rsidP="00FA677D">
            <w:pPr>
              <w:ind w:right="-72"/>
              <w:jc w:val="both"/>
              <w:rPr>
                <w:sz w:val="20"/>
                <w:szCs w:val="20"/>
              </w:rPr>
            </w:pPr>
            <w:r w:rsidRPr="003D79B0">
              <w:rPr>
                <w:sz w:val="20"/>
                <w:szCs w:val="20"/>
              </w:rPr>
              <w:t>2025</w:t>
            </w:r>
          </w:p>
        </w:tc>
        <w:tc>
          <w:tcPr>
            <w:tcW w:w="1970" w:type="dxa"/>
            <w:shd w:val="clear" w:color="auto" w:fill="auto"/>
          </w:tcPr>
          <w:p w:rsidR="003D0DAC" w:rsidRPr="003D79B0" w:rsidRDefault="003D79B0" w:rsidP="00FA677D">
            <w:pPr>
              <w:ind w:right="-72"/>
              <w:jc w:val="center"/>
              <w:rPr>
                <w:bCs/>
                <w:sz w:val="20"/>
                <w:szCs w:val="20"/>
              </w:rPr>
            </w:pPr>
            <w:r w:rsidRPr="003D79B0">
              <w:rPr>
                <w:bCs/>
                <w:sz w:val="20"/>
                <w:szCs w:val="20"/>
              </w:rPr>
              <w:t>65710,30</w:t>
            </w:r>
          </w:p>
        </w:tc>
        <w:tc>
          <w:tcPr>
            <w:tcW w:w="1985" w:type="dxa"/>
            <w:shd w:val="clear" w:color="auto" w:fill="auto"/>
          </w:tcPr>
          <w:p w:rsidR="003D0DAC" w:rsidRPr="003D79B0" w:rsidRDefault="003D79B0" w:rsidP="00FA677D">
            <w:pPr>
              <w:ind w:right="-72"/>
              <w:jc w:val="center"/>
              <w:rPr>
                <w:bCs/>
                <w:sz w:val="20"/>
                <w:szCs w:val="20"/>
              </w:rPr>
            </w:pPr>
            <w:r w:rsidRPr="003D79B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79" w:type="dxa"/>
            <w:shd w:val="clear" w:color="auto" w:fill="auto"/>
          </w:tcPr>
          <w:p w:rsidR="003D0DAC" w:rsidRPr="003D79B0" w:rsidRDefault="003D79B0" w:rsidP="00FA677D">
            <w:pPr>
              <w:ind w:right="-72"/>
              <w:jc w:val="center"/>
              <w:rPr>
                <w:sz w:val="20"/>
                <w:szCs w:val="20"/>
              </w:rPr>
            </w:pPr>
            <w:r w:rsidRPr="003D79B0">
              <w:rPr>
                <w:sz w:val="20"/>
                <w:szCs w:val="20"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3D0DAC" w:rsidRPr="003D79B0" w:rsidRDefault="003D79B0" w:rsidP="00FA677D">
            <w:pPr>
              <w:ind w:right="-72"/>
              <w:jc w:val="center"/>
              <w:rPr>
                <w:sz w:val="20"/>
                <w:szCs w:val="20"/>
              </w:rPr>
            </w:pPr>
            <w:r w:rsidRPr="003D79B0"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auto" w:fill="auto"/>
          </w:tcPr>
          <w:p w:rsidR="003D0DAC" w:rsidRPr="003D79B0" w:rsidRDefault="003D79B0" w:rsidP="00FA677D">
            <w:pPr>
              <w:ind w:right="-72"/>
              <w:jc w:val="center"/>
              <w:rPr>
                <w:sz w:val="20"/>
                <w:szCs w:val="20"/>
              </w:rPr>
            </w:pPr>
            <w:r w:rsidRPr="003D79B0">
              <w:rPr>
                <w:sz w:val="20"/>
                <w:szCs w:val="20"/>
              </w:rPr>
              <w:t>+5,2</w:t>
            </w:r>
          </w:p>
        </w:tc>
      </w:tr>
    </w:tbl>
    <w:p w:rsidR="004F48D7" w:rsidRPr="002A7EDC" w:rsidRDefault="004F48D7" w:rsidP="005F50C3">
      <w:pPr>
        <w:ind w:firstLine="709"/>
        <w:jc w:val="both"/>
        <w:rPr>
          <w:color w:val="548DD4" w:themeColor="text2" w:themeTint="99"/>
          <w:sz w:val="28"/>
          <w:szCs w:val="28"/>
          <w:highlight w:val="yellow"/>
        </w:rPr>
      </w:pPr>
    </w:p>
    <w:p w:rsidR="00A71884" w:rsidRPr="00AB498A" w:rsidRDefault="007E3084" w:rsidP="00F23D71">
      <w:pPr>
        <w:spacing w:line="300" w:lineRule="auto"/>
        <w:ind w:firstLine="600"/>
        <w:jc w:val="both"/>
        <w:rPr>
          <w:sz w:val="30"/>
          <w:szCs w:val="30"/>
        </w:rPr>
      </w:pPr>
      <w:r w:rsidRPr="00AB498A">
        <w:rPr>
          <w:sz w:val="30"/>
          <w:szCs w:val="30"/>
        </w:rPr>
        <w:t>В финансово-экономическом обосновании дирекции Фонда расх</w:t>
      </w:r>
      <w:r w:rsidRPr="00AB498A">
        <w:rPr>
          <w:sz w:val="30"/>
          <w:szCs w:val="30"/>
        </w:rPr>
        <w:t>о</w:t>
      </w:r>
      <w:r w:rsidRPr="00AB498A">
        <w:rPr>
          <w:sz w:val="30"/>
          <w:szCs w:val="30"/>
        </w:rPr>
        <w:t>ды на выполнение управленческих функций на 20</w:t>
      </w:r>
      <w:r w:rsidR="00F524E2" w:rsidRPr="00AB498A">
        <w:rPr>
          <w:sz w:val="30"/>
          <w:szCs w:val="30"/>
        </w:rPr>
        <w:t>2</w:t>
      </w:r>
      <w:r w:rsidR="00AB498A" w:rsidRPr="00AB498A">
        <w:rPr>
          <w:sz w:val="30"/>
          <w:szCs w:val="30"/>
        </w:rPr>
        <w:t>5</w:t>
      </w:r>
      <w:r w:rsidRPr="00AB498A">
        <w:rPr>
          <w:sz w:val="30"/>
          <w:szCs w:val="30"/>
        </w:rPr>
        <w:t xml:space="preserve"> год составляют</w:t>
      </w:r>
      <w:r w:rsidR="00CB0894">
        <w:rPr>
          <w:sz w:val="30"/>
          <w:szCs w:val="30"/>
        </w:rPr>
        <w:t xml:space="preserve"> </w:t>
      </w:r>
      <w:r w:rsidR="0033179E" w:rsidRPr="003D79B0">
        <w:rPr>
          <w:sz w:val="30"/>
          <w:szCs w:val="30"/>
        </w:rPr>
        <w:t>657</w:t>
      </w:r>
      <w:r w:rsidR="003D79B0" w:rsidRPr="003D79B0">
        <w:rPr>
          <w:sz w:val="30"/>
          <w:szCs w:val="30"/>
        </w:rPr>
        <w:t>10</w:t>
      </w:r>
      <w:r w:rsidR="0033179E" w:rsidRPr="003D79B0">
        <w:rPr>
          <w:sz w:val="30"/>
          <w:szCs w:val="30"/>
        </w:rPr>
        <w:t>,</w:t>
      </w:r>
      <w:r w:rsidR="003D79B0" w:rsidRPr="003D79B0">
        <w:rPr>
          <w:sz w:val="30"/>
          <w:szCs w:val="30"/>
        </w:rPr>
        <w:t>3</w:t>
      </w:r>
      <w:r w:rsidR="00B813E0" w:rsidRPr="003D79B0">
        <w:rPr>
          <w:sz w:val="30"/>
          <w:szCs w:val="30"/>
        </w:rPr>
        <w:t xml:space="preserve"> тыс. рублей, что на </w:t>
      </w:r>
      <w:r w:rsidR="003D79B0" w:rsidRPr="003D79B0">
        <w:rPr>
          <w:sz w:val="30"/>
          <w:szCs w:val="30"/>
        </w:rPr>
        <w:t>3251,8</w:t>
      </w:r>
      <w:r w:rsidR="00B813E0" w:rsidRPr="003D79B0">
        <w:rPr>
          <w:sz w:val="30"/>
          <w:szCs w:val="30"/>
        </w:rPr>
        <w:t xml:space="preserve"> тыс. рублей или </w:t>
      </w:r>
      <w:r w:rsidR="003D79B0" w:rsidRPr="003D79B0">
        <w:rPr>
          <w:sz w:val="30"/>
          <w:szCs w:val="30"/>
        </w:rPr>
        <w:t>5,2</w:t>
      </w:r>
      <w:r w:rsidR="00B813E0" w:rsidRPr="003D79B0">
        <w:rPr>
          <w:sz w:val="30"/>
          <w:szCs w:val="30"/>
        </w:rPr>
        <w:t xml:space="preserve">% превышает </w:t>
      </w:r>
      <w:r w:rsidR="00B35B03" w:rsidRPr="003D79B0">
        <w:rPr>
          <w:sz w:val="30"/>
          <w:szCs w:val="30"/>
        </w:rPr>
        <w:t>у</w:t>
      </w:r>
      <w:r w:rsidR="00B35B03" w:rsidRPr="003D79B0">
        <w:rPr>
          <w:sz w:val="30"/>
          <w:szCs w:val="30"/>
        </w:rPr>
        <w:t>т</w:t>
      </w:r>
      <w:r w:rsidR="00B35B03" w:rsidRPr="003D79B0">
        <w:rPr>
          <w:sz w:val="30"/>
          <w:szCs w:val="30"/>
        </w:rPr>
        <w:t>вержденные</w:t>
      </w:r>
      <w:r w:rsidR="00CB0894">
        <w:rPr>
          <w:sz w:val="30"/>
          <w:szCs w:val="30"/>
        </w:rPr>
        <w:t xml:space="preserve"> </w:t>
      </w:r>
      <w:r w:rsidR="00861EBD" w:rsidRPr="00AB498A">
        <w:rPr>
          <w:sz w:val="30"/>
          <w:szCs w:val="30"/>
        </w:rPr>
        <w:t>расходы</w:t>
      </w:r>
      <w:r w:rsidR="00CB0894">
        <w:rPr>
          <w:sz w:val="30"/>
          <w:szCs w:val="30"/>
        </w:rPr>
        <w:t xml:space="preserve"> </w:t>
      </w:r>
      <w:r w:rsidR="00C9585E" w:rsidRPr="00AB498A">
        <w:rPr>
          <w:sz w:val="30"/>
          <w:szCs w:val="30"/>
        </w:rPr>
        <w:t>Территориального ф</w:t>
      </w:r>
      <w:r w:rsidR="00861EBD" w:rsidRPr="00AB498A">
        <w:rPr>
          <w:sz w:val="30"/>
          <w:szCs w:val="30"/>
        </w:rPr>
        <w:t xml:space="preserve">онда </w:t>
      </w:r>
      <w:r w:rsidR="00C9585E" w:rsidRPr="00AB498A">
        <w:rPr>
          <w:sz w:val="30"/>
          <w:szCs w:val="30"/>
        </w:rPr>
        <w:t>обязательного медици</w:t>
      </w:r>
      <w:r w:rsidR="00C9585E" w:rsidRPr="00AB498A">
        <w:rPr>
          <w:sz w:val="30"/>
          <w:szCs w:val="30"/>
        </w:rPr>
        <w:t>н</w:t>
      </w:r>
      <w:r w:rsidR="00C9585E" w:rsidRPr="00AB498A">
        <w:rPr>
          <w:sz w:val="30"/>
          <w:szCs w:val="30"/>
        </w:rPr>
        <w:t xml:space="preserve">ского страхования на </w:t>
      </w:r>
      <w:r w:rsidR="00036125" w:rsidRPr="00AB498A">
        <w:rPr>
          <w:sz w:val="30"/>
          <w:szCs w:val="30"/>
        </w:rPr>
        <w:t>20</w:t>
      </w:r>
      <w:r w:rsidR="00CA0084" w:rsidRPr="00AB498A">
        <w:rPr>
          <w:sz w:val="30"/>
          <w:szCs w:val="30"/>
        </w:rPr>
        <w:t>2</w:t>
      </w:r>
      <w:r w:rsidR="00AB498A" w:rsidRPr="00AB498A">
        <w:rPr>
          <w:sz w:val="30"/>
          <w:szCs w:val="30"/>
        </w:rPr>
        <w:t>4</w:t>
      </w:r>
      <w:r w:rsidR="00036125" w:rsidRPr="00AB498A">
        <w:rPr>
          <w:sz w:val="30"/>
          <w:szCs w:val="30"/>
        </w:rPr>
        <w:t xml:space="preserve"> год</w:t>
      </w:r>
      <w:r w:rsidR="008F0567" w:rsidRPr="00AB498A">
        <w:rPr>
          <w:sz w:val="30"/>
          <w:szCs w:val="30"/>
        </w:rPr>
        <w:t>.</w:t>
      </w:r>
    </w:p>
    <w:p w:rsidR="00F452CB" w:rsidRPr="00AB498A" w:rsidRDefault="00950C3E" w:rsidP="00F23D71">
      <w:pPr>
        <w:spacing w:line="300" w:lineRule="auto"/>
        <w:ind w:firstLine="600"/>
        <w:jc w:val="both"/>
        <w:rPr>
          <w:sz w:val="30"/>
          <w:szCs w:val="30"/>
        </w:rPr>
      </w:pPr>
      <w:r w:rsidRPr="00AB498A">
        <w:rPr>
          <w:sz w:val="30"/>
          <w:szCs w:val="30"/>
        </w:rPr>
        <w:t>У</w:t>
      </w:r>
      <w:r w:rsidR="000272C3" w:rsidRPr="00AB498A">
        <w:rPr>
          <w:sz w:val="30"/>
          <w:szCs w:val="30"/>
        </w:rPr>
        <w:t>величение</w:t>
      </w:r>
      <w:r w:rsidR="00CB0894">
        <w:rPr>
          <w:sz w:val="30"/>
          <w:szCs w:val="30"/>
        </w:rPr>
        <w:t xml:space="preserve"> </w:t>
      </w:r>
      <w:r w:rsidR="00861EBD" w:rsidRPr="00AB498A">
        <w:rPr>
          <w:sz w:val="30"/>
          <w:szCs w:val="30"/>
        </w:rPr>
        <w:t>расходов</w:t>
      </w:r>
      <w:r w:rsidR="00B35B03" w:rsidRPr="00AB498A">
        <w:rPr>
          <w:sz w:val="30"/>
          <w:szCs w:val="30"/>
        </w:rPr>
        <w:t>,</w:t>
      </w:r>
      <w:r w:rsidR="00861EBD" w:rsidRPr="00AB498A">
        <w:rPr>
          <w:sz w:val="30"/>
          <w:szCs w:val="30"/>
        </w:rPr>
        <w:t xml:space="preserve"> согласно</w:t>
      </w:r>
      <w:r w:rsidR="008131CA" w:rsidRPr="00AB498A">
        <w:rPr>
          <w:sz w:val="30"/>
          <w:szCs w:val="30"/>
        </w:rPr>
        <w:t xml:space="preserve"> предоставленной смете</w:t>
      </w:r>
      <w:r w:rsidR="00B35B03" w:rsidRPr="00AB498A">
        <w:rPr>
          <w:sz w:val="30"/>
          <w:szCs w:val="30"/>
        </w:rPr>
        <w:t>,</w:t>
      </w:r>
      <w:r w:rsidR="008131CA" w:rsidRPr="00AB498A">
        <w:rPr>
          <w:sz w:val="30"/>
          <w:szCs w:val="30"/>
        </w:rPr>
        <w:t xml:space="preserve"> запланир</w:t>
      </w:r>
      <w:r w:rsidR="008131CA" w:rsidRPr="00AB498A">
        <w:rPr>
          <w:sz w:val="30"/>
          <w:szCs w:val="30"/>
        </w:rPr>
        <w:t>о</w:t>
      </w:r>
      <w:r w:rsidR="008131CA" w:rsidRPr="00AB498A">
        <w:rPr>
          <w:sz w:val="30"/>
          <w:szCs w:val="30"/>
        </w:rPr>
        <w:t>ва</w:t>
      </w:r>
      <w:r w:rsidR="00C56155" w:rsidRPr="00AB498A">
        <w:rPr>
          <w:sz w:val="30"/>
          <w:szCs w:val="30"/>
        </w:rPr>
        <w:t xml:space="preserve">но </w:t>
      </w:r>
      <w:r w:rsidR="00F452CB" w:rsidRPr="00AB498A">
        <w:rPr>
          <w:sz w:val="30"/>
          <w:szCs w:val="30"/>
        </w:rPr>
        <w:t xml:space="preserve">по следующим </w:t>
      </w:r>
      <w:r w:rsidR="00C9585E" w:rsidRPr="00AB498A">
        <w:rPr>
          <w:sz w:val="30"/>
          <w:szCs w:val="30"/>
        </w:rPr>
        <w:t>видам расходов кодов бюджетной классификации Российской Федерации:</w:t>
      </w:r>
    </w:p>
    <w:p w:rsidR="007A0252" w:rsidRPr="00AB498A" w:rsidRDefault="000A70BC" w:rsidP="00F23D71">
      <w:pPr>
        <w:widowControl w:val="0"/>
        <w:autoSpaceDE w:val="0"/>
        <w:autoSpaceDN w:val="0"/>
        <w:adjustRightInd w:val="0"/>
        <w:spacing w:line="300" w:lineRule="auto"/>
        <w:ind w:firstLine="567"/>
        <w:jc w:val="both"/>
        <w:rPr>
          <w:sz w:val="30"/>
          <w:szCs w:val="30"/>
        </w:rPr>
      </w:pPr>
      <w:r w:rsidRPr="00AB498A">
        <w:rPr>
          <w:b/>
          <w:bCs/>
          <w:sz w:val="30"/>
          <w:szCs w:val="30"/>
        </w:rPr>
        <w:t>- по виду расходов 100</w:t>
      </w:r>
      <w:r>
        <w:rPr>
          <w:bCs/>
          <w:sz w:val="30"/>
          <w:szCs w:val="30"/>
        </w:rPr>
        <w:t xml:space="preserve"> </w:t>
      </w:r>
      <w:r w:rsidRPr="00AB498A">
        <w:rPr>
          <w:bCs/>
          <w:sz w:val="30"/>
          <w:szCs w:val="30"/>
        </w:rPr>
        <w:t>предусмотрены расходы на выплаты перс</w:t>
      </w:r>
      <w:r w:rsidRPr="00AB498A">
        <w:rPr>
          <w:bCs/>
          <w:sz w:val="30"/>
          <w:szCs w:val="30"/>
        </w:rPr>
        <w:t>о</w:t>
      </w:r>
      <w:r w:rsidRPr="00AB498A">
        <w:rPr>
          <w:bCs/>
          <w:sz w:val="30"/>
          <w:szCs w:val="30"/>
        </w:rPr>
        <w:t xml:space="preserve">налу (на </w:t>
      </w:r>
      <w:r w:rsidRPr="00AB498A">
        <w:rPr>
          <w:sz w:val="30"/>
          <w:szCs w:val="30"/>
        </w:rPr>
        <w:t>оплату труда с учетом начислений на оплату труда, команд</w:t>
      </w:r>
      <w:r w:rsidRPr="00AB498A">
        <w:rPr>
          <w:sz w:val="30"/>
          <w:szCs w:val="30"/>
        </w:rPr>
        <w:t>и</w:t>
      </w:r>
      <w:r w:rsidRPr="00AB498A">
        <w:rPr>
          <w:sz w:val="30"/>
          <w:szCs w:val="30"/>
        </w:rPr>
        <w:t>ровочные расходы)</w:t>
      </w:r>
      <w:r>
        <w:rPr>
          <w:sz w:val="30"/>
          <w:szCs w:val="30"/>
        </w:rPr>
        <w:t xml:space="preserve"> </w:t>
      </w:r>
      <w:r w:rsidRPr="00AB498A">
        <w:rPr>
          <w:sz w:val="30"/>
          <w:szCs w:val="30"/>
        </w:rPr>
        <w:t>и составляют на 2025</w:t>
      </w:r>
      <w:r>
        <w:rPr>
          <w:sz w:val="30"/>
          <w:szCs w:val="30"/>
        </w:rPr>
        <w:t xml:space="preserve"> </w:t>
      </w:r>
      <w:r w:rsidRPr="003135F9">
        <w:rPr>
          <w:sz w:val="30"/>
          <w:szCs w:val="30"/>
        </w:rPr>
        <w:t>год 51775,3</w:t>
      </w:r>
      <w:r>
        <w:rPr>
          <w:sz w:val="30"/>
          <w:szCs w:val="30"/>
        </w:rPr>
        <w:t xml:space="preserve"> </w:t>
      </w:r>
      <w:r w:rsidRPr="003135F9">
        <w:rPr>
          <w:sz w:val="30"/>
          <w:szCs w:val="30"/>
        </w:rPr>
        <w:t>тыс. рублей, что на 2785,3 тыс.рублей или на 5,7% больше утвержденных</w:t>
      </w:r>
      <w:r>
        <w:rPr>
          <w:sz w:val="30"/>
          <w:szCs w:val="30"/>
        </w:rPr>
        <w:t xml:space="preserve"> </w:t>
      </w:r>
      <w:r w:rsidRPr="00AB498A">
        <w:rPr>
          <w:sz w:val="30"/>
          <w:szCs w:val="30"/>
        </w:rPr>
        <w:t>расходов в бюджете 2024 года (48990,0 тыс.рублей).</w:t>
      </w:r>
      <w:r>
        <w:rPr>
          <w:sz w:val="30"/>
          <w:szCs w:val="30"/>
        </w:rPr>
        <w:t xml:space="preserve"> </w:t>
      </w:r>
      <w:bookmarkStart w:id="20" w:name="_Hlk57815566"/>
      <w:r w:rsidR="000B4B1F" w:rsidRPr="00844987">
        <w:rPr>
          <w:sz w:val="30"/>
          <w:szCs w:val="30"/>
        </w:rPr>
        <w:t xml:space="preserve">Увеличение </w:t>
      </w:r>
      <w:r w:rsidR="001F2BA0" w:rsidRPr="00844987">
        <w:rPr>
          <w:sz w:val="30"/>
          <w:szCs w:val="30"/>
        </w:rPr>
        <w:t xml:space="preserve"> расходов на о</w:t>
      </w:r>
      <w:r w:rsidR="001F2BA0" w:rsidRPr="00844987">
        <w:rPr>
          <w:sz w:val="30"/>
          <w:szCs w:val="30"/>
        </w:rPr>
        <w:t>п</w:t>
      </w:r>
      <w:r w:rsidR="001F2BA0" w:rsidRPr="00844987">
        <w:rPr>
          <w:sz w:val="30"/>
          <w:szCs w:val="30"/>
        </w:rPr>
        <w:t xml:space="preserve">лату труда </w:t>
      </w:r>
      <w:r w:rsidR="005702DC" w:rsidRPr="00844987">
        <w:rPr>
          <w:sz w:val="30"/>
          <w:szCs w:val="30"/>
        </w:rPr>
        <w:t xml:space="preserve">обосновывается </w:t>
      </w:r>
      <w:r w:rsidR="00463F99" w:rsidRPr="00844987">
        <w:rPr>
          <w:sz w:val="30"/>
          <w:szCs w:val="30"/>
        </w:rPr>
        <w:t>изменениями</w:t>
      </w:r>
      <w:r w:rsidR="005662A4" w:rsidRPr="00844987">
        <w:rPr>
          <w:sz w:val="30"/>
          <w:szCs w:val="30"/>
        </w:rPr>
        <w:t>,</w:t>
      </w:r>
      <w:r w:rsidR="00A334AD">
        <w:rPr>
          <w:sz w:val="30"/>
          <w:szCs w:val="30"/>
        </w:rPr>
        <w:t xml:space="preserve"> </w:t>
      </w:r>
      <w:r w:rsidR="00844987" w:rsidRPr="00844987">
        <w:rPr>
          <w:sz w:val="30"/>
          <w:szCs w:val="30"/>
        </w:rPr>
        <w:t xml:space="preserve">планируемыми к внесению </w:t>
      </w:r>
      <w:r w:rsidR="006B1617" w:rsidRPr="00844987">
        <w:rPr>
          <w:sz w:val="30"/>
          <w:szCs w:val="30"/>
        </w:rPr>
        <w:t>п</w:t>
      </w:r>
      <w:r w:rsidR="003D77D7" w:rsidRPr="00844987">
        <w:rPr>
          <w:sz w:val="30"/>
          <w:szCs w:val="30"/>
        </w:rPr>
        <w:t>остановлени</w:t>
      </w:r>
      <w:r w:rsidR="00844987" w:rsidRPr="00844987">
        <w:rPr>
          <w:sz w:val="30"/>
          <w:szCs w:val="30"/>
        </w:rPr>
        <w:t>ем</w:t>
      </w:r>
      <w:bookmarkStart w:id="21" w:name="_Hlk57805090"/>
      <w:r w:rsidR="007323F7">
        <w:rPr>
          <w:sz w:val="30"/>
          <w:szCs w:val="30"/>
        </w:rPr>
        <w:t xml:space="preserve"> </w:t>
      </w:r>
      <w:r w:rsidR="003D77D7" w:rsidRPr="00844987">
        <w:rPr>
          <w:sz w:val="30"/>
          <w:szCs w:val="30"/>
        </w:rPr>
        <w:t xml:space="preserve">Правительства Карачаево-Черкесской Республики </w:t>
      </w:r>
      <w:bookmarkEnd w:id="21"/>
      <w:r w:rsidR="005702DC" w:rsidRPr="00844987">
        <w:rPr>
          <w:sz w:val="30"/>
          <w:szCs w:val="30"/>
        </w:rPr>
        <w:t xml:space="preserve">«О внесении изменений в постановление Правительства </w:t>
      </w:r>
      <w:r w:rsidR="00C308E6" w:rsidRPr="00844987">
        <w:rPr>
          <w:sz w:val="30"/>
          <w:szCs w:val="30"/>
        </w:rPr>
        <w:t>К</w:t>
      </w:r>
      <w:r w:rsidR="006B1617" w:rsidRPr="00844987">
        <w:rPr>
          <w:sz w:val="30"/>
          <w:szCs w:val="30"/>
        </w:rPr>
        <w:t>арачаево-</w:t>
      </w:r>
      <w:r w:rsidR="006B1617" w:rsidRPr="00844987">
        <w:rPr>
          <w:sz w:val="30"/>
          <w:szCs w:val="30"/>
        </w:rPr>
        <w:lastRenderedPageBreak/>
        <w:t>Черкесской Республики от 16.11.2011 года №</w:t>
      </w:r>
      <w:r w:rsidR="00A334AD">
        <w:rPr>
          <w:sz w:val="30"/>
          <w:szCs w:val="30"/>
        </w:rPr>
        <w:t xml:space="preserve"> </w:t>
      </w:r>
      <w:r w:rsidR="006B1617" w:rsidRPr="00844987">
        <w:rPr>
          <w:sz w:val="30"/>
          <w:szCs w:val="30"/>
        </w:rPr>
        <w:t>395 «Об утверждении структуры, предельной численности и фонда оплаты труда Территор</w:t>
      </w:r>
      <w:r w:rsidR="006B1617" w:rsidRPr="00844987">
        <w:rPr>
          <w:sz w:val="30"/>
          <w:szCs w:val="30"/>
        </w:rPr>
        <w:t>и</w:t>
      </w:r>
      <w:r w:rsidR="006B1617" w:rsidRPr="00844987">
        <w:rPr>
          <w:sz w:val="30"/>
          <w:szCs w:val="30"/>
        </w:rPr>
        <w:t>ального фонда обязательного медицинского страхования К</w:t>
      </w:r>
      <w:r w:rsidR="00F0094E" w:rsidRPr="00844987">
        <w:rPr>
          <w:sz w:val="30"/>
          <w:szCs w:val="30"/>
        </w:rPr>
        <w:t>арачаево-</w:t>
      </w:r>
      <w:r w:rsidR="006B1617" w:rsidRPr="00844987">
        <w:rPr>
          <w:sz w:val="30"/>
          <w:szCs w:val="30"/>
        </w:rPr>
        <w:t>Ч</w:t>
      </w:r>
      <w:r w:rsidR="00F0094E" w:rsidRPr="00844987">
        <w:rPr>
          <w:sz w:val="30"/>
          <w:szCs w:val="30"/>
        </w:rPr>
        <w:t xml:space="preserve">еркесской </w:t>
      </w:r>
      <w:r w:rsidR="006B1617" w:rsidRPr="00844987">
        <w:rPr>
          <w:sz w:val="30"/>
          <w:szCs w:val="30"/>
        </w:rPr>
        <w:t>Р</w:t>
      </w:r>
      <w:r w:rsidR="00F0094E" w:rsidRPr="00844987">
        <w:rPr>
          <w:sz w:val="30"/>
          <w:szCs w:val="30"/>
        </w:rPr>
        <w:t>еспублики</w:t>
      </w:r>
      <w:r w:rsidR="00A963DA" w:rsidRPr="00844987">
        <w:rPr>
          <w:sz w:val="30"/>
          <w:szCs w:val="30"/>
        </w:rPr>
        <w:t>»</w:t>
      </w:r>
      <w:r w:rsidR="00A71884" w:rsidRPr="00844987">
        <w:rPr>
          <w:sz w:val="30"/>
          <w:szCs w:val="30"/>
        </w:rPr>
        <w:t xml:space="preserve">. </w:t>
      </w:r>
      <w:r w:rsidR="005662A4" w:rsidRPr="00844987">
        <w:rPr>
          <w:sz w:val="30"/>
          <w:szCs w:val="30"/>
        </w:rPr>
        <w:t>Так</w:t>
      </w:r>
      <w:r w:rsidR="00356362" w:rsidRPr="00844987">
        <w:rPr>
          <w:sz w:val="30"/>
          <w:szCs w:val="30"/>
        </w:rPr>
        <w:t xml:space="preserve">, </w:t>
      </w:r>
      <w:r w:rsidR="005662A4" w:rsidRPr="00844987">
        <w:rPr>
          <w:sz w:val="30"/>
          <w:szCs w:val="30"/>
        </w:rPr>
        <w:t xml:space="preserve">согласно </w:t>
      </w:r>
      <w:r w:rsidR="00844987" w:rsidRPr="00844987">
        <w:rPr>
          <w:sz w:val="30"/>
          <w:szCs w:val="30"/>
        </w:rPr>
        <w:t>проекта постановления</w:t>
      </w:r>
      <w:r w:rsidR="00356362" w:rsidRPr="00844987">
        <w:rPr>
          <w:sz w:val="30"/>
          <w:szCs w:val="30"/>
        </w:rPr>
        <w:t>,</w:t>
      </w:r>
      <w:r w:rsidR="005662A4" w:rsidRPr="00844987">
        <w:rPr>
          <w:sz w:val="30"/>
          <w:szCs w:val="30"/>
        </w:rPr>
        <w:t xml:space="preserve"> меся</w:t>
      </w:r>
      <w:r w:rsidR="005662A4" w:rsidRPr="00844987">
        <w:rPr>
          <w:sz w:val="30"/>
          <w:szCs w:val="30"/>
        </w:rPr>
        <w:t>ч</w:t>
      </w:r>
      <w:r w:rsidR="005662A4" w:rsidRPr="00844987">
        <w:rPr>
          <w:sz w:val="30"/>
          <w:szCs w:val="30"/>
        </w:rPr>
        <w:t xml:space="preserve">ный </w:t>
      </w:r>
      <w:r w:rsidR="00245AF5" w:rsidRPr="00844987">
        <w:rPr>
          <w:sz w:val="30"/>
          <w:szCs w:val="30"/>
        </w:rPr>
        <w:t>фонд оплаты</w:t>
      </w:r>
      <w:r w:rsidR="005662A4" w:rsidRPr="00844987">
        <w:rPr>
          <w:sz w:val="30"/>
          <w:szCs w:val="30"/>
        </w:rPr>
        <w:t xml:space="preserve"> труда </w:t>
      </w:r>
      <w:r w:rsidR="00245AF5" w:rsidRPr="00844987">
        <w:rPr>
          <w:sz w:val="30"/>
          <w:szCs w:val="30"/>
        </w:rPr>
        <w:t xml:space="preserve">работников </w:t>
      </w:r>
      <w:r w:rsidR="007A0252" w:rsidRPr="00844987">
        <w:rPr>
          <w:sz w:val="30"/>
          <w:szCs w:val="30"/>
        </w:rPr>
        <w:t xml:space="preserve">Фонда </w:t>
      </w:r>
      <w:r w:rsidR="00356362" w:rsidRPr="00844987">
        <w:rPr>
          <w:sz w:val="30"/>
          <w:szCs w:val="30"/>
        </w:rPr>
        <w:t>с 01.01.202</w:t>
      </w:r>
      <w:r w:rsidR="00844987" w:rsidRPr="00844987">
        <w:rPr>
          <w:sz w:val="30"/>
          <w:szCs w:val="30"/>
        </w:rPr>
        <w:t>5</w:t>
      </w:r>
      <w:r w:rsidR="00356362" w:rsidRPr="00844987">
        <w:rPr>
          <w:sz w:val="30"/>
          <w:szCs w:val="30"/>
        </w:rPr>
        <w:t xml:space="preserve"> года </w:t>
      </w:r>
      <w:r w:rsidR="00844987" w:rsidRPr="00844987">
        <w:rPr>
          <w:sz w:val="30"/>
          <w:szCs w:val="30"/>
        </w:rPr>
        <w:t>предлаг</w:t>
      </w:r>
      <w:r w:rsidR="00844987" w:rsidRPr="00844987">
        <w:rPr>
          <w:sz w:val="30"/>
          <w:szCs w:val="30"/>
        </w:rPr>
        <w:t>а</w:t>
      </w:r>
      <w:r w:rsidR="00844987" w:rsidRPr="00844987">
        <w:rPr>
          <w:sz w:val="30"/>
          <w:szCs w:val="30"/>
        </w:rPr>
        <w:t xml:space="preserve">ется </w:t>
      </w:r>
      <w:r w:rsidR="00356362" w:rsidRPr="00844987">
        <w:rPr>
          <w:sz w:val="30"/>
          <w:szCs w:val="30"/>
        </w:rPr>
        <w:t>установ</w:t>
      </w:r>
      <w:r w:rsidR="00844987" w:rsidRPr="00844987">
        <w:rPr>
          <w:sz w:val="30"/>
          <w:szCs w:val="30"/>
        </w:rPr>
        <w:t xml:space="preserve">ить </w:t>
      </w:r>
      <w:r w:rsidR="00356362" w:rsidRPr="00844987">
        <w:rPr>
          <w:sz w:val="30"/>
          <w:szCs w:val="30"/>
        </w:rPr>
        <w:t xml:space="preserve">в размере </w:t>
      </w:r>
      <w:r w:rsidR="00844987" w:rsidRPr="00844987">
        <w:rPr>
          <w:sz w:val="30"/>
          <w:szCs w:val="30"/>
        </w:rPr>
        <w:t>3237,75</w:t>
      </w:r>
      <w:r w:rsidR="00356362" w:rsidRPr="00844987">
        <w:rPr>
          <w:sz w:val="30"/>
          <w:szCs w:val="30"/>
        </w:rPr>
        <w:t xml:space="preserve"> тыс.рублей</w:t>
      </w:r>
      <w:r w:rsidR="00844987">
        <w:rPr>
          <w:sz w:val="30"/>
          <w:szCs w:val="30"/>
        </w:rPr>
        <w:t xml:space="preserve"> (увеличение месячного фонда оплаты труда в 2025 году на 4,3% относительно 2024 года)</w:t>
      </w:r>
      <w:r w:rsidR="00356362" w:rsidRPr="00844987">
        <w:rPr>
          <w:sz w:val="30"/>
          <w:szCs w:val="30"/>
        </w:rPr>
        <w:t xml:space="preserve">. </w:t>
      </w:r>
      <w:r w:rsidR="00844987" w:rsidRPr="00844987">
        <w:rPr>
          <w:sz w:val="30"/>
          <w:szCs w:val="30"/>
        </w:rPr>
        <w:t>В н</w:t>
      </w:r>
      <w:r w:rsidR="00844987" w:rsidRPr="00844987">
        <w:rPr>
          <w:sz w:val="30"/>
          <w:szCs w:val="30"/>
        </w:rPr>
        <w:t>а</w:t>
      </w:r>
      <w:r w:rsidR="00844987" w:rsidRPr="00844987">
        <w:rPr>
          <w:sz w:val="30"/>
          <w:szCs w:val="30"/>
        </w:rPr>
        <w:t xml:space="preserve">стоящее время, на 2024 год, </w:t>
      </w:r>
      <w:r w:rsidR="00B429B5" w:rsidRPr="00844987">
        <w:rPr>
          <w:sz w:val="30"/>
          <w:szCs w:val="30"/>
        </w:rPr>
        <w:t>месячный фонд составля</w:t>
      </w:r>
      <w:r w:rsidR="00844987" w:rsidRPr="00844987">
        <w:rPr>
          <w:sz w:val="30"/>
          <w:szCs w:val="30"/>
        </w:rPr>
        <w:t>ет 3105,73</w:t>
      </w:r>
      <w:r w:rsidR="001F191B" w:rsidRPr="00844987">
        <w:rPr>
          <w:sz w:val="30"/>
          <w:szCs w:val="30"/>
        </w:rPr>
        <w:t xml:space="preserve"> тыс.рублей.</w:t>
      </w:r>
    </w:p>
    <w:p w:rsidR="00A3405F" w:rsidRPr="002A7EDC" w:rsidRDefault="00EA0778" w:rsidP="00F23D71">
      <w:pPr>
        <w:widowControl w:val="0"/>
        <w:autoSpaceDE w:val="0"/>
        <w:autoSpaceDN w:val="0"/>
        <w:adjustRightInd w:val="0"/>
        <w:spacing w:line="300" w:lineRule="auto"/>
        <w:ind w:firstLine="567"/>
        <w:jc w:val="both"/>
        <w:rPr>
          <w:color w:val="548DD4" w:themeColor="text2" w:themeTint="99"/>
          <w:sz w:val="30"/>
          <w:szCs w:val="30"/>
        </w:rPr>
      </w:pPr>
      <w:r>
        <w:rPr>
          <w:sz w:val="30"/>
          <w:szCs w:val="30"/>
        </w:rPr>
        <w:t>Анализом</w:t>
      </w:r>
      <w:r w:rsidR="000A70BC" w:rsidRPr="00AB498A">
        <w:rPr>
          <w:sz w:val="30"/>
          <w:szCs w:val="30"/>
        </w:rPr>
        <w:t xml:space="preserve"> соблюдения предельного размера фонда оплаты труда установлено, что размер  финансового обеспечения расходов  на выпл</w:t>
      </w:r>
      <w:r w:rsidR="000A70BC" w:rsidRPr="00AB498A">
        <w:rPr>
          <w:sz w:val="30"/>
          <w:szCs w:val="30"/>
        </w:rPr>
        <w:t>а</w:t>
      </w:r>
      <w:r w:rsidR="000A70BC" w:rsidRPr="00AB498A">
        <w:rPr>
          <w:sz w:val="30"/>
          <w:szCs w:val="30"/>
        </w:rPr>
        <w:t>ты персоналу на оплату труда, предусмотренный</w:t>
      </w:r>
      <w:r w:rsidR="000A70BC">
        <w:rPr>
          <w:sz w:val="30"/>
          <w:szCs w:val="30"/>
        </w:rPr>
        <w:t xml:space="preserve"> </w:t>
      </w:r>
      <w:r w:rsidR="000A70BC" w:rsidRPr="00D55FB0">
        <w:rPr>
          <w:sz w:val="30"/>
          <w:szCs w:val="30"/>
        </w:rPr>
        <w:t>в приложении 3 к пр</w:t>
      </w:r>
      <w:r w:rsidR="000A70BC" w:rsidRPr="00D55FB0">
        <w:rPr>
          <w:sz w:val="30"/>
          <w:szCs w:val="30"/>
        </w:rPr>
        <w:t>о</w:t>
      </w:r>
      <w:r w:rsidR="000A70BC" w:rsidRPr="00D55FB0">
        <w:rPr>
          <w:sz w:val="30"/>
          <w:szCs w:val="30"/>
        </w:rPr>
        <w:t>екту закона по главе 395 разделу 01 подразделу 13 цел.ст</w:t>
      </w:r>
      <w:r w:rsidR="000A70BC">
        <w:rPr>
          <w:sz w:val="30"/>
          <w:szCs w:val="30"/>
        </w:rPr>
        <w:t>.</w:t>
      </w:r>
      <w:r w:rsidR="000A70BC" w:rsidRPr="00D55FB0">
        <w:rPr>
          <w:sz w:val="30"/>
          <w:szCs w:val="30"/>
        </w:rPr>
        <w:t xml:space="preserve"> 7320050930 вид расх.100,</w:t>
      </w:r>
      <w:r w:rsidR="000A70BC">
        <w:rPr>
          <w:sz w:val="30"/>
          <w:szCs w:val="30"/>
        </w:rPr>
        <w:t xml:space="preserve"> </w:t>
      </w:r>
      <w:r w:rsidR="000A70BC" w:rsidRPr="00D55FB0">
        <w:rPr>
          <w:sz w:val="30"/>
          <w:szCs w:val="30"/>
        </w:rPr>
        <w:t>не превышает предельный допустимый размер,</w:t>
      </w:r>
      <w:r w:rsidR="000A70BC">
        <w:rPr>
          <w:sz w:val="30"/>
          <w:szCs w:val="30"/>
        </w:rPr>
        <w:t xml:space="preserve"> </w:t>
      </w:r>
      <w:r w:rsidR="000A70BC" w:rsidRPr="005C5524">
        <w:rPr>
          <w:sz w:val="30"/>
          <w:szCs w:val="30"/>
        </w:rPr>
        <w:t>предл</w:t>
      </w:r>
      <w:r w:rsidR="000A70BC" w:rsidRPr="005C5524">
        <w:rPr>
          <w:sz w:val="30"/>
          <w:szCs w:val="30"/>
        </w:rPr>
        <w:t>а</w:t>
      </w:r>
      <w:r w:rsidR="000A70BC" w:rsidRPr="005C5524">
        <w:rPr>
          <w:sz w:val="30"/>
          <w:szCs w:val="30"/>
        </w:rPr>
        <w:t>гаемый к утверждению подпунктом 1.3 пункта 1 проекта Постановления Правительства КЧР «О внесении изменений  в постановление Прав</w:t>
      </w:r>
      <w:r w:rsidR="000A70BC" w:rsidRPr="005C5524">
        <w:rPr>
          <w:sz w:val="30"/>
          <w:szCs w:val="30"/>
        </w:rPr>
        <w:t>и</w:t>
      </w:r>
      <w:r w:rsidR="000A70BC" w:rsidRPr="005C5524">
        <w:rPr>
          <w:sz w:val="30"/>
          <w:szCs w:val="30"/>
        </w:rPr>
        <w:t xml:space="preserve">тельства </w:t>
      </w:r>
      <w:r w:rsidR="00D55FB0" w:rsidRPr="005C5524">
        <w:rPr>
          <w:sz w:val="30"/>
          <w:szCs w:val="30"/>
        </w:rPr>
        <w:t xml:space="preserve">Карачаево-Черкесской Республики </w:t>
      </w:r>
      <w:r w:rsidR="00631788" w:rsidRPr="005C5524">
        <w:rPr>
          <w:sz w:val="30"/>
          <w:szCs w:val="30"/>
        </w:rPr>
        <w:t>от 16.11.2011 года №</w:t>
      </w:r>
      <w:r w:rsidR="00A334AD">
        <w:rPr>
          <w:sz w:val="30"/>
          <w:szCs w:val="30"/>
        </w:rPr>
        <w:t xml:space="preserve"> </w:t>
      </w:r>
      <w:r w:rsidR="00631788" w:rsidRPr="005C5524">
        <w:rPr>
          <w:sz w:val="30"/>
          <w:szCs w:val="30"/>
        </w:rPr>
        <w:t>395 «Об у</w:t>
      </w:r>
      <w:r w:rsidR="00631788" w:rsidRPr="005C5524">
        <w:rPr>
          <w:sz w:val="30"/>
          <w:szCs w:val="30"/>
        </w:rPr>
        <w:t>т</w:t>
      </w:r>
      <w:r w:rsidR="00631788" w:rsidRPr="005C5524">
        <w:rPr>
          <w:sz w:val="30"/>
          <w:szCs w:val="30"/>
        </w:rPr>
        <w:t>верждении структуры, предельной численности и фонда оплаты труда Территориального фонда обязательного медицинского страхов</w:t>
      </w:r>
      <w:r w:rsidR="00631788" w:rsidRPr="005C5524">
        <w:rPr>
          <w:sz w:val="30"/>
          <w:szCs w:val="30"/>
        </w:rPr>
        <w:t>а</w:t>
      </w:r>
      <w:r w:rsidR="00631788" w:rsidRPr="005C5524">
        <w:rPr>
          <w:sz w:val="30"/>
          <w:szCs w:val="30"/>
        </w:rPr>
        <w:t>ния КЧР»</w:t>
      </w:r>
      <w:r w:rsidR="000A70BC" w:rsidRPr="005C5524">
        <w:rPr>
          <w:sz w:val="30"/>
          <w:szCs w:val="30"/>
        </w:rPr>
        <w:t>, с</w:t>
      </w:r>
      <w:r w:rsidR="0058547E" w:rsidRPr="005C5524">
        <w:rPr>
          <w:sz w:val="30"/>
          <w:szCs w:val="30"/>
        </w:rPr>
        <w:t xml:space="preserve">оставивший </w:t>
      </w:r>
      <w:r w:rsidR="005C5524" w:rsidRPr="005C5524">
        <w:rPr>
          <w:sz w:val="30"/>
          <w:szCs w:val="30"/>
        </w:rPr>
        <w:t>51775,3</w:t>
      </w:r>
      <w:r w:rsidR="00A334AD">
        <w:rPr>
          <w:sz w:val="30"/>
          <w:szCs w:val="30"/>
        </w:rPr>
        <w:t xml:space="preserve"> </w:t>
      </w:r>
      <w:r w:rsidR="00631788" w:rsidRPr="005C5524">
        <w:rPr>
          <w:sz w:val="30"/>
          <w:szCs w:val="30"/>
        </w:rPr>
        <w:t xml:space="preserve">тыс.рублей </w:t>
      </w:r>
      <w:r w:rsidR="005C5524" w:rsidRPr="005C5524">
        <w:rPr>
          <w:sz w:val="30"/>
          <w:szCs w:val="30"/>
        </w:rPr>
        <w:t>на 2025 год, что выше уст</w:t>
      </w:r>
      <w:r w:rsidR="005C5524" w:rsidRPr="005C5524">
        <w:rPr>
          <w:sz w:val="30"/>
          <w:szCs w:val="30"/>
        </w:rPr>
        <w:t>а</w:t>
      </w:r>
      <w:r w:rsidR="005C5524" w:rsidRPr="005C5524">
        <w:rPr>
          <w:sz w:val="30"/>
          <w:szCs w:val="30"/>
        </w:rPr>
        <w:t>но</w:t>
      </w:r>
      <w:r w:rsidR="005C5524" w:rsidRPr="005C5524">
        <w:rPr>
          <w:sz w:val="30"/>
          <w:szCs w:val="30"/>
        </w:rPr>
        <w:t>в</w:t>
      </w:r>
      <w:r w:rsidR="005C5524" w:rsidRPr="005C5524">
        <w:rPr>
          <w:sz w:val="30"/>
          <w:szCs w:val="30"/>
        </w:rPr>
        <w:t>ленного на 2024 год размера фонда оплаты труда на 5,7</w:t>
      </w:r>
      <w:r w:rsidR="00631788" w:rsidRPr="005C5524">
        <w:rPr>
          <w:sz w:val="30"/>
          <w:szCs w:val="30"/>
        </w:rPr>
        <w:t>%.</w:t>
      </w:r>
      <w:bookmarkStart w:id="22" w:name="_Hlk25661054"/>
      <w:bookmarkEnd w:id="20"/>
    </w:p>
    <w:p w:rsidR="0072559E" w:rsidRPr="003135F9" w:rsidRDefault="003A5E13" w:rsidP="007B36A8">
      <w:pPr>
        <w:widowControl w:val="0"/>
        <w:autoSpaceDE w:val="0"/>
        <w:autoSpaceDN w:val="0"/>
        <w:adjustRightInd w:val="0"/>
        <w:spacing w:line="300" w:lineRule="auto"/>
        <w:ind w:firstLine="567"/>
        <w:jc w:val="both"/>
        <w:rPr>
          <w:sz w:val="30"/>
          <w:szCs w:val="30"/>
        </w:rPr>
      </w:pPr>
      <w:r w:rsidRPr="00AB498A">
        <w:rPr>
          <w:b/>
          <w:bCs/>
          <w:sz w:val="30"/>
          <w:szCs w:val="30"/>
        </w:rPr>
        <w:t xml:space="preserve">- по </w:t>
      </w:r>
      <w:r w:rsidR="00887DAE" w:rsidRPr="00AB498A">
        <w:rPr>
          <w:b/>
          <w:bCs/>
          <w:sz w:val="30"/>
          <w:szCs w:val="30"/>
        </w:rPr>
        <w:t>вид</w:t>
      </w:r>
      <w:r w:rsidRPr="00AB498A">
        <w:rPr>
          <w:b/>
          <w:bCs/>
          <w:sz w:val="30"/>
          <w:szCs w:val="30"/>
        </w:rPr>
        <w:t>у</w:t>
      </w:r>
      <w:r w:rsidR="00887DAE" w:rsidRPr="00AB498A">
        <w:rPr>
          <w:b/>
          <w:bCs/>
          <w:sz w:val="30"/>
          <w:szCs w:val="30"/>
        </w:rPr>
        <w:t xml:space="preserve"> </w:t>
      </w:r>
      <w:r w:rsidR="00B56279" w:rsidRPr="00AB498A">
        <w:rPr>
          <w:b/>
          <w:bCs/>
          <w:sz w:val="30"/>
          <w:szCs w:val="30"/>
        </w:rPr>
        <w:t>расходов</w:t>
      </w:r>
      <w:r w:rsidR="00B56279">
        <w:rPr>
          <w:b/>
          <w:bCs/>
          <w:sz w:val="30"/>
          <w:szCs w:val="30"/>
        </w:rPr>
        <w:t xml:space="preserve"> </w:t>
      </w:r>
      <w:r w:rsidR="00B56279" w:rsidRPr="00AB498A">
        <w:rPr>
          <w:b/>
          <w:bCs/>
          <w:sz w:val="30"/>
          <w:szCs w:val="30"/>
        </w:rPr>
        <w:t>200</w:t>
      </w:r>
      <w:r w:rsidR="00A334AD">
        <w:rPr>
          <w:b/>
          <w:bCs/>
          <w:sz w:val="30"/>
          <w:szCs w:val="30"/>
        </w:rPr>
        <w:t xml:space="preserve"> </w:t>
      </w:r>
      <w:r w:rsidR="003A7868" w:rsidRPr="00AB498A">
        <w:rPr>
          <w:bCs/>
          <w:sz w:val="30"/>
          <w:szCs w:val="30"/>
        </w:rPr>
        <w:t>на закупку товаров, работ и услуг для обе</w:t>
      </w:r>
      <w:r w:rsidR="003A7868" w:rsidRPr="00AB498A">
        <w:rPr>
          <w:bCs/>
          <w:sz w:val="30"/>
          <w:szCs w:val="30"/>
        </w:rPr>
        <w:t>с</w:t>
      </w:r>
      <w:r w:rsidR="003A7868" w:rsidRPr="00AB498A">
        <w:rPr>
          <w:bCs/>
          <w:sz w:val="30"/>
          <w:szCs w:val="30"/>
        </w:rPr>
        <w:t>печения государственных нужд</w:t>
      </w:r>
      <w:r w:rsidR="00A334AD">
        <w:rPr>
          <w:sz w:val="30"/>
          <w:szCs w:val="30"/>
        </w:rPr>
        <w:t xml:space="preserve"> </w:t>
      </w:r>
      <w:r w:rsidR="003A7868" w:rsidRPr="00AB498A">
        <w:rPr>
          <w:sz w:val="30"/>
          <w:szCs w:val="30"/>
        </w:rPr>
        <w:t xml:space="preserve">запланированы расходы на общую </w:t>
      </w:r>
      <w:r w:rsidR="003A7868" w:rsidRPr="003135F9">
        <w:rPr>
          <w:sz w:val="30"/>
          <w:szCs w:val="30"/>
        </w:rPr>
        <w:t>су</w:t>
      </w:r>
      <w:r w:rsidR="003A7868" w:rsidRPr="003135F9">
        <w:rPr>
          <w:sz w:val="30"/>
          <w:szCs w:val="30"/>
        </w:rPr>
        <w:t>м</w:t>
      </w:r>
      <w:r w:rsidR="003A7868" w:rsidRPr="003135F9">
        <w:rPr>
          <w:sz w:val="30"/>
          <w:szCs w:val="30"/>
        </w:rPr>
        <w:t xml:space="preserve">му </w:t>
      </w:r>
      <w:r w:rsidR="003135F9" w:rsidRPr="003135F9">
        <w:rPr>
          <w:sz w:val="30"/>
          <w:szCs w:val="30"/>
        </w:rPr>
        <w:t>13860</w:t>
      </w:r>
      <w:r w:rsidR="001662EE" w:rsidRPr="003135F9">
        <w:rPr>
          <w:sz w:val="30"/>
          <w:szCs w:val="30"/>
        </w:rPr>
        <w:t>,</w:t>
      </w:r>
      <w:r w:rsidR="003135F9" w:rsidRPr="003135F9">
        <w:rPr>
          <w:sz w:val="30"/>
          <w:szCs w:val="30"/>
        </w:rPr>
        <w:t>0</w:t>
      </w:r>
      <w:r w:rsidR="003A7868" w:rsidRPr="003135F9">
        <w:rPr>
          <w:sz w:val="30"/>
          <w:szCs w:val="30"/>
        </w:rPr>
        <w:t xml:space="preserve"> тыс.рублей</w:t>
      </w:r>
      <w:r w:rsidR="00440E3A" w:rsidRPr="003135F9">
        <w:rPr>
          <w:sz w:val="30"/>
          <w:szCs w:val="30"/>
        </w:rPr>
        <w:t xml:space="preserve"> (</w:t>
      </w:r>
      <w:r w:rsidR="003A7868" w:rsidRPr="003135F9">
        <w:rPr>
          <w:sz w:val="30"/>
          <w:szCs w:val="30"/>
        </w:rPr>
        <w:t xml:space="preserve">на </w:t>
      </w:r>
      <w:r w:rsidR="003135F9" w:rsidRPr="003135F9">
        <w:rPr>
          <w:sz w:val="30"/>
          <w:szCs w:val="30"/>
        </w:rPr>
        <w:t>466,5</w:t>
      </w:r>
      <w:r w:rsidR="003A7868" w:rsidRPr="003135F9">
        <w:rPr>
          <w:sz w:val="30"/>
          <w:szCs w:val="30"/>
        </w:rPr>
        <w:t xml:space="preserve"> тыс.рублей </w:t>
      </w:r>
      <w:r w:rsidR="00440E3A" w:rsidRPr="003135F9">
        <w:rPr>
          <w:sz w:val="30"/>
          <w:szCs w:val="30"/>
        </w:rPr>
        <w:t xml:space="preserve">или </w:t>
      </w:r>
      <w:r w:rsidR="003A7868" w:rsidRPr="003135F9">
        <w:rPr>
          <w:sz w:val="30"/>
          <w:szCs w:val="30"/>
        </w:rPr>
        <w:t xml:space="preserve">на </w:t>
      </w:r>
      <w:r w:rsidR="003135F9" w:rsidRPr="003135F9">
        <w:rPr>
          <w:sz w:val="30"/>
          <w:szCs w:val="30"/>
        </w:rPr>
        <w:t>3,5</w:t>
      </w:r>
      <w:r w:rsidR="003A7868" w:rsidRPr="003135F9">
        <w:rPr>
          <w:sz w:val="30"/>
          <w:szCs w:val="30"/>
        </w:rPr>
        <w:t xml:space="preserve">% </w:t>
      </w:r>
      <w:r w:rsidR="003135F9" w:rsidRPr="003135F9">
        <w:rPr>
          <w:sz w:val="30"/>
          <w:szCs w:val="30"/>
        </w:rPr>
        <w:t>выше</w:t>
      </w:r>
      <w:r w:rsidR="003A7868" w:rsidRPr="003135F9">
        <w:rPr>
          <w:sz w:val="30"/>
          <w:szCs w:val="30"/>
        </w:rPr>
        <w:t xml:space="preserve"> утве</w:t>
      </w:r>
      <w:r w:rsidR="003A7868" w:rsidRPr="003135F9">
        <w:rPr>
          <w:sz w:val="30"/>
          <w:szCs w:val="30"/>
        </w:rPr>
        <w:t>р</w:t>
      </w:r>
      <w:r w:rsidR="003A7868" w:rsidRPr="003135F9">
        <w:rPr>
          <w:sz w:val="30"/>
          <w:szCs w:val="30"/>
        </w:rPr>
        <w:t>жденны</w:t>
      </w:r>
      <w:r w:rsidR="001662EE" w:rsidRPr="003135F9">
        <w:rPr>
          <w:sz w:val="30"/>
          <w:szCs w:val="30"/>
        </w:rPr>
        <w:t>х</w:t>
      </w:r>
      <w:r w:rsidR="003A7868" w:rsidRPr="003135F9">
        <w:rPr>
          <w:sz w:val="30"/>
          <w:szCs w:val="30"/>
        </w:rPr>
        <w:t xml:space="preserve"> лимит</w:t>
      </w:r>
      <w:r w:rsidR="001662EE" w:rsidRPr="003135F9">
        <w:rPr>
          <w:sz w:val="30"/>
          <w:szCs w:val="30"/>
        </w:rPr>
        <w:t>ов</w:t>
      </w:r>
      <w:r w:rsidR="003A7868" w:rsidRPr="003135F9">
        <w:rPr>
          <w:sz w:val="30"/>
          <w:szCs w:val="30"/>
        </w:rPr>
        <w:t xml:space="preserve"> по материальным затратам на 202</w:t>
      </w:r>
      <w:r w:rsidR="003135F9" w:rsidRPr="003135F9">
        <w:rPr>
          <w:sz w:val="30"/>
          <w:szCs w:val="30"/>
        </w:rPr>
        <w:t>4</w:t>
      </w:r>
      <w:r w:rsidR="003A7868" w:rsidRPr="003135F9">
        <w:rPr>
          <w:sz w:val="30"/>
          <w:szCs w:val="30"/>
        </w:rPr>
        <w:t xml:space="preserve"> год</w:t>
      </w:r>
      <w:r w:rsidR="00440E3A" w:rsidRPr="003135F9">
        <w:rPr>
          <w:sz w:val="30"/>
          <w:szCs w:val="30"/>
        </w:rPr>
        <w:t>)</w:t>
      </w:r>
      <w:bookmarkEnd w:id="22"/>
      <w:r w:rsidR="007B36A8" w:rsidRPr="003135F9">
        <w:rPr>
          <w:sz w:val="30"/>
          <w:szCs w:val="30"/>
        </w:rPr>
        <w:t>;</w:t>
      </w:r>
    </w:p>
    <w:p w:rsidR="003A7868" w:rsidRPr="003135F9" w:rsidRDefault="003808D3" w:rsidP="00F23D71">
      <w:pPr>
        <w:autoSpaceDE w:val="0"/>
        <w:autoSpaceDN w:val="0"/>
        <w:adjustRightInd w:val="0"/>
        <w:spacing w:line="300" w:lineRule="auto"/>
        <w:jc w:val="both"/>
        <w:rPr>
          <w:sz w:val="30"/>
          <w:szCs w:val="30"/>
        </w:rPr>
      </w:pPr>
      <w:r w:rsidRPr="002A7EDC">
        <w:rPr>
          <w:color w:val="548DD4" w:themeColor="text2" w:themeTint="99"/>
          <w:sz w:val="30"/>
          <w:szCs w:val="30"/>
        </w:rPr>
        <w:tab/>
      </w:r>
      <w:r w:rsidR="003A7868" w:rsidRPr="00AB498A">
        <w:rPr>
          <w:b/>
          <w:bCs/>
          <w:sz w:val="30"/>
          <w:szCs w:val="30"/>
        </w:rPr>
        <w:t xml:space="preserve">- по виду расходов 800 </w:t>
      </w:r>
      <w:r w:rsidR="003A7868" w:rsidRPr="00AB498A">
        <w:rPr>
          <w:bCs/>
          <w:sz w:val="30"/>
          <w:szCs w:val="30"/>
        </w:rPr>
        <w:t xml:space="preserve">на иные бюджетные ассигнования </w:t>
      </w:r>
      <w:r w:rsidR="003A7868" w:rsidRPr="00AB498A">
        <w:rPr>
          <w:sz w:val="30"/>
          <w:szCs w:val="30"/>
        </w:rPr>
        <w:t>пред</w:t>
      </w:r>
      <w:r w:rsidR="003A7868" w:rsidRPr="00AB498A">
        <w:rPr>
          <w:sz w:val="30"/>
          <w:szCs w:val="30"/>
        </w:rPr>
        <w:t>у</w:t>
      </w:r>
      <w:r w:rsidR="003A7868" w:rsidRPr="00AB498A">
        <w:rPr>
          <w:sz w:val="30"/>
          <w:szCs w:val="30"/>
        </w:rPr>
        <w:t xml:space="preserve">сматриваются </w:t>
      </w:r>
      <w:r w:rsidR="003A7868" w:rsidRPr="003135F9">
        <w:rPr>
          <w:sz w:val="30"/>
          <w:szCs w:val="30"/>
        </w:rPr>
        <w:t xml:space="preserve">расходы в сумме </w:t>
      </w:r>
      <w:r w:rsidR="00430733" w:rsidRPr="003135F9">
        <w:rPr>
          <w:sz w:val="30"/>
          <w:szCs w:val="30"/>
        </w:rPr>
        <w:t xml:space="preserve">75,0 </w:t>
      </w:r>
      <w:r w:rsidR="003A7868" w:rsidRPr="003135F9">
        <w:rPr>
          <w:sz w:val="30"/>
          <w:szCs w:val="30"/>
        </w:rPr>
        <w:t xml:space="preserve">тыс.рублей, что </w:t>
      </w:r>
      <w:r w:rsidR="00A3405F" w:rsidRPr="003135F9">
        <w:rPr>
          <w:sz w:val="30"/>
          <w:szCs w:val="30"/>
        </w:rPr>
        <w:t xml:space="preserve">остается на уровне аналогичных </w:t>
      </w:r>
      <w:r w:rsidR="003A7868" w:rsidRPr="003135F9">
        <w:rPr>
          <w:sz w:val="30"/>
          <w:szCs w:val="30"/>
        </w:rPr>
        <w:t>утвержденны</w:t>
      </w:r>
      <w:r w:rsidR="00430733" w:rsidRPr="003135F9">
        <w:rPr>
          <w:sz w:val="30"/>
          <w:szCs w:val="30"/>
        </w:rPr>
        <w:t>х</w:t>
      </w:r>
      <w:r w:rsidR="003A7868" w:rsidRPr="003135F9">
        <w:rPr>
          <w:sz w:val="30"/>
          <w:szCs w:val="30"/>
        </w:rPr>
        <w:t xml:space="preserve"> лимит</w:t>
      </w:r>
      <w:r w:rsidR="00430733" w:rsidRPr="003135F9">
        <w:rPr>
          <w:sz w:val="30"/>
          <w:szCs w:val="30"/>
        </w:rPr>
        <w:t>ов</w:t>
      </w:r>
      <w:r w:rsidR="003A7868" w:rsidRPr="003135F9">
        <w:rPr>
          <w:sz w:val="30"/>
          <w:szCs w:val="30"/>
        </w:rPr>
        <w:t xml:space="preserve"> по материальным затратам на 202</w:t>
      </w:r>
      <w:r w:rsidR="003135F9" w:rsidRPr="003135F9">
        <w:rPr>
          <w:sz w:val="30"/>
          <w:szCs w:val="30"/>
        </w:rPr>
        <w:t>4</w:t>
      </w:r>
      <w:r w:rsidR="003A7868" w:rsidRPr="003135F9">
        <w:rPr>
          <w:sz w:val="30"/>
          <w:szCs w:val="30"/>
        </w:rPr>
        <w:t xml:space="preserve"> год. </w:t>
      </w:r>
    </w:p>
    <w:p w:rsidR="006D2091" w:rsidRPr="00AB498A" w:rsidRDefault="007B36A8" w:rsidP="00F23D71">
      <w:pPr>
        <w:autoSpaceDE w:val="0"/>
        <w:autoSpaceDN w:val="0"/>
        <w:adjustRightInd w:val="0"/>
        <w:spacing w:line="300" w:lineRule="auto"/>
        <w:ind w:firstLine="708"/>
        <w:jc w:val="both"/>
        <w:rPr>
          <w:sz w:val="30"/>
          <w:szCs w:val="30"/>
        </w:rPr>
      </w:pPr>
      <w:r w:rsidRPr="00AB498A">
        <w:rPr>
          <w:sz w:val="30"/>
          <w:szCs w:val="30"/>
        </w:rPr>
        <w:t xml:space="preserve">Согласно части 2 статьи 7 Федерального закона «Об обязательном медицинском страховании в Российской Федерации» от 29.11.2010 года № 326-ФЗ </w:t>
      </w:r>
      <w:r w:rsidR="00C3214F" w:rsidRPr="00AB498A">
        <w:rPr>
          <w:sz w:val="30"/>
          <w:szCs w:val="30"/>
        </w:rPr>
        <w:t>Федеральны</w:t>
      </w:r>
      <w:r w:rsidRPr="00AB498A">
        <w:rPr>
          <w:sz w:val="30"/>
          <w:szCs w:val="30"/>
        </w:rPr>
        <w:t>й</w:t>
      </w:r>
      <w:r w:rsidR="00C3214F" w:rsidRPr="00AB498A">
        <w:rPr>
          <w:sz w:val="30"/>
          <w:szCs w:val="30"/>
        </w:rPr>
        <w:t xml:space="preserve"> фонд </w:t>
      </w:r>
      <w:r w:rsidR="003A5E13" w:rsidRPr="00AB498A">
        <w:rPr>
          <w:sz w:val="30"/>
          <w:szCs w:val="30"/>
        </w:rPr>
        <w:t>обязательного медицинского страхования</w:t>
      </w:r>
      <w:r w:rsidRPr="00AB498A">
        <w:rPr>
          <w:sz w:val="30"/>
          <w:szCs w:val="30"/>
        </w:rPr>
        <w:t xml:space="preserve"> согласовывает расходы на обеспечение выполнения территориальными фондами своих функций. </w:t>
      </w:r>
    </w:p>
    <w:p w:rsidR="006D2091" w:rsidRPr="005C5524" w:rsidRDefault="007B36A8" w:rsidP="00F23D71">
      <w:pPr>
        <w:autoSpaceDE w:val="0"/>
        <w:autoSpaceDN w:val="0"/>
        <w:adjustRightInd w:val="0"/>
        <w:spacing w:line="300" w:lineRule="auto"/>
        <w:ind w:firstLine="708"/>
        <w:jc w:val="both"/>
        <w:rPr>
          <w:sz w:val="30"/>
          <w:szCs w:val="30"/>
        </w:rPr>
      </w:pPr>
      <w:r w:rsidRPr="00AB498A">
        <w:rPr>
          <w:sz w:val="30"/>
          <w:szCs w:val="30"/>
        </w:rPr>
        <w:lastRenderedPageBreak/>
        <w:t>В составе документов согласование норматива расходов на обе</w:t>
      </w:r>
      <w:r w:rsidRPr="00AB498A">
        <w:rPr>
          <w:sz w:val="30"/>
          <w:szCs w:val="30"/>
        </w:rPr>
        <w:t>с</w:t>
      </w:r>
      <w:r w:rsidRPr="00AB498A">
        <w:rPr>
          <w:sz w:val="30"/>
          <w:szCs w:val="30"/>
        </w:rPr>
        <w:t>печение выполнения Территориальным фондом обязательного мед</w:t>
      </w:r>
      <w:r w:rsidRPr="00AB498A">
        <w:rPr>
          <w:sz w:val="30"/>
          <w:szCs w:val="30"/>
        </w:rPr>
        <w:t>и</w:t>
      </w:r>
      <w:r w:rsidRPr="00AB498A">
        <w:rPr>
          <w:sz w:val="30"/>
          <w:szCs w:val="30"/>
        </w:rPr>
        <w:t>цинского страхования Карачаево-Черкесской Республики</w:t>
      </w:r>
      <w:r w:rsidR="006D2091" w:rsidRPr="005C5524">
        <w:rPr>
          <w:sz w:val="30"/>
          <w:szCs w:val="30"/>
        </w:rPr>
        <w:t xml:space="preserve"> представлено.</w:t>
      </w:r>
    </w:p>
    <w:p w:rsidR="006D2091" w:rsidRPr="00AB498A" w:rsidRDefault="006D2091" w:rsidP="00F23D71">
      <w:pPr>
        <w:autoSpaceDE w:val="0"/>
        <w:autoSpaceDN w:val="0"/>
        <w:adjustRightInd w:val="0"/>
        <w:spacing w:line="300" w:lineRule="auto"/>
        <w:ind w:firstLine="708"/>
        <w:jc w:val="both"/>
        <w:rPr>
          <w:sz w:val="30"/>
          <w:szCs w:val="30"/>
        </w:rPr>
      </w:pPr>
      <w:r w:rsidRPr="005C5524">
        <w:rPr>
          <w:sz w:val="30"/>
          <w:szCs w:val="30"/>
        </w:rPr>
        <w:t xml:space="preserve">Согласно </w:t>
      </w:r>
      <w:r w:rsidR="00A334AD">
        <w:rPr>
          <w:sz w:val="30"/>
          <w:szCs w:val="30"/>
        </w:rPr>
        <w:t>письму</w:t>
      </w:r>
      <w:r w:rsidR="005C5524" w:rsidRPr="005C5524">
        <w:rPr>
          <w:sz w:val="30"/>
          <w:szCs w:val="30"/>
        </w:rPr>
        <w:t xml:space="preserve"> Территориального фонда обязательного мед</w:t>
      </w:r>
      <w:r w:rsidR="005C5524" w:rsidRPr="005C5524">
        <w:rPr>
          <w:sz w:val="30"/>
          <w:szCs w:val="30"/>
        </w:rPr>
        <w:t>и</w:t>
      </w:r>
      <w:r w:rsidR="005C5524" w:rsidRPr="005C5524">
        <w:rPr>
          <w:sz w:val="30"/>
          <w:szCs w:val="30"/>
        </w:rPr>
        <w:t xml:space="preserve">цинского страхования Карачаево-Черкесской Республики на запрос Контрольно-счетной палаты </w:t>
      </w:r>
      <w:r w:rsidR="000A70BC" w:rsidRPr="005C5524">
        <w:rPr>
          <w:sz w:val="30"/>
          <w:szCs w:val="30"/>
        </w:rPr>
        <w:t>КЧР,</w:t>
      </w:r>
      <w:r w:rsidR="00A334AD">
        <w:rPr>
          <w:sz w:val="30"/>
          <w:szCs w:val="30"/>
        </w:rPr>
        <w:t xml:space="preserve"> </w:t>
      </w:r>
      <w:r w:rsidRPr="005C5524">
        <w:rPr>
          <w:sz w:val="30"/>
          <w:szCs w:val="30"/>
        </w:rPr>
        <w:t>планируемые расходы на выполнение управленческих функций Фонда на 202</w:t>
      </w:r>
      <w:r w:rsidR="00AB498A" w:rsidRPr="005C5524">
        <w:rPr>
          <w:sz w:val="30"/>
          <w:szCs w:val="30"/>
        </w:rPr>
        <w:t>5</w:t>
      </w:r>
      <w:r w:rsidR="005A1305">
        <w:rPr>
          <w:sz w:val="30"/>
          <w:szCs w:val="30"/>
        </w:rPr>
        <w:t xml:space="preserve"> год </w:t>
      </w:r>
      <w:r w:rsidRPr="005C5524">
        <w:rPr>
          <w:sz w:val="30"/>
          <w:szCs w:val="30"/>
        </w:rPr>
        <w:t>согласован</w:t>
      </w:r>
      <w:r w:rsidR="00A334AD">
        <w:rPr>
          <w:sz w:val="30"/>
          <w:szCs w:val="30"/>
        </w:rPr>
        <w:t>ы</w:t>
      </w:r>
      <w:r w:rsidRPr="005C5524">
        <w:rPr>
          <w:sz w:val="30"/>
          <w:szCs w:val="30"/>
        </w:rPr>
        <w:t xml:space="preserve"> с Федерал</w:t>
      </w:r>
      <w:r w:rsidRPr="005C5524">
        <w:rPr>
          <w:sz w:val="30"/>
          <w:szCs w:val="30"/>
        </w:rPr>
        <w:t>ь</w:t>
      </w:r>
      <w:r w:rsidRPr="005C5524">
        <w:rPr>
          <w:sz w:val="30"/>
          <w:szCs w:val="30"/>
        </w:rPr>
        <w:t>ным фондом обязательного медицинского страхования</w:t>
      </w:r>
      <w:r w:rsidR="005A1305">
        <w:rPr>
          <w:sz w:val="30"/>
          <w:szCs w:val="30"/>
        </w:rPr>
        <w:t xml:space="preserve"> в размере 65710,3 тыс. рублей</w:t>
      </w:r>
      <w:r w:rsidRPr="005C5524">
        <w:rPr>
          <w:sz w:val="30"/>
          <w:szCs w:val="30"/>
        </w:rPr>
        <w:t>.</w:t>
      </w:r>
    </w:p>
    <w:p w:rsidR="00E650E4" w:rsidRPr="00AB498A" w:rsidRDefault="00E650E4" w:rsidP="00F23D71">
      <w:pPr>
        <w:widowControl w:val="0"/>
        <w:autoSpaceDE w:val="0"/>
        <w:autoSpaceDN w:val="0"/>
        <w:adjustRightInd w:val="0"/>
        <w:spacing w:line="300" w:lineRule="auto"/>
        <w:ind w:firstLine="567"/>
        <w:jc w:val="both"/>
        <w:rPr>
          <w:sz w:val="30"/>
          <w:szCs w:val="30"/>
        </w:rPr>
      </w:pPr>
    </w:p>
    <w:p w:rsidR="007D6AD5" w:rsidRPr="00AB498A" w:rsidRDefault="007D6AD5" w:rsidP="00F23D71">
      <w:pPr>
        <w:pStyle w:val="ConsPlusNormal"/>
        <w:widowControl/>
        <w:spacing w:line="300" w:lineRule="auto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498A">
        <w:rPr>
          <w:rFonts w:ascii="Times New Roman" w:hAnsi="Times New Roman" w:cs="Times New Roman"/>
          <w:b/>
          <w:sz w:val="30"/>
          <w:szCs w:val="30"/>
        </w:rPr>
        <w:t>Раздел 09 Здравоохранение</w:t>
      </w:r>
    </w:p>
    <w:p w:rsidR="00E678A9" w:rsidRPr="00D67121" w:rsidRDefault="00E678A9" w:rsidP="00F23D71">
      <w:pPr>
        <w:pStyle w:val="ConsPlusNormal"/>
        <w:widowControl/>
        <w:spacing w:line="300" w:lineRule="auto"/>
        <w:ind w:firstLine="0"/>
        <w:jc w:val="center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:rsidR="009C198B" w:rsidRPr="00D67121" w:rsidRDefault="000A70BC" w:rsidP="00F23D71">
      <w:pPr>
        <w:spacing w:line="300" w:lineRule="auto"/>
        <w:ind w:firstLine="600"/>
        <w:jc w:val="both"/>
        <w:rPr>
          <w:sz w:val="30"/>
          <w:szCs w:val="30"/>
        </w:rPr>
      </w:pPr>
      <w:r w:rsidRPr="00D67121">
        <w:rPr>
          <w:sz w:val="30"/>
          <w:szCs w:val="30"/>
        </w:rPr>
        <w:t>Правительством Карачаево-Черкесской Республики в нарушение   ст. 32 Закона Карачаево-Черкесской Республики «О бюджетном проце</w:t>
      </w:r>
      <w:r w:rsidRPr="00D67121">
        <w:rPr>
          <w:sz w:val="30"/>
          <w:szCs w:val="30"/>
        </w:rPr>
        <w:t>с</w:t>
      </w:r>
      <w:r w:rsidRPr="00D67121">
        <w:rPr>
          <w:sz w:val="30"/>
          <w:szCs w:val="30"/>
        </w:rPr>
        <w:t>се в Карачаево-Черкесской Республике» от 27.12.2013 г. №</w:t>
      </w:r>
      <w:r>
        <w:rPr>
          <w:sz w:val="30"/>
          <w:szCs w:val="30"/>
        </w:rPr>
        <w:t xml:space="preserve"> </w:t>
      </w:r>
      <w:r w:rsidRPr="00D67121">
        <w:rPr>
          <w:sz w:val="30"/>
          <w:szCs w:val="30"/>
        </w:rPr>
        <w:t>100-РЗ пр</w:t>
      </w:r>
      <w:r w:rsidRPr="00D67121">
        <w:rPr>
          <w:sz w:val="30"/>
          <w:szCs w:val="30"/>
        </w:rPr>
        <w:t>о</w:t>
      </w:r>
      <w:r w:rsidRPr="00D67121">
        <w:rPr>
          <w:sz w:val="30"/>
          <w:szCs w:val="30"/>
        </w:rPr>
        <w:t>ект бюджета Территориального фонда обязательного медицинского страхования Карачаево-Черкесской</w:t>
      </w:r>
      <w:r>
        <w:rPr>
          <w:sz w:val="30"/>
          <w:szCs w:val="30"/>
        </w:rPr>
        <w:t xml:space="preserve"> </w:t>
      </w:r>
      <w:r w:rsidRPr="00D67121">
        <w:rPr>
          <w:sz w:val="30"/>
          <w:szCs w:val="30"/>
        </w:rPr>
        <w:t>Республики представлен в Народное Собрание (Парламент) Карачаево-Черкесской Республики</w:t>
      </w:r>
      <w:r>
        <w:rPr>
          <w:sz w:val="30"/>
          <w:szCs w:val="30"/>
        </w:rPr>
        <w:t xml:space="preserve"> </w:t>
      </w:r>
      <w:r w:rsidRPr="005C5524">
        <w:rPr>
          <w:sz w:val="30"/>
          <w:szCs w:val="30"/>
        </w:rPr>
        <w:t>без проекта</w:t>
      </w:r>
      <w:r>
        <w:rPr>
          <w:sz w:val="30"/>
          <w:szCs w:val="30"/>
        </w:rPr>
        <w:t xml:space="preserve"> </w:t>
      </w:r>
      <w:r w:rsidRPr="005C5524">
        <w:rPr>
          <w:sz w:val="30"/>
          <w:szCs w:val="30"/>
        </w:rPr>
        <w:t>Территориальной программы гарантий бесплатного оказания гражданам  Карачаево-Черкесской Республики медицинской помощи на 2025 год и на плановый период 2026 и 2027</w:t>
      </w:r>
      <w:r>
        <w:rPr>
          <w:sz w:val="30"/>
          <w:szCs w:val="30"/>
        </w:rPr>
        <w:t xml:space="preserve"> </w:t>
      </w:r>
      <w:r w:rsidRPr="005C5524">
        <w:rPr>
          <w:sz w:val="30"/>
          <w:szCs w:val="30"/>
        </w:rPr>
        <w:t>годов.</w:t>
      </w:r>
    </w:p>
    <w:p w:rsidR="007D6AD5" w:rsidRPr="00D67121" w:rsidRDefault="007D6AD5" w:rsidP="00F23D71">
      <w:pPr>
        <w:spacing w:line="300" w:lineRule="auto"/>
        <w:ind w:firstLine="600"/>
        <w:jc w:val="both"/>
        <w:rPr>
          <w:sz w:val="30"/>
          <w:szCs w:val="30"/>
        </w:rPr>
      </w:pPr>
      <w:r w:rsidRPr="00D67121">
        <w:rPr>
          <w:sz w:val="30"/>
          <w:szCs w:val="30"/>
        </w:rPr>
        <w:t>Соответственно, законодательно не определены объемы и сто</w:t>
      </w:r>
      <w:r w:rsidRPr="00D67121">
        <w:rPr>
          <w:sz w:val="30"/>
          <w:szCs w:val="30"/>
        </w:rPr>
        <w:t>и</w:t>
      </w:r>
      <w:r w:rsidRPr="00D67121">
        <w:rPr>
          <w:sz w:val="30"/>
          <w:szCs w:val="30"/>
        </w:rPr>
        <w:t xml:space="preserve">мость медицинской помощи, оказываемой за счет средств </w:t>
      </w:r>
      <w:r w:rsidR="003A5E13" w:rsidRPr="00D67121">
        <w:rPr>
          <w:sz w:val="30"/>
          <w:szCs w:val="30"/>
        </w:rPr>
        <w:t>обязательного медицинского страхования</w:t>
      </w:r>
      <w:r w:rsidRPr="00D67121">
        <w:rPr>
          <w:sz w:val="30"/>
          <w:szCs w:val="30"/>
        </w:rPr>
        <w:t>, в том числе по ви</w:t>
      </w:r>
      <w:r w:rsidR="00DF5ADC" w:rsidRPr="00D67121">
        <w:rPr>
          <w:sz w:val="30"/>
          <w:szCs w:val="30"/>
        </w:rPr>
        <w:t>дам медицинской помощи, так</w:t>
      </w:r>
      <w:r w:rsidRPr="00D67121">
        <w:rPr>
          <w:sz w:val="30"/>
          <w:szCs w:val="30"/>
        </w:rPr>
        <w:t>же не определены подушевые нормативы, отражающие размер средств на компенсацию затрат по предоставлению бесплатной мед</w:t>
      </w:r>
      <w:r w:rsidRPr="00D67121">
        <w:rPr>
          <w:sz w:val="30"/>
          <w:szCs w:val="30"/>
        </w:rPr>
        <w:t>и</w:t>
      </w:r>
      <w:r w:rsidRPr="00D67121">
        <w:rPr>
          <w:sz w:val="30"/>
          <w:szCs w:val="30"/>
        </w:rPr>
        <w:t>цинской помощи в расчете на 1 человека в год.</w:t>
      </w:r>
    </w:p>
    <w:p w:rsidR="007D6AD5" w:rsidRPr="00D67121" w:rsidRDefault="000A70BC" w:rsidP="00F23D71">
      <w:pPr>
        <w:spacing w:line="300" w:lineRule="auto"/>
        <w:ind w:firstLine="600"/>
        <w:jc w:val="both"/>
        <w:rPr>
          <w:sz w:val="30"/>
          <w:szCs w:val="30"/>
        </w:rPr>
      </w:pPr>
      <w:r w:rsidRPr="00D67121">
        <w:rPr>
          <w:sz w:val="30"/>
          <w:szCs w:val="30"/>
        </w:rPr>
        <w:t>Стоимость Территориальной программы обязательного медици</w:t>
      </w:r>
      <w:r w:rsidRPr="00D67121">
        <w:rPr>
          <w:sz w:val="30"/>
          <w:szCs w:val="30"/>
        </w:rPr>
        <w:t>н</w:t>
      </w:r>
      <w:r w:rsidRPr="00D67121">
        <w:rPr>
          <w:sz w:val="30"/>
          <w:szCs w:val="30"/>
        </w:rPr>
        <w:t>ского страхования по Карачаево-Черкесской Республике на 2025</w:t>
      </w:r>
      <w:r>
        <w:rPr>
          <w:sz w:val="30"/>
          <w:szCs w:val="30"/>
        </w:rPr>
        <w:t xml:space="preserve"> </w:t>
      </w:r>
      <w:r w:rsidRPr="00D67121">
        <w:rPr>
          <w:sz w:val="30"/>
          <w:szCs w:val="30"/>
        </w:rPr>
        <w:t>год и на плановый период 2026 и 2027 годов и</w:t>
      </w:r>
      <w:r>
        <w:rPr>
          <w:sz w:val="30"/>
          <w:szCs w:val="30"/>
        </w:rPr>
        <w:t xml:space="preserve"> </w:t>
      </w:r>
      <w:r w:rsidRPr="00D67121">
        <w:rPr>
          <w:sz w:val="30"/>
          <w:szCs w:val="30"/>
        </w:rPr>
        <w:t>прогнозная стоимость Пр</w:t>
      </w:r>
      <w:r w:rsidRPr="00D67121">
        <w:rPr>
          <w:sz w:val="30"/>
          <w:szCs w:val="30"/>
        </w:rPr>
        <w:t>о</w:t>
      </w:r>
      <w:r w:rsidRPr="00D67121">
        <w:rPr>
          <w:sz w:val="30"/>
          <w:szCs w:val="30"/>
        </w:rPr>
        <w:t>граммы государственных гарантий оказания гражданам бесплатной м</w:t>
      </w:r>
      <w:r w:rsidRPr="00D67121">
        <w:rPr>
          <w:sz w:val="30"/>
          <w:szCs w:val="30"/>
        </w:rPr>
        <w:t>е</w:t>
      </w:r>
      <w:r w:rsidRPr="00D67121">
        <w:rPr>
          <w:sz w:val="30"/>
          <w:szCs w:val="30"/>
        </w:rPr>
        <w:t>дицинской помощи на 2025 год и на плановый период 2026</w:t>
      </w:r>
      <w:r>
        <w:rPr>
          <w:sz w:val="30"/>
          <w:szCs w:val="30"/>
        </w:rPr>
        <w:t xml:space="preserve"> </w:t>
      </w:r>
      <w:r w:rsidRPr="00D67121">
        <w:rPr>
          <w:sz w:val="30"/>
          <w:szCs w:val="30"/>
        </w:rPr>
        <w:t>и 2027 годов</w:t>
      </w:r>
      <w:r>
        <w:rPr>
          <w:sz w:val="30"/>
          <w:szCs w:val="30"/>
        </w:rPr>
        <w:t xml:space="preserve"> </w:t>
      </w:r>
      <w:r w:rsidRPr="005C5524">
        <w:rPr>
          <w:sz w:val="30"/>
          <w:szCs w:val="30"/>
        </w:rPr>
        <w:t>не определена.</w:t>
      </w:r>
    </w:p>
    <w:p w:rsidR="007D6AD5" w:rsidRPr="00D67121" w:rsidRDefault="007D6AD5" w:rsidP="00F23D71">
      <w:pPr>
        <w:spacing w:line="300" w:lineRule="auto"/>
        <w:ind w:firstLine="600"/>
        <w:jc w:val="both"/>
        <w:rPr>
          <w:sz w:val="30"/>
          <w:szCs w:val="30"/>
        </w:rPr>
      </w:pPr>
      <w:r w:rsidRPr="00D67121">
        <w:rPr>
          <w:sz w:val="30"/>
          <w:szCs w:val="30"/>
        </w:rPr>
        <w:lastRenderedPageBreak/>
        <w:t xml:space="preserve">Анализ реализации Территориальной программы </w:t>
      </w:r>
      <w:r w:rsidR="003A5E13" w:rsidRPr="00D67121">
        <w:rPr>
          <w:sz w:val="30"/>
          <w:szCs w:val="30"/>
        </w:rPr>
        <w:t>обязательного медицинского страхования</w:t>
      </w:r>
      <w:r w:rsidRPr="00D67121">
        <w:rPr>
          <w:sz w:val="30"/>
          <w:szCs w:val="30"/>
        </w:rPr>
        <w:t xml:space="preserve"> по Карачаево-Черкесской Республике на 20</w:t>
      </w:r>
      <w:r w:rsidR="00657861" w:rsidRPr="00D67121">
        <w:rPr>
          <w:sz w:val="30"/>
          <w:szCs w:val="30"/>
        </w:rPr>
        <w:t>2</w:t>
      </w:r>
      <w:r w:rsidR="00D67121" w:rsidRPr="00D67121">
        <w:rPr>
          <w:sz w:val="30"/>
          <w:szCs w:val="30"/>
        </w:rPr>
        <w:t>5</w:t>
      </w:r>
      <w:r w:rsidRPr="00D67121">
        <w:rPr>
          <w:sz w:val="30"/>
          <w:szCs w:val="30"/>
        </w:rPr>
        <w:t xml:space="preserve"> год и на плановый период 20</w:t>
      </w:r>
      <w:r w:rsidR="00C840AF" w:rsidRPr="00D67121">
        <w:rPr>
          <w:sz w:val="30"/>
          <w:szCs w:val="30"/>
        </w:rPr>
        <w:t>2</w:t>
      </w:r>
      <w:r w:rsidR="00D67121" w:rsidRPr="00D67121">
        <w:rPr>
          <w:sz w:val="30"/>
          <w:szCs w:val="30"/>
        </w:rPr>
        <w:t>6</w:t>
      </w:r>
      <w:r w:rsidRPr="00D67121">
        <w:rPr>
          <w:sz w:val="30"/>
          <w:szCs w:val="30"/>
        </w:rPr>
        <w:t xml:space="preserve"> и 20</w:t>
      </w:r>
      <w:r w:rsidR="00753723" w:rsidRPr="00D67121">
        <w:rPr>
          <w:sz w:val="30"/>
          <w:szCs w:val="30"/>
        </w:rPr>
        <w:t>2</w:t>
      </w:r>
      <w:r w:rsidR="00D67121" w:rsidRPr="00D67121">
        <w:rPr>
          <w:sz w:val="30"/>
          <w:szCs w:val="30"/>
        </w:rPr>
        <w:t>7</w:t>
      </w:r>
      <w:r w:rsidRPr="00D67121">
        <w:rPr>
          <w:sz w:val="30"/>
          <w:szCs w:val="30"/>
        </w:rPr>
        <w:t xml:space="preserve"> годов </w:t>
      </w:r>
      <w:r w:rsidR="00DF5ADC" w:rsidRPr="00D67121">
        <w:rPr>
          <w:sz w:val="30"/>
          <w:szCs w:val="30"/>
        </w:rPr>
        <w:t>п</w:t>
      </w:r>
      <w:r w:rsidR="00503F5A" w:rsidRPr="00D67121">
        <w:rPr>
          <w:sz w:val="30"/>
          <w:szCs w:val="30"/>
        </w:rPr>
        <w:t xml:space="preserve">ровести </w:t>
      </w:r>
      <w:r w:rsidR="00503F5A" w:rsidRPr="005C5524">
        <w:rPr>
          <w:sz w:val="30"/>
          <w:szCs w:val="30"/>
        </w:rPr>
        <w:t>не пре</w:t>
      </w:r>
      <w:r w:rsidR="00503F5A" w:rsidRPr="005C5524">
        <w:rPr>
          <w:sz w:val="30"/>
          <w:szCs w:val="30"/>
        </w:rPr>
        <w:t>д</w:t>
      </w:r>
      <w:r w:rsidR="00503F5A" w:rsidRPr="005C5524">
        <w:rPr>
          <w:sz w:val="30"/>
          <w:szCs w:val="30"/>
        </w:rPr>
        <w:t>ставляется возможным</w:t>
      </w:r>
      <w:r w:rsidR="00503F5A" w:rsidRPr="00D67121">
        <w:rPr>
          <w:sz w:val="30"/>
          <w:szCs w:val="30"/>
        </w:rPr>
        <w:t xml:space="preserve"> в связи с отсутствием данных по территориал</w:t>
      </w:r>
      <w:r w:rsidR="00503F5A" w:rsidRPr="00D67121">
        <w:rPr>
          <w:sz w:val="30"/>
          <w:szCs w:val="30"/>
        </w:rPr>
        <w:t>ь</w:t>
      </w:r>
      <w:r w:rsidR="00503F5A" w:rsidRPr="00D67121">
        <w:rPr>
          <w:sz w:val="30"/>
          <w:szCs w:val="30"/>
        </w:rPr>
        <w:t>ной программ</w:t>
      </w:r>
      <w:r w:rsidR="00F1159B" w:rsidRPr="00D67121">
        <w:rPr>
          <w:sz w:val="30"/>
          <w:szCs w:val="30"/>
        </w:rPr>
        <w:t>е</w:t>
      </w:r>
      <w:r w:rsidR="00503F5A" w:rsidRPr="00D67121">
        <w:rPr>
          <w:sz w:val="30"/>
          <w:szCs w:val="30"/>
        </w:rPr>
        <w:t xml:space="preserve"> гарантий бесплатного оказания гражданам Карачаево-Черкесской Республики медицинской помощи на 20</w:t>
      </w:r>
      <w:r w:rsidR="00657861" w:rsidRPr="00D67121">
        <w:rPr>
          <w:sz w:val="30"/>
          <w:szCs w:val="30"/>
        </w:rPr>
        <w:t>2</w:t>
      </w:r>
      <w:r w:rsidR="00D67121" w:rsidRPr="00D67121">
        <w:rPr>
          <w:sz w:val="30"/>
          <w:szCs w:val="30"/>
        </w:rPr>
        <w:t>5</w:t>
      </w:r>
      <w:r w:rsidR="00503F5A" w:rsidRPr="00D67121">
        <w:rPr>
          <w:sz w:val="30"/>
          <w:szCs w:val="30"/>
        </w:rPr>
        <w:t xml:space="preserve"> год и </w:t>
      </w:r>
      <w:r w:rsidR="003A5E13" w:rsidRPr="00D67121">
        <w:rPr>
          <w:sz w:val="30"/>
          <w:szCs w:val="30"/>
        </w:rPr>
        <w:t xml:space="preserve">на </w:t>
      </w:r>
      <w:r w:rsidR="00503F5A" w:rsidRPr="00D67121">
        <w:rPr>
          <w:sz w:val="30"/>
          <w:szCs w:val="30"/>
        </w:rPr>
        <w:t>план</w:t>
      </w:r>
      <w:r w:rsidR="00503F5A" w:rsidRPr="00D67121">
        <w:rPr>
          <w:sz w:val="30"/>
          <w:szCs w:val="30"/>
        </w:rPr>
        <w:t>о</w:t>
      </w:r>
      <w:r w:rsidR="00503F5A" w:rsidRPr="00D67121">
        <w:rPr>
          <w:sz w:val="30"/>
          <w:szCs w:val="30"/>
        </w:rPr>
        <w:t>вый период 20</w:t>
      </w:r>
      <w:r w:rsidR="00C840AF" w:rsidRPr="00D67121">
        <w:rPr>
          <w:sz w:val="30"/>
          <w:szCs w:val="30"/>
        </w:rPr>
        <w:t>2</w:t>
      </w:r>
      <w:r w:rsidR="00D67121" w:rsidRPr="00D67121">
        <w:rPr>
          <w:sz w:val="30"/>
          <w:szCs w:val="30"/>
        </w:rPr>
        <w:t>6</w:t>
      </w:r>
      <w:r w:rsidR="00A334AD">
        <w:rPr>
          <w:sz w:val="30"/>
          <w:szCs w:val="30"/>
        </w:rPr>
        <w:t xml:space="preserve"> </w:t>
      </w:r>
      <w:r w:rsidR="00503F5A" w:rsidRPr="00D67121">
        <w:rPr>
          <w:sz w:val="30"/>
          <w:szCs w:val="30"/>
        </w:rPr>
        <w:t>и 20</w:t>
      </w:r>
      <w:r w:rsidR="00753723" w:rsidRPr="00D67121">
        <w:rPr>
          <w:sz w:val="30"/>
          <w:szCs w:val="30"/>
        </w:rPr>
        <w:t>2</w:t>
      </w:r>
      <w:r w:rsidR="00D67121" w:rsidRPr="00D67121">
        <w:rPr>
          <w:sz w:val="30"/>
          <w:szCs w:val="30"/>
        </w:rPr>
        <w:t>7</w:t>
      </w:r>
      <w:r w:rsidR="00503F5A" w:rsidRPr="00D67121">
        <w:rPr>
          <w:sz w:val="30"/>
          <w:szCs w:val="30"/>
        </w:rPr>
        <w:t xml:space="preserve"> годов.  </w:t>
      </w:r>
    </w:p>
    <w:p w:rsidR="007D6AD5" w:rsidRPr="00D67121" w:rsidRDefault="007D6AD5" w:rsidP="00F23D71">
      <w:pPr>
        <w:spacing w:line="300" w:lineRule="auto"/>
        <w:ind w:firstLine="600"/>
        <w:jc w:val="both"/>
        <w:rPr>
          <w:sz w:val="30"/>
          <w:szCs w:val="30"/>
        </w:rPr>
      </w:pPr>
      <w:r w:rsidRPr="00D67121">
        <w:rPr>
          <w:sz w:val="30"/>
          <w:szCs w:val="30"/>
        </w:rPr>
        <w:t xml:space="preserve">Пояснительная записка к проекту закона о бюджете </w:t>
      </w:r>
      <w:r w:rsidR="00503F5A" w:rsidRPr="00D67121">
        <w:rPr>
          <w:sz w:val="30"/>
          <w:szCs w:val="30"/>
        </w:rPr>
        <w:t xml:space="preserve">и финансово-экономическое обоснование </w:t>
      </w:r>
      <w:r w:rsidRPr="005C5524">
        <w:rPr>
          <w:sz w:val="30"/>
          <w:szCs w:val="30"/>
        </w:rPr>
        <w:t>не содерж</w:t>
      </w:r>
      <w:r w:rsidR="00FD60AC" w:rsidRPr="005C5524">
        <w:rPr>
          <w:sz w:val="30"/>
          <w:szCs w:val="30"/>
        </w:rPr>
        <w:t>а</w:t>
      </w:r>
      <w:r w:rsidRPr="005C5524">
        <w:rPr>
          <w:sz w:val="30"/>
          <w:szCs w:val="30"/>
        </w:rPr>
        <w:t>т информаци</w:t>
      </w:r>
      <w:r w:rsidR="00827538" w:rsidRPr="005C5524">
        <w:rPr>
          <w:sz w:val="30"/>
          <w:szCs w:val="30"/>
        </w:rPr>
        <w:t>и</w:t>
      </w:r>
      <w:r w:rsidRPr="00D67121">
        <w:rPr>
          <w:sz w:val="30"/>
          <w:szCs w:val="30"/>
        </w:rPr>
        <w:t xml:space="preserve"> об экономич</w:t>
      </w:r>
      <w:r w:rsidRPr="00D67121">
        <w:rPr>
          <w:sz w:val="30"/>
          <w:szCs w:val="30"/>
        </w:rPr>
        <w:t>е</w:t>
      </w:r>
      <w:r w:rsidRPr="00D67121">
        <w:rPr>
          <w:sz w:val="30"/>
          <w:szCs w:val="30"/>
        </w:rPr>
        <w:t xml:space="preserve">ском обосновании средств, направляемых на реализацию </w:t>
      </w:r>
      <w:r w:rsidR="003A5E13" w:rsidRPr="00D67121">
        <w:rPr>
          <w:sz w:val="30"/>
          <w:szCs w:val="30"/>
        </w:rPr>
        <w:t>Т</w:t>
      </w:r>
      <w:r w:rsidRPr="00D67121">
        <w:rPr>
          <w:sz w:val="30"/>
          <w:szCs w:val="30"/>
        </w:rPr>
        <w:t>ерритор</w:t>
      </w:r>
      <w:r w:rsidRPr="00D67121">
        <w:rPr>
          <w:sz w:val="30"/>
          <w:szCs w:val="30"/>
        </w:rPr>
        <w:t>и</w:t>
      </w:r>
      <w:r w:rsidRPr="00D67121">
        <w:rPr>
          <w:sz w:val="30"/>
          <w:szCs w:val="30"/>
        </w:rPr>
        <w:t xml:space="preserve">альной программы </w:t>
      </w:r>
      <w:r w:rsidR="003A5E13" w:rsidRPr="00D67121">
        <w:rPr>
          <w:sz w:val="30"/>
          <w:szCs w:val="30"/>
        </w:rPr>
        <w:t>обязательного медицинского страхования</w:t>
      </w:r>
      <w:r w:rsidRPr="00D67121">
        <w:rPr>
          <w:sz w:val="30"/>
          <w:szCs w:val="30"/>
        </w:rPr>
        <w:t xml:space="preserve">. </w:t>
      </w:r>
      <w:r w:rsidR="000A70BC" w:rsidRPr="00D67121">
        <w:rPr>
          <w:sz w:val="30"/>
          <w:szCs w:val="30"/>
        </w:rPr>
        <w:t>По этой причине проверить обоснованность включенных в раздел «Здравоохр</w:t>
      </w:r>
      <w:r w:rsidR="000A70BC" w:rsidRPr="00D67121">
        <w:rPr>
          <w:sz w:val="30"/>
          <w:szCs w:val="30"/>
        </w:rPr>
        <w:t>а</w:t>
      </w:r>
      <w:r w:rsidR="000A70BC" w:rsidRPr="00D67121">
        <w:rPr>
          <w:sz w:val="30"/>
          <w:szCs w:val="30"/>
        </w:rPr>
        <w:t>нение» проекта бюджета Территориального фонд обязательного мед</w:t>
      </w:r>
      <w:r w:rsidR="000A70BC" w:rsidRPr="00D67121">
        <w:rPr>
          <w:sz w:val="30"/>
          <w:szCs w:val="30"/>
        </w:rPr>
        <w:t>и</w:t>
      </w:r>
      <w:r w:rsidR="000A70BC" w:rsidRPr="00D67121">
        <w:rPr>
          <w:sz w:val="30"/>
          <w:szCs w:val="30"/>
        </w:rPr>
        <w:t>цинского страхования Карачаево-Черкесской Республики</w:t>
      </w:r>
      <w:r w:rsidR="000A70BC">
        <w:rPr>
          <w:sz w:val="30"/>
          <w:szCs w:val="30"/>
        </w:rPr>
        <w:t xml:space="preserve"> </w:t>
      </w:r>
      <w:r w:rsidR="000A70BC" w:rsidRPr="00D67121">
        <w:rPr>
          <w:sz w:val="30"/>
          <w:szCs w:val="30"/>
        </w:rPr>
        <w:t xml:space="preserve">расходов на выполнение территориальной программы обязательного медицинского страхования </w:t>
      </w:r>
      <w:r w:rsidR="000A70BC" w:rsidRPr="005C5524">
        <w:rPr>
          <w:sz w:val="30"/>
          <w:szCs w:val="30"/>
        </w:rPr>
        <w:t>не представляется возможным</w:t>
      </w:r>
      <w:r w:rsidR="000A70BC" w:rsidRPr="00D67121">
        <w:rPr>
          <w:sz w:val="30"/>
          <w:szCs w:val="30"/>
        </w:rPr>
        <w:t>.</w:t>
      </w:r>
    </w:p>
    <w:p w:rsidR="00A129F3" w:rsidRPr="00D67121" w:rsidRDefault="00A129F3" w:rsidP="00F23D71">
      <w:pPr>
        <w:spacing w:line="300" w:lineRule="auto"/>
        <w:ind w:firstLine="720"/>
        <w:jc w:val="center"/>
        <w:rPr>
          <w:b/>
          <w:sz w:val="30"/>
          <w:szCs w:val="30"/>
          <w:highlight w:val="yellow"/>
        </w:rPr>
      </w:pPr>
    </w:p>
    <w:p w:rsidR="00A129F3" w:rsidRPr="00D67121" w:rsidRDefault="00A129F3" w:rsidP="00F23D71">
      <w:pPr>
        <w:spacing w:line="300" w:lineRule="auto"/>
        <w:ind w:firstLine="720"/>
        <w:jc w:val="center"/>
        <w:rPr>
          <w:b/>
          <w:sz w:val="30"/>
          <w:szCs w:val="30"/>
        </w:rPr>
      </w:pPr>
      <w:r w:rsidRPr="00D67121">
        <w:rPr>
          <w:b/>
          <w:sz w:val="30"/>
          <w:szCs w:val="30"/>
        </w:rPr>
        <w:t>Нормированный страховой запас</w:t>
      </w:r>
    </w:p>
    <w:p w:rsidR="00A129F3" w:rsidRPr="00D67121" w:rsidRDefault="00A129F3" w:rsidP="00F23D71">
      <w:pPr>
        <w:spacing w:line="300" w:lineRule="auto"/>
        <w:ind w:firstLine="720"/>
        <w:jc w:val="both"/>
        <w:rPr>
          <w:sz w:val="30"/>
          <w:szCs w:val="30"/>
          <w:highlight w:val="yellow"/>
        </w:rPr>
      </w:pPr>
    </w:p>
    <w:p w:rsidR="00890B9C" w:rsidRPr="001E7944" w:rsidRDefault="00A129F3" w:rsidP="00F23D71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D67121">
        <w:rPr>
          <w:b/>
          <w:sz w:val="30"/>
          <w:szCs w:val="30"/>
        </w:rPr>
        <w:t xml:space="preserve">Статьей </w:t>
      </w:r>
      <w:r w:rsidR="0045377C" w:rsidRPr="00D67121">
        <w:rPr>
          <w:b/>
          <w:sz w:val="30"/>
          <w:szCs w:val="30"/>
        </w:rPr>
        <w:t>4</w:t>
      </w:r>
      <w:r w:rsidRPr="00D67121">
        <w:rPr>
          <w:sz w:val="30"/>
          <w:szCs w:val="30"/>
        </w:rPr>
        <w:t xml:space="preserve"> законопроекта </w:t>
      </w:r>
      <w:r w:rsidR="007545D4" w:rsidRPr="00D67121">
        <w:rPr>
          <w:sz w:val="30"/>
          <w:szCs w:val="30"/>
        </w:rPr>
        <w:t>для обеспечения финансовой устойчив</w:t>
      </w:r>
      <w:r w:rsidR="007545D4" w:rsidRPr="00D67121">
        <w:rPr>
          <w:sz w:val="30"/>
          <w:szCs w:val="30"/>
        </w:rPr>
        <w:t>о</w:t>
      </w:r>
      <w:r w:rsidR="007545D4" w:rsidRPr="00D67121">
        <w:rPr>
          <w:sz w:val="30"/>
          <w:szCs w:val="30"/>
        </w:rPr>
        <w:t>сти системы обязательного медицинского страхования на территории Карачаево-Черкесской Республики формируется нормированный стр</w:t>
      </w:r>
      <w:r w:rsidR="007545D4" w:rsidRPr="00D67121">
        <w:rPr>
          <w:sz w:val="30"/>
          <w:szCs w:val="30"/>
        </w:rPr>
        <w:t>а</w:t>
      </w:r>
      <w:r w:rsidR="007545D4" w:rsidRPr="00D67121">
        <w:rPr>
          <w:sz w:val="30"/>
          <w:szCs w:val="30"/>
        </w:rPr>
        <w:t>ховой запас на 20</w:t>
      </w:r>
      <w:r w:rsidR="00392F60" w:rsidRPr="00D67121">
        <w:rPr>
          <w:sz w:val="30"/>
          <w:szCs w:val="30"/>
        </w:rPr>
        <w:t>2</w:t>
      </w:r>
      <w:r w:rsidR="00D67121" w:rsidRPr="00D67121">
        <w:rPr>
          <w:sz w:val="30"/>
          <w:szCs w:val="30"/>
        </w:rPr>
        <w:t>5</w:t>
      </w:r>
      <w:r w:rsidR="00A334AD">
        <w:rPr>
          <w:sz w:val="30"/>
          <w:szCs w:val="30"/>
        </w:rPr>
        <w:t xml:space="preserve"> </w:t>
      </w:r>
      <w:r w:rsidR="007545D4" w:rsidRPr="00D67121">
        <w:rPr>
          <w:sz w:val="30"/>
          <w:szCs w:val="30"/>
        </w:rPr>
        <w:t>год. Нормированный страховой запас финансовых средств на</w:t>
      </w:r>
      <w:r w:rsidR="0045377C" w:rsidRPr="00D67121">
        <w:rPr>
          <w:sz w:val="30"/>
          <w:szCs w:val="30"/>
        </w:rPr>
        <w:t xml:space="preserve"> обязательное медицинское страхование</w:t>
      </w:r>
      <w:r w:rsidR="007545D4" w:rsidRPr="00D67121">
        <w:rPr>
          <w:sz w:val="30"/>
          <w:szCs w:val="30"/>
        </w:rPr>
        <w:t xml:space="preserve"> на 20</w:t>
      </w:r>
      <w:r w:rsidR="00392F60" w:rsidRPr="00D67121">
        <w:rPr>
          <w:sz w:val="30"/>
          <w:szCs w:val="30"/>
        </w:rPr>
        <w:t>2</w:t>
      </w:r>
      <w:r w:rsidR="00D67121" w:rsidRPr="00D67121">
        <w:rPr>
          <w:sz w:val="30"/>
          <w:szCs w:val="30"/>
        </w:rPr>
        <w:t>5</w:t>
      </w:r>
      <w:r w:rsidR="00A334AD">
        <w:rPr>
          <w:sz w:val="30"/>
          <w:szCs w:val="30"/>
        </w:rPr>
        <w:t xml:space="preserve"> </w:t>
      </w:r>
      <w:r w:rsidR="007545D4" w:rsidRPr="001E7944">
        <w:rPr>
          <w:sz w:val="30"/>
          <w:szCs w:val="30"/>
        </w:rPr>
        <w:t>год соста</w:t>
      </w:r>
      <w:r w:rsidR="007545D4" w:rsidRPr="001E7944">
        <w:rPr>
          <w:sz w:val="30"/>
          <w:szCs w:val="30"/>
        </w:rPr>
        <w:t>в</w:t>
      </w:r>
      <w:r w:rsidR="007545D4" w:rsidRPr="001E7944">
        <w:rPr>
          <w:sz w:val="30"/>
          <w:szCs w:val="30"/>
        </w:rPr>
        <w:t>ляет</w:t>
      </w:r>
      <w:r w:rsidR="00A334AD">
        <w:rPr>
          <w:sz w:val="30"/>
          <w:szCs w:val="30"/>
        </w:rPr>
        <w:t xml:space="preserve"> </w:t>
      </w:r>
      <w:r w:rsidR="00E76C6C" w:rsidRPr="001E7944">
        <w:rPr>
          <w:rStyle w:val="af1"/>
          <w:b w:val="0"/>
          <w:sz w:val="30"/>
          <w:szCs w:val="30"/>
        </w:rPr>
        <w:t>1</w:t>
      </w:r>
      <w:r w:rsidR="003135F9" w:rsidRPr="001E7944">
        <w:rPr>
          <w:rStyle w:val="af1"/>
          <w:b w:val="0"/>
          <w:sz w:val="30"/>
          <w:szCs w:val="30"/>
        </w:rPr>
        <w:t>3195</w:t>
      </w:r>
      <w:r w:rsidR="00E76C6C" w:rsidRPr="001E7944">
        <w:rPr>
          <w:rStyle w:val="af1"/>
          <w:b w:val="0"/>
          <w:sz w:val="30"/>
          <w:szCs w:val="30"/>
        </w:rPr>
        <w:t>00</w:t>
      </w:r>
      <w:r w:rsidR="00E770EB" w:rsidRPr="001E7944">
        <w:rPr>
          <w:rStyle w:val="af1"/>
          <w:b w:val="0"/>
          <w:sz w:val="30"/>
          <w:szCs w:val="30"/>
        </w:rPr>
        <w:t>,</w:t>
      </w:r>
      <w:r w:rsidR="00E76C6C" w:rsidRPr="001E7944">
        <w:rPr>
          <w:rStyle w:val="af1"/>
          <w:b w:val="0"/>
          <w:sz w:val="30"/>
          <w:szCs w:val="30"/>
        </w:rPr>
        <w:t>0</w:t>
      </w:r>
      <w:r w:rsidR="00A334AD">
        <w:rPr>
          <w:sz w:val="30"/>
          <w:szCs w:val="30"/>
        </w:rPr>
        <w:t xml:space="preserve"> </w:t>
      </w:r>
      <w:r w:rsidR="007545D4" w:rsidRPr="001E7944">
        <w:rPr>
          <w:sz w:val="30"/>
          <w:szCs w:val="30"/>
        </w:rPr>
        <w:t>тыс. рублей</w:t>
      </w:r>
      <w:r w:rsidR="00C11A11" w:rsidRPr="001E7944">
        <w:rPr>
          <w:sz w:val="30"/>
          <w:szCs w:val="30"/>
        </w:rPr>
        <w:t xml:space="preserve">, что на </w:t>
      </w:r>
      <w:r w:rsidR="003135F9" w:rsidRPr="001E7944">
        <w:rPr>
          <w:sz w:val="30"/>
          <w:szCs w:val="30"/>
        </w:rPr>
        <w:t>180900</w:t>
      </w:r>
      <w:r w:rsidR="00E76C6C" w:rsidRPr="001E7944">
        <w:rPr>
          <w:sz w:val="30"/>
          <w:szCs w:val="30"/>
        </w:rPr>
        <w:t>,</w:t>
      </w:r>
      <w:r w:rsidR="003135F9" w:rsidRPr="001E7944">
        <w:rPr>
          <w:sz w:val="30"/>
          <w:szCs w:val="30"/>
        </w:rPr>
        <w:t>0</w:t>
      </w:r>
      <w:r w:rsidR="001B0A00" w:rsidRPr="001E7944">
        <w:rPr>
          <w:sz w:val="30"/>
          <w:szCs w:val="30"/>
        </w:rPr>
        <w:t xml:space="preserve"> тыс. рублей или на </w:t>
      </w:r>
      <w:r w:rsidR="001E7944" w:rsidRPr="001E7944">
        <w:rPr>
          <w:sz w:val="30"/>
          <w:szCs w:val="30"/>
        </w:rPr>
        <w:t>15,9</w:t>
      </w:r>
      <w:r w:rsidR="001B0A00" w:rsidRPr="001E7944">
        <w:rPr>
          <w:sz w:val="30"/>
          <w:szCs w:val="30"/>
        </w:rPr>
        <w:t>%</w:t>
      </w:r>
      <w:r w:rsidR="00A334AD">
        <w:rPr>
          <w:sz w:val="30"/>
          <w:szCs w:val="30"/>
        </w:rPr>
        <w:t xml:space="preserve"> </w:t>
      </w:r>
      <w:r w:rsidR="00E76C6C" w:rsidRPr="001E7944">
        <w:rPr>
          <w:sz w:val="30"/>
          <w:szCs w:val="30"/>
        </w:rPr>
        <w:t>боль</w:t>
      </w:r>
      <w:r w:rsidR="0045377C" w:rsidRPr="001E7944">
        <w:rPr>
          <w:sz w:val="30"/>
          <w:szCs w:val="30"/>
        </w:rPr>
        <w:t>ше</w:t>
      </w:r>
      <w:r w:rsidR="00227013" w:rsidRPr="001E7944">
        <w:rPr>
          <w:sz w:val="30"/>
          <w:szCs w:val="30"/>
        </w:rPr>
        <w:t>, чем в 202</w:t>
      </w:r>
      <w:r w:rsidR="00D67121" w:rsidRPr="001E7944">
        <w:rPr>
          <w:sz w:val="30"/>
          <w:szCs w:val="30"/>
        </w:rPr>
        <w:t>4</w:t>
      </w:r>
      <w:r w:rsidR="00227013" w:rsidRPr="001E7944">
        <w:rPr>
          <w:sz w:val="30"/>
          <w:szCs w:val="30"/>
        </w:rPr>
        <w:t xml:space="preserve"> году</w:t>
      </w:r>
      <w:r w:rsidR="0045377C" w:rsidRPr="001E7944">
        <w:rPr>
          <w:sz w:val="30"/>
          <w:szCs w:val="30"/>
        </w:rPr>
        <w:t xml:space="preserve"> (</w:t>
      </w:r>
      <w:r w:rsidR="008F6581" w:rsidRPr="001E7944">
        <w:rPr>
          <w:sz w:val="30"/>
          <w:szCs w:val="30"/>
        </w:rPr>
        <w:t>1</w:t>
      </w:r>
      <w:r w:rsidR="003135F9" w:rsidRPr="001E7944">
        <w:rPr>
          <w:sz w:val="30"/>
          <w:szCs w:val="30"/>
        </w:rPr>
        <w:t>138600</w:t>
      </w:r>
      <w:r w:rsidR="008F6581" w:rsidRPr="001E7944">
        <w:rPr>
          <w:sz w:val="30"/>
          <w:szCs w:val="30"/>
        </w:rPr>
        <w:t>,</w:t>
      </w:r>
      <w:r w:rsidR="003135F9" w:rsidRPr="001E7944">
        <w:rPr>
          <w:sz w:val="30"/>
          <w:szCs w:val="30"/>
        </w:rPr>
        <w:t>0</w:t>
      </w:r>
      <w:r w:rsidR="0045377C" w:rsidRPr="001E7944">
        <w:rPr>
          <w:sz w:val="30"/>
          <w:szCs w:val="30"/>
        </w:rPr>
        <w:t xml:space="preserve"> тыс.рублей)</w:t>
      </w:r>
      <w:r w:rsidR="007545D4" w:rsidRPr="001E7944">
        <w:rPr>
          <w:sz w:val="30"/>
          <w:szCs w:val="30"/>
        </w:rPr>
        <w:t xml:space="preserve">. </w:t>
      </w:r>
    </w:p>
    <w:p w:rsidR="00F43178" w:rsidRPr="004044A9" w:rsidRDefault="00D11282" w:rsidP="00F23D71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4044A9">
        <w:rPr>
          <w:sz w:val="30"/>
          <w:szCs w:val="30"/>
        </w:rPr>
        <w:t xml:space="preserve">Размер </w:t>
      </w:r>
      <w:bookmarkStart w:id="23" w:name="_Hlk530655572"/>
      <w:r w:rsidRPr="004044A9">
        <w:rPr>
          <w:sz w:val="30"/>
          <w:szCs w:val="30"/>
        </w:rPr>
        <w:t xml:space="preserve">средств нормированного страхового запаса </w:t>
      </w:r>
      <w:bookmarkEnd w:id="23"/>
      <w:r w:rsidRPr="004044A9">
        <w:rPr>
          <w:sz w:val="30"/>
          <w:szCs w:val="30"/>
        </w:rPr>
        <w:t>(без учета средств для осуществления расчетов за медицинскую помощь, оказа</w:t>
      </w:r>
      <w:r w:rsidRPr="004044A9">
        <w:rPr>
          <w:sz w:val="30"/>
          <w:szCs w:val="30"/>
        </w:rPr>
        <w:t>н</w:t>
      </w:r>
      <w:r w:rsidRPr="004044A9">
        <w:rPr>
          <w:sz w:val="30"/>
          <w:szCs w:val="30"/>
        </w:rPr>
        <w:t>ную застрахованным лицам за пределами территории субъекта Росси</w:t>
      </w:r>
      <w:r w:rsidRPr="004044A9">
        <w:rPr>
          <w:sz w:val="30"/>
          <w:szCs w:val="30"/>
        </w:rPr>
        <w:t>й</w:t>
      </w:r>
      <w:r w:rsidRPr="004044A9">
        <w:rPr>
          <w:sz w:val="30"/>
          <w:szCs w:val="30"/>
        </w:rPr>
        <w:t>ской Федерации, в котором выдан полис обязательного медицинского страхования, и средств для финансового обеспечения мероприятий по организации дополнительного профессионального образования мед</w:t>
      </w:r>
      <w:r w:rsidRPr="004044A9">
        <w:rPr>
          <w:sz w:val="30"/>
          <w:szCs w:val="30"/>
        </w:rPr>
        <w:t>и</w:t>
      </w:r>
      <w:r w:rsidRPr="004044A9">
        <w:rPr>
          <w:sz w:val="30"/>
          <w:szCs w:val="30"/>
        </w:rPr>
        <w:t xml:space="preserve">цинских работников по программам повышения квалификации, а также по приобретению и проведению ремонта медицинского оборудования </w:t>
      </w:r>
      <w:r w:rsidRPr="004044A9">
        <w:rPr>
          <w:sz w:val="30"/>
          <w:szCs w:val="30"/>
        </w:rPr>
        <w:lastRenderedPageBreak/>
        <w:t>(далее - мероприятия) не должен превышать среднемесячный размер планируемых поступлений средств территориального фонда на очере</w:t>
      </w:r>
      <w:r w:rsidRPr="004044A9">
        <w:rPr>
          <w:sz w:val="30"/>
          <w:szCs w:val="30"/>
        </w:rPr>
        <w:t>д</w:t>
      </w:r>
      <w:r w:rsidRPr="004044A9">
        <w:rPr>
          <w:sz w:val="30"/>
          <w:szCs w:val="30"/>
        </w:rPr>
        <w:t>ной год на финансовое обеспечение территориальной программы обяз</w:t>
      </w:r>
      <w:r w:rsidRPr="004044A9">
        <w:rPr>
          <w:sz w:val="30"/>
          <w:szCs w:val="30"/>
        </w:rPr>
        <w:t>а</w:t>
      </w:r>
      <w:r w:rsidRPr="004044A9">
        <w:rPr>
          <w:sz w:val="30"/>
          <w:szCs w:val="30"/>
        </w:rPr>
        <w:t xml:space="preserve">тельного медицинского страхования. </w:t>
      </w:r>
    </w:p>
    <w:p w:rsidR="00D11282" w:rsidRPr="004044A9" w:rsidRDefault="00D11282" w:rsidP="00F23D71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4044A9">
        <w:rPr>
          <w:sz w:val="30"/>
          <w:szCs w:val="30"/>
        </w:rPr>
        <w:t>Представленный в данном законопроекте размер средств нормир</w:t>
      </w:r>
      <w:r w:rsidRPr="004044A9">
        <w:rPr>
          <w:sz w:val="30"/>
          <w:szCs w:val="30"/>
        </w:rPr>
        <w:t>о</w:t>
      </w:r>
      <w:r w:rsidRPr="004044A9">
        <w:rPr>
          <w:sz w:val="30"/>
          <w:szCs w:val="30"/>
        </w:rPr>
        <w:t>ванного страхового запаса соответствует установленному нормативу</w:t>
      </w:r>
      <w:r w:rsidR="00A13C5B" w:rsidRPr="004044A9">
        <w:rPr>
          <w:sz w:val="30"/>
          <w:szCs w:val="30"/>
        </w:rPr>
        <w:t>.</w:t>
      </w:r>
    </w:p>
    <w:p w:rsidR="00A129F3" w:rsidRPr="004044A9" w:rsidRDefault="00A129F3" w:rsidP="00F23D71">
      <w:pPr>
        <w:spacing w:line="300" w:lineRule="auto"/>
        <w:ind w:firstLine="600"/>
        <w:jc w:val="both"/>
        <w:rPr>
          <w:sz w:val="30"/>
          <w:szCs w:val="30"/>
        </w:rPr>
      </w:pPr>
      <w:r w:rsidRPr="004044A9">
        <w:rPr>
          <w:sz w:val="30"/>
          <w:szCs w:val="30"/>
        </w:rPr>
        <w:t xml:space="preserve">Средства нормированного страхового запаса отражаются в составе расходов на финансирование Территориальной программы </w:t>
      </w:r>
      <w:r w:rsidR="00301078" w:rsidRPr="004044A9">
        <w:rPr>
          <w:sz w:val="30"/>
          <w:szCs w:val="30"/>
        </w:rPr>
        <w:t>обязательн</w:t>
      </w:r>
      <w:r w:rsidR="00301078" w:rsidRPr="004044A9">
        <w:rPr>
          <w:sz w:val="30"/>
          <w:szCs w:val="30"/>
        </w:rPr>
        <w:t>о</w:t>
      </w:r>
      <w:r w:rsidR="00301078" w:rsidRPr="004044A9">
        <w:rPr>
          <w:sz w:val="30"/>
          <w:szCs w:val="30"/>
        </w:rPr>
        <w:t>го медицинского страхования</w:t>
      </w:r>
      <w:r w:rsidRPr="004044A9">
        <w:rPr>
          <w:sz w:val="30"/>
          <w:szCs w:val="30"/>
        </w:rPr>
        <w:t xml:space="preserve"> и предназначаются для поддержания у</w:t>
      </w:r>
      <w:r w:rsidRPr="004044A9">
        <w:rPr>
          <w:sz w:val="30"/>
          <w:szCs w:val="30"/>
        </w:rPr>
        <w:t>с</w:t>
      </w:r>
      <w:r w:rsidRPr="004044A9">
        <w:rPr>
          <w:sz w:val="30"/>
          <w:szCs w:val="30"/>
        </w:rPr>
        <w:t xml:space="preserve">тойчивого финансирования Территориальной программы </w:t>
      </w:r>
      <w:r w:rsidR="00301078" w:rsidRPr="004044A9">
        <w:rPr>
          <w:sz w:val="30"/>
          <w:szCs w:val="30"/>
        </w:rPr>
        <w:t>обязательного медицинского страхования</w:t>
      </w:r>
      <w:r w:rsidRPr="004044A9">
        <w:rPr>
          <w:sz w:val="30"/>
          <w:szCs w:val="30"/>
        </w:rPr>
        <w:t>.</w:t>
      </w:r>
    </w:p>
    <w:p w:rsidR="00A129F3" w:rsidRPr="004044A9" w:rsidRDefault="00A129F3" w:rsidP="00F23D71">
      <w:pPr>
        <w:spacing w:line="300" w:lineRule="auto"/>
        <w:ind w:firstLine="600"/>
        <w:jc w:val="both"/>
        <w:rPr>
          <w:sz w:val="30"/>
          <w:szCs w:val="30"/>
        </w:rPr>
      </w:pPr>
      <w:r w:rsidRPr="004044A9">
        <w:rPr>
          <w:sz w:val="30"/>
          <w:szCs w:val="30"/>
        </w:rPr>
        <w:t>Нормированный страховой запас планируется направить в 20</w:t>
      </w:r>
      <w:r w:rsidR="00727DD2" w:rsidRPr="004044A9">
        <w:rPr>
          <w:sz w:val="30"/>
          <w:szCs w:val="30"/>
        </w:rPr>
        <w:t>2</w:t>
      </w:r>
      <w:r w:rsidR="004044A9" w:rsidRPr="004044A9">
        <w:rPr>
          <w:sz w:val="30"/>
          <w:szCs w:val="30"/>
        </w:rPr>
        <w:t>5</w:t>
      </w:r>
      <w:r w:rsidRPr="004044A9">
        <w:rPr>
          <w:sz w:val="30"/>
          <w:szCs w:val="30"/>
        </w:rPr>
        <w:t xml:space="preserve"> г</w:t>
      </w:r>
      <w:r w:rsidRPr="004044A9">
        <w:rPr>
          <w:sz w:val="30"/>
          <w:szCs w:val="30"/>
        </w:rPr>
        <w:t>о</w:t>
      </w:r>
      <w:r w:rsidRPr="004044A9">
        <w:rPr>
          <w:sz w:val="30"/>
          <w:szCs w:val="30"/>
        </w:rPr>
        <w:t>ду на следующие цели:</w:t>
      </w:r>
    </w:p>
    <w:p w:rsidR="00A129F3" w:rsidRPr="001E7944" w:rsidRDefault="00A129F3" w:rsidP="00A334AD">
      <w:pPr>
        <w:spacing w:line="300" w:lineRule="auto"/>
        <w:ind w:firstLine="600"/>
        <w:jc w:val="both"/>
        <w:rPr>
          <w:sz w:val="30"/>
          <w:szCs w:val="30"/>
        </w:rPr>
      </w:pPr>
      <w:r w:rsidRPr="004044A9">
        <w:rPr>
          <w:sz w:val="30"/>
          <w:szCs w:val="30"/>
        </w:rPr>
        <w:t>- на оплату медицинской помощи, оказанной застрахованным л</w:t>
      </w:r>
      <w:r w:rsidRPr="004044A9">
        <w:rPr>
          <w:sz w:val="30"/>
          <w:szCs w:val="30"/>
        </w:rPr>
        <w:t>и</w:t>
      </w:r>
      <w:r w:rsidRPr="004044A9">
        <w:rPr>
          <w:sz w:val="30"/>
          <w:szCs w:val="30"/>
        </w:rPr>
        <w:t xml:space="preserve">цам </w:t>
      </w:r>
      <w:r w:rsidR="007C5689" w:rsidRPr="004044A9">
        <w:rPr>
          <w:sz w:val="30"/>
          <w:szCs w:val="30"/>
        </w:rPr>
        <w:t>КЧР</w:t>
      </w:r>
      <w:r w:rsidR="00B00521" w:rsidRPr="004044A9">
        <w:rPr>
          <w:sz w:val="30"/>
          <w:szCs w:val="30"/>
        </w:rPr>
        <w:t>,</w:t>
      </w:r>
      <w:r w:rsidRPr="004044A9">
        <w:rPr>
          <w:sz w:val="30"/>
          <w:szCs w:val="30"/>
        </w:rPr>
        <w:t xml:space="preserve"> за пределами </w:t>
      </w:r>
      <w:r w:rsidRPr="001E7944">
        <w:rPr>
          <w:sz w:val="30"/>
          <w:szCs w:val="30"/>
        </w:rPr>
        <w:t xml:space="preserve">КЧР – </w:t>
      </w:r>
      <w:r w:rsidR="001E7944" w:rsidRPr="001E7944">
        <w:rPr>
          <w:sz w:val="30"/>
          <w:szCs w:val="30"/>
        </w:rPr>
        <w:t>7</w:t>
      </w:r>
      <w:r w:rsidR="00301078" w:rsidRPr="001E7944">
        <w:rPr>
          <w:sz w:val="30"/>
          <w:szCs w:val="30"/>
        </w:rPr>
        <w:t>50</w:t>
      </w:r>
      <w:r w:rsidR="00727DD2" w:rsidRPr="001E7944">
        <w:rPr>
          <w:sz w:val="30"/>
          <w:szCs w:val="30"/>
        </w:rPr>
        <w:t xml:space="preserve">000,0 </w:t>
      </w:r>
      <w:r w:rsidRPr="001E7944">
        <w:rPr>
          <w:sz w:val="30"/>
          <w:szCs w:val="30"/>
        </w:rPr>
        <w:t>тыс. рублей;</w:t>
      </w:r>
    </w:p>
    <w:p w:rsidR="00A129F3" w:rsidRPr="001E7944" w:rsidRDefault="00A129F3" w:rsidP="00A334AD">
      <w:pPr>
        <w:spacing w:line="300" w:lineRule="auto"/>
        <w:ind w:firstLine="600"/>
        <w:jc w:val="both"/>
        <w:rPr>
          <w:sz w:val="30"/>
          <w:szCs w:val="30"/>
        </w:rPr>
      </w:pPr>
      <w:r w:rsidRPr="004044A9">
        <w:rPr>
          <w:sz w:val="30"/>
          <w:szCs w:val="30"/>
        </w:rPr>
        <w:t>- на оплату медицинской помощи, оказанной медицинскими орг</w:t>
      </w:r>
      <w:r w:rsidRPr="004044A9">
        <w:rPr>
          <w:sz w:val="30"/>
          <w:szCs w:val="30"/>
        </w:rPr>
        <w:t>а</w:t>
      </w:r>
      <w:r w:rsidRPr="004044A9">
        <w:rPr>
          <w:sz w:val="30"/>
          <w:szCs w:val="30"/>
        </w:rPr>
        <w:t xml:space="preserve">низациями КЧР, </w:t>
      </w:r>
      <w:r w:rsidR="003A4B21" w:rsidRPr="004044A9">
        <w:rPr>
          <w:sz w:val="30"/>
          <w:szCs w:val="30"/>
        </w:rPr>
        <w:t>лицам,</w:t>
      </w:r>
      <w:r w:rsidRPr="004044A9">
        <w:rPr>
          <w:sz w:val="30"/>
          <w:szCs w:val="30"/>
        </w:rPr>
        <w:t xml:space="preserve"> застрахованным на территории других субъе</w:t>
      </w:r>
      <w:r w:rsidRPr="004044A9">
        <w:rPr>
          <w:sz w:val="30"/>
          <w:szCs w:val="30"/>
        </w:rPr>
        <w:t>к</w:t>
      </w:r>
      <w:r w:rsidRPr="004044A9">
        <w:rPr>
          <w:sz w:val="30"/>
          <w:szCs w:val="30"/>
        </w:rPr>
        <w:t xml:space="preserve">тов </w:t>
      </w:r>
      <w:r w:rsidRPr="001E7944">
        <w:rPr>
          <w:sz w:val="30"/>
          <w:szCs w:val="30"/>
        </w:rPr>
        <w:t xml:space="preserve">РФ – </w:t>
      </w:r>
      <w:r w:rsidR="001E7944" w:rsidRPr="001E7944">
        <w:rPr>
          <w:sz w:val="30"/>
          <w:szCs w:val="30"/>
        </w:rPr>
        <w:t>35</w:t>
      </w:r>
      <w:r w:rsidR="00DA1014" w:rsidRPr="001E7944">
        <w:rPr>
          <w:sz w:val="30"/>
          <w:szCs w:val="30"/>
        </w:rPr>
        <w:t>0</w:t>
      </w:r>
      <w:r w:rsidRPr="001E7944">
        <w:rPr>
          <w:sz w:val="30"/>
          <w:szCs w:val="30"/>
        </w:rPr>
        <w:t>000</w:t>
      </w:r>
      <w:r w:rsidR="00045522" w:rsidRPr="001E7944">
        <w:rPr>
          <w:sz w:val="30"/>
          <w:szCs w:val="30"/>
        </w:rPr>
        <w:t>,0</w:t>
      </w:r>
      <w:r w:rsidRPr="001E7944">
        <w:rPr>
          <w:sz w:val="30"/>
          <w:szCs w:val="30"/>
        </w:rPr>
        <w:t xml:space="preserve"> тыс. рублей;</w:t>
      </w:r>
    </w:p>
    <w:p w:rsidR="00A129F3" w:rsidRPr="001E7944" w:rsidRDefault="00A129F3" w:rsidP="00A334AD">
      <w:pPr>
        <w:spacing w:line="300" w:lineRule="auto"/>
        <w:ind w:firstLine="600"/>
        <w:jc w:val="both"/>
        <w:rPr>
          <w:sz w:val="30"/>
          <w:szCs w:val="30"/>
        </w:rPr>
      </w:pPr>
      <w:r w:rsidRPr="004044A9">
        <w:rPr>
          <w:sz w:val="30"/>
          <w:szCs w:val="30"/>
        </w:rPr>
        <w:t>- на финансовое обеспечение реализации территориальной пр</w:t>
      </w:r>
      <w:r w:rsidRPr="004044A9">
        <w:rPr>
          <w:sz w:val="30"/>
          <w:szCs w:val="30"/>
        </w:rPr>
        <w:t>о</w:t>
      </w:r>
      <w:r w:rsidRPr="004044A9">
        <w:rPr>
          <w:sz w:val="30"/>
          <w:szCs w:val="30"/>
        </w:rPr>
        <w:t xml:space="preserve">граммы </w:t>
      </w:r>
      <w:r w:rsidR="00301078" w:rsidRPr="004044A9">
        <w:rPr>
          <w:sz w:val="30"/>
          <w:szCs w:val="30"/>
        </w:rPr>
        <w:t>обязательного медицинского страхования</w:t>
      </w:r>
      <w:r w:rsidRPr="004044A9">
        <w:rPr>
          <w:sz w:val="30"/>
          <w:szCs w:val="30"/>
        </w:rPr>
        <w:t xml:space="preserve"> в виде </w:t>
      </w:r>
      <w:r w:rsidR="00DA1014" w:rsidRPr="004044A9">
        <w:rPr>
          <w:sz w:val="30"/>
          <w:szCs w:val="30"/>
        </w:rPr>
        <w:t>оплаты мед</w:t>
      </w:r>
      <w:r w:rsidR="00DA1014" w:rsidRPr="004044A9">
        <w:rPr>
          <w:sz w:val="30"/>
          <w:szCs w:val="30"/>
        </w:rPr>
        <w:t>и</w:t>
      </w:r>
      <w:r w:rsidR="00DA1014" w:rsidRPr="004044A9">
        <w:rPr>
          <w:sz w:val="30"/>
          <w:szCs w:val="30"/>
        </w:rPr>
        <w:t xml:space="preserve">цинской помощи, в связи с повышенной заболеваемостью, увеличением тарифов на оплату </w:t>
      </w:r>
      <w:r w:rsidRPr="004044A9">
        <w:rPr>
          <w:sz w:val="30"/>
          <w:szCs w:val="30"/>
        </w:rPr>
        <w:t>медицинск</w:t>
      </w:r>
      <w:r w:rsidR="00DA1014" w:rsidRPr="004044A9">
        <w:rPr>
          <w:sz w:val="30"/>
          <w:szCs w:val="30"/>
        </w:rPr>
        <w:t>ой помощи и количества застрахованных лиц</w:t>
      </w:r>
      <w:r w:rsidR="00E770EB" w:rsidRPr="002A7EDC">
        <w:rPr>
          <w:color w:val="548DD4" w:themeColor="text2" w:themeTint="99"/>
          <w:sz w:val="30"/>
          <w:szCs w:val="30"/>
        </w:rPr>
        <w:t>–</w:t>
      </w:r>
      <w:r w:rsidR="001E7944" w:rsidRPr="001E7944">
        <w:rPr>
          <w:sz w:val="30"/>
          <w:szCs w:val="30"/>
        </w:rPr>
        <w:t>200</w:t>
      </w:r>
      <w:r w:rsidRPr="001E7944">
        <w:rPr>
          <w:sz w:val="30"/>
          <w:szCs w:val="30"/>
        </w:rPr>
        <w:t>000</w:t>
      </w:r>
      <w:r w:rsidR="00E770EB" w:rsidRPr="001E7944">
        <w:rPr>
          <w:sz w:val="30"/>
          <w:szCs w:val="30"/>
        </w:rPr>
        <w:t>,0</w:t>
      </w:r>
      <w:r w:rsidRPr="001E7944">
        <w:rPr>
          <w:sz w:val="30"/>
          <w:szCs w:val="30"/>
        </w:rPr>
        <w:t xml:space="preserve"> тыс. рублей;</w:t>
      </w:r>
    </w:p>
    <w:p w:rsidR="00045522" w:rsidRPr="001E7944" w:rsidRDefault="00A129F3" w:rsidP="00A334AD">
      <w:pPr>
        <w:spacing w:line="300" w:lineRule="auto"/>
        <w:ind w:firstLine="600"/>
        <w:jc w:val="both"/>
        <w:rPr>
          <w:sz w:val="30"/>
          <w:szCs w:val="30"/>
        </w:rPr>
      </w:pPr>
      <w:r w:rsidRPr="004044A9">
        <w:rPr>
          <w:sz w:val="30"/>
          <w:szCs w:val="30"/>
        </w:rPr>
        <w:t>- на оплату мероприятий по организации дополнительного профе</w:t>
      </w:r>
      <w:r w:rsidRPr="004044A9">
        <w:rPr>
          <w:sz w:val="30"/>
          <w:szCs w:val="30"/>
        </w:rPr>
        <w:t>с</w:t>
      </w:r>
      <w:r w:rsidRPr="004044A9">
        <w:rPr>
          <w:sz w:val="30"/>
          <w:szCs w:val="30"/>
        </w:rPr>
        <w:t>сионального образования медицинских работников по программам п</w:t>
      </w:r>
      <w:r w:rsidRPr="004044A9">
        <w:rPr>
          <w:sz w:val="30"/>
          <w:szCs w:val="30"/>
        </w:rPr>
        <w:t>о</w:t>
      </w:r>
      <w:r w:rsidRPr="004044A9">
        <w:rPr>
          <w:sz w:val="30"/>
          <w:szCs w:val="30"/>
        </w:rPr>
        <w:t>вышения квалификации, а также по приобретению и проведению р</w:t>
      </w:r>
      <w:r w:rsidRPr="004044A9">
        <w:rPr>
          <w:sz w:val="30"/>
          <w:szCs w:val="30"/>
        </w:rPr>
        <w:t>е</w:t>
      </w:r>
      <w:r w:rsidRPr="004044A9">
        <w:rPr>
          <w:sz w:val="30"/>
          <w:szCs w:val="30"/>
        </w:rPr>
        <w:t xml:space="preserve">монта медицинского </w:t>
      </w:r>
      <w:r w:rsidRPr="001E7944">
        <w:rPr>
          <w:sz w:val="30"/>
          <w:szCs w:val="30"/>
        </w:rPr>
        <w:t xml:space="preserve">оборудования – </w:t>
      </w:r>
      <w:r w:rsidR="00045522" w:rsidRPr="001E7944">
        <w:rPr>
          <w:sz w:val="30"/>
          <w:szCs w:val="30"/>
        </w:rPr>
        <w:t>1</w:t>
      </w:r>
      <w:r w:rsidR="001E7944" w:rsidRPr="001E7944">
        <w:rPr>
          <w:sz w:val="30"/>
          <w:szCs w:val="30"/>
        </w:rPr>
        <w:t>95</w:t>
      </w:r>
      <w:r w:rsidRPr="001E7944">
        <w:rPr>
          <w:sz w:val="30"/>
          <w:szCs w:val="30"/>
        </w:rPr>
        <w:t>00,0 тыс. рублей</w:t>
      </w:r>
      <w:r w:rsidR="001E45E3" w:rsidRPr="001E7944">
        <w:rPr>
          <w:sz w:val="30"/>
          <w:szCs w:val="30"/>
        </w:rPr>
        <w:t>.</w:t>
      </w:r>
    </w:p>
    <w:p w:rsidR="00A129F3" w:rsidRPr="008F148F" w:rsidRDefault="000A70BC" w:rsidP="00F23D71">
      <w:pPr>
        <w:autoSpaceDE w:val="0"/>
        <w:autoSpaceDN w:val="0"/>
        <w:adjustRightInd w:val="0"/>
        <w:spacing w:line="300" w:lineRule="auto"/>
        <w:ind w:firstLine="600"/>
        <w:jc w:val="both"/>
        <w:rPr>
          <w:sz w:val="30"/>
          <w:szCs w:val="30"/>
        </w:rPr>
      </w:pPr>
      <w:r w:rsidRPr="008F148F">
        <w:rPr>
          <w:sz w:val="30"/>
          <w:szCs w:val="30"/>
        </w:rPr>
        <w:t>Направления использования нормированного страхового запаса,</w:t>
      </w:r>
      <w:r>
        <w:rPr>
          <w:sz w:val="30"/>
          <w:szCs w:val="30"/>
        </w:rPr>
        <w:t xml:space="preserve"> </w:t>
      </w:r>
      <w:r w:rsidRPr="008F148F">
        <w:rPr>
          <w:sz w:val="30"/>
          <w:szCs w:val="30"/>
        </w:rPr>
        <w:t>установленные в законопроекте, соответствуют Приказу Федерального фонда обязательного медицинского страхования</w:t>
      </w:r>
      <w:r>
        <w:rPr>
          <w:sz w:val="30"/>
          <w:szCs w:val="30"/>
        </w:rPr>
        <w:t xml:space="preserve"> </w:t>
      </w:r>
      <w:r w:rsidRPr="008F148F">
        <w:rPr>
          <w:sz w:val="30"/>
          <w:szCs w:val="30"/>
        </w:rPr>
        <w:t>«О порядке использ</w:t>
      </w:r>
      <w:r w:rsidRPr="008F148F">
        <w:rPr>
          <w:sz w:val="30"/>
          <w:szCs w:val="30"/>
        </w:rPr>
        <w:t>о</w:t>
      </w:r>
      <w:r w:rsidRPr="008F148F">
        <w:rPr>
          <w:sz w:val="30"/>
          <w:szCs w:val="30"/>
        </w:rPr>
        <w:t>вания средств нормированного страхового запаса территориального фонда обязательного медицинского страхования» от 27.03.2019</w:t>
      </w:r>
      <w:r>
        <w:rPr>
          <w:sz w:val="30"/>
          <w:szCs w:val="30"/>
        </w:rPr>
        <w:t xml:space="preserve"> </w:t>
      </w:r>
      <w:r w:rsidRPr="008F148F">
        <w:rPr>
          <w:sz w:val="30"/>
          <w:szCs w:val="30"/>
        </w:rPr>
        <w:t>г. №</w:t>
      </w:r>
      <w:r>
        <w:rPr>
          <w:sz w:val="30"/>
          <w:szCs w:val="30"/>
        </w:rPr>
        <w:t xml:space="preserve"> </w:t>
      </w:r>
      <w:r w:rsidRPr="008F148F">
        <w:rPr>
          <w:sz w:val="30"/>
          <w:szCs w:val="30"/>
        </w:rPr>
        <w:t>54.</w:t>
      </w:r>
    </w:p>
    <w:p w:rsidR="00A129F3" w:rsidRPr="008F148F" w:rsidRDefault="00A129F3" w:rsidP="00F23D71">
      <w:pPr>
        <w:adjustRightInd w:val="0"/>
        <w:spacing w:line="300" w:lineRule="auto"/>
        <w:ind w:firstLine="540"/>
        <w:jc w:val="both"/>
        <w:rPr>
          <w:sz w:val="30"/>
          <w:szCs w:val="30"/>
          <w:highlight w:val="yellow"/>
        </w:rPr>
      </w:pPr>
    </w:p>
    <w:p w:rsidR="007D6AD5" w:rsidRPr="008F148F" w:rsidRDefault="007D6AD5" w:rsidP="00F23D71">
      <w:pPr>
        <w:spacing w:line="300" w:lineRule="auto"/>
        <w:ind w:firstLine="720"/>
        <w:jc w:val="center"/>
        <w:rPr>
          <w:b/>
          <w:sz w:val="30"/>
          <w:szCs w:val="30"/>
        </w:rPr>
      </w:pPr>
      <w:r w:rsidRPr="008F148F">
        <w:rPr>
          <w:b/>
          <w:sz w:val="30"/>
          <w:szCs w:val="30"/>
        </w:rPr>
        <w:lastRenderedPageBreak/>
        <w:t xml:space="preserve">Норматив расходов на ведение дела </w:t>
      </w:r>
      <w:r w:rsidR="00511DFB" w:rsidRPr="008F148F">
        <w:rPr>
          <w:b/>
          <w:sz w:val="30"/>
          <w:szCs w:val="30"/>
        </w:rPr>
        <w:t>по обязательному мед</w:t>
      </w:r>
      <w:r w:rsidR="00511DFB" w:rsidRPr="008F148F">
        <w:rPr>
          <w:b/>
          <w:sz w:val="30"/>
          <w:szCs w:val="30"/>
        </w:rPr>
        <w:t>и</w:t>
      </w:r>
      <w:r w:rsidR="00511DFB" w:rsidRPr="008F148F">
        <w:rPr>
          <w:b/>
          <w:sz w:val="30"/>
          <w:szCs w:val="30"/>
        </w:rPr>
        <w:t xml:space="preserve">цинскому страхованию  </w:t>
      </w:r>
    </w:p>
    <w:p w:rsidR="007E0D65" w:rsidRPr="008F148F" w:rsidRDefault="007E0D65" w:rsidP="00F23D71">
      <w:pPr>
        <w:spacing w:line="300" w:lineRule="auto"/>
        <w:ind w:firstLine="720"/>
        <w:jc w:val="center"/>
        <w:rPr>
          <w:b/>
          <w:sz w:val="30"/>
          <w:szCs w:val="30"/>
        </w:rPr>
      </w:pPr>
    </w:p>
    <w:p w:rsidR="007D6AD5" w:rsidRPr="008F148F" w:rsidRDefault="000A70BC" w:rsidP="00F23D71">
      <w:pPr>
        <w:spacing w:line="300" w:lineRule="auto"/>
        <w:ind w:firstLine="720"/>
        <w:jc w:val="both"/>
        <w:rPr>
          <w:sz w:val="30"/>
          <w:szCs w:val="30"/>
          <w:highlight w:val="yellow"/>
        </w:rPr>
      </w:pPr>
      <w:r w:rsidRPr="008F148F">
        <w:rPr>
          <w:b/>
          <w:sz w:val="30"/>
          <w:szCs w:val="30"/>
        </w:rPr>
        <w:t>Статьей 5</w:t>
      </w:r>
      <w:r>
        <w:rPr>
          <w:b/>
          <w:sz w:val="30"/>
          <w:szCs w:val="30"/>
        </w:rPr>
        <w:t xml:space="preserve"> </w:t>
      </w:r>
      <w:r w:rsidRPr="008F148F">
        <w:rPr>
          <w:sz w:val="30"/>
          <w:szCs w:val="30"/>
        </w:rPr>
        <w:t>законопроекта «О бюджете Территориального фонда обязательного медицинского страхования Карачаево-Черкесской Ре</w:t>
      </w:r>
      <w:r w:rsidRPr="008F148F">
        <w:rPr>
          <w:sz w:val="30"/>
          <w:szCs w:val="30"/>
        </w:rPr>
        <w:t>с</w:t>
      </w:r>
      <w:r w:rsidRPr="008F148F">
        <w:rPr>
          <w:sz w:val="30"/>
          <w:szCs w:val="30"/>
        </w:rPr>
        <w:t>публики на 2025 год и на плановый период 2026</w:t>
      </w:r>
      <w:r>
        <w:rPr>
          <w:sz w:val="30"/>
          <w:szCs w:val="30"/>
        </w:rPr>
        <w:t xml:space="preserve"> </w:t>
      </w:r>
      <w:r w:rsidRPr="008F148F">
        <w:rPr>
          <w:sz w:val="30"/>
          <w:szCs w:val="30"/>
        </w:rPr>
        <w:t>и  2027 годов» устана</w:t>
      </w:r>
      <w:r w:rsidRPr="008F148F">
        <w:rPr>
          <w:sz w:val="30"/>
          <w:szCs w:val="30"/>
        </w:rPr>
        <w:t>в</w:t>
      </w:r>
      <w:r w:rsidRPr="008F148F">
        <w:rPr>
          <w:sz w:val="30"/>
          <w:szCs w:val="30"/>
        </w:rPr>
        <w:t>ливается</w:t>
      </w:r>
      <w:r>
        <w:rPr>
          <w:sz w:val="30"/>
          <w:szCs w:val="30"/>
        </w:rPr>
        <w:t xml:space="preserve"> </w:t>
      </w:r>
      <w:r w:rsidRPr="008F148F">
        <w:rPr>
          <w:sz w:val="30"/>
          <w:szCs w:val="30"/>
        </w:rPr>
        <w:t xml:space="preserve">норматив расходов на ведение дела </w:t>
      </w:r>
      <w:bookmarkStart w:id="24" w:name="_Hlk498003863"/>
      <w:r w:rsidRPr="008F148F">
        <w:rPr>
          <w:sz w:val="30"/>
          <w:szCs w:val="30"/>
        </w:rPr>
        <w:t>по обязательному мед</w:t>
      </w:r>
      <w:r w:rsidRPr="008F148F">
        <w:rPr>
          <w:sz w:val="30"/>
          <w:szCs w:val="30"/>
        </w:rPr>
        <w:t>и</w:t>
      </w:r>
      <w:r w:rsidRPr="008F148F">
        <w:rPr>
          <w:sz w:val="30"/>
          <w:szCs w:val="30"/>
        </w:rPr>
        <w:t>цинскому</w:t>
      </w:r>
      <w:bookmarkEnd w:id="24"/>
      <w:r>
        <w:rPr>
          <w:sz w:val="30"/>
          <w:szCs w:val="30"/>
        </w:rPr>
        <w:t xml:space="preserve"> </w:t>
      </w:r>
      <w:r w:rsidRPr="008F148F">
        <w:rPr>
          <w:sz w:val="30"/>
          <w:szCs w:val="30"/>
        </w:rPr>
        <w:t>страхованию и</w:t>
      </w:r>
      <w:r>
        <w:rPr>
          <w:sz w:val="30"/>
          <w:szCs w:val="30"/>
        </w:rPr>
        <w:t xml:space="preserve"> </w:t>
      </w:r>
      <w:r w:rsidRPr="008F148F">
        <w:rPr>
          <w:sz w:val="30"/>
          <w:szCs w:val="30"/>
        </w:rPr>
        <w:t>финансовое обеспечение страховых медици</w:t>
      </w:r>
      <w:r w:rsidRPr="008F148F">
        <w:rPr>
          <w:sz w:val="30"/>
          <w:szCs w:val="30"/>
        </w:rPr>
        <w:t>н</w:t>
      </w:r>
      <w:r w:rsidRPr="008F148F">
        <w:rPr>
          <w:sz w:val="30"/>
          <w:szCs w:val="30"/>
        </w:rPr>
        <w:t xml:space="preserve">ских организаций. </w:t>
      </w:r>
      <w:r w:rsidR="007D6AD5" w:rsidRPr="008F148F">
        <w:rPr>
          <w:sz w:val="30"/>
          <w:szCs w:val="30"/>
        </w:rPr>
        <w:t>Финансирование страховых медицинских организ</w:t>
      </w:r>
      <w:r w:rsidR="007D6AD5" w:rsidRPr="008F148F">
        <w:rPr>
          <w:sz w:val="30"/>
          <w:szCs w:val="30"/>
        </w:rPr>
        <w:t>а</w:t>
      </w:r>
      <w:r w:rsidR="007D6AD5" w:rsidRPr="008F148F">
        <w:rPr>
          <w:sz w:val="30"/>
          <w:szCs w:val="30"/>
        </w:rPr>
        <w:t>ций осуществляется на основании соответствующих договоров по ди</w:t>
      </w:r>
      <w:r w:rsidR="007D6AD5" w:rsidRPr="008F148F">
        <w:rPr>
          <w:sz w:val="30"/>
          <w:szCs w:val="30"/>
        </w:rPr>
        <w:t>ф</w:t>
      </w:r>
      <w:r w:rsidR="007D6AD5" w:rsidRPr="008F148F">
        <w:rPr>
          <w:sz w:val="30"/>
          <w:szCs w:val="30"/>
        </w:rPr>
        <w:t>ференцированным подушевым нормативам, ежемесячно рассчитыва</w:t>
      </w:r>
      <w:r w:rsidR="007D6AD5" w:rsidRPr="008F148F">
        <w:rPr>
          <w:sz w:val="30"/>
          <w:szCs w:val="30"/>
        </w:rPr>
        <w:t>е</w:t>
      </w:r>
      <w:r w:rsidR="007D6AD5" w:rsidRPr="008F148F">
        <w:rPr>
          <w:sz w:val="30"/>
          <w:szCs w:val="30"/>
        </w:rPr>
        <w:t>мым Т</w:t>
      </w:r>
      <w:r w:rsidR="00BF7502" w:rsidRPr="008F148F">
        <w:rPr>
          <w:sz w:val="30"/>
          <w:szCs w:val="30"/>
        </w:rPr>
        <w:t>ерриториальным фондом обязательного медицинского Страхов</w:t>
      </w:r>
      <w:r w:rsidR="00BF7502" w:rsidRPr="008F148F">
        <w:rPr>
          <w:sz w:val="30"/>
          <w:szCs w:val="30"/>
        </w:rPr>
        <w:t>а</w:t>
      </w:r>
      <w:r w:rsidR="00BF7502" w:rsidRPr="008F148F">
        <w:rPr>
          <w:sz w:val="30"/>
          <w:szCs w:val="30"/>
        </w:rPr>
        <w:t>ния</w:t>
      </w:r>
      <w:r w:rsidR="007D6AD5" w:rsidRPr="008F148F">
        <w:rPr>
          <w:sz w:val="30"/>
          <w:szCs w:val="30"/>
        </w:rPr>
        <w:t xml:space="preserve"> Карачаево-Черкесской Республики, и одновременно</w:t>
      </w:r>
      <w:r w:rsidR="0031271F" w:rsidRPr="008F148F">
        <w:rPr>
          <w:sz w:val="30"/>
          <w:szCs w:val="30"/>
        </w:rPr>
        <w:t>,</w:t>
      </w:r>
      <w:r w:rsidR="007D6AD5" w:rsidRPr="008F148F">
        <w:rPr>
          <w:sz w:val="30"/>
          <w:szCs w:val="30"/>
        </w:rPr>
        <w:t xml:space="preserve">  устанавлив</w:t>
      </w:r>
      <w:r w:rsidR="007D6AD5" w:rsidRPr="008F148F">
        <w:rPr>
          <w:sz w:val="30"/>
          <w:szCs w:val="30"/>
        </w:rPr>
        <w:t>а</w:t>
      </w:r>
      <w:r w:rsidR="007D6AD5" w:rsidRPr="008F148F">
        <w:rPr>
          <w:sz w:val="30"/>
          <w:szCs w:val="30"/>
        </w:rPr>
        <w:t>ется норматив расходов на ведение дела для страхов</w:t>
      </w:r>
      <w:r w:rsidR="00593BE1" w:rsidRPr="008F148F">
        <w:rPr>
          <w:sz w:val="30"/>
          <w:szCs w:val="30"/>
        </w:rPr>
        <w:t>ой</w:t>
      </w:r>
      <w:r w:rsidR="007D6AD5" w:rsidRPr="008F148F">
        <w:rPr>
          <w:sz w:val="30"/>
          <w:szCs w:val="30"/>
        </w:rPr>
        <w:t xml:space="preserve"> медицинск</w:t>
      </w:r>
      <w:r w:rsidR="00593BE1" w:rsidRPr="008F148F">
        <w:rPr>
          <w:sz w:val="30"/>
          <w:szCs w:val="30"/>
        </w:rPr>
        <w:t>ой</w:t>
      </w:r>
      <w:r w:rsidR="007D6AD5" w:rsidRPr="008F148F">
        <w:rPr>
          <w:sz w:val="30"/>
          <w:szCs w:val="30"/>
        </w:rPr>
        <w:t xml:space="preserve"> о</w:t>
      </w:r>
      <w:r w:rsidR="007D6AD5" w:rsidRPr="008F148F">
        <w:rPr>
          <w:sz w:val="30"/>
          <w:szCs w:val="30"/>
        </w:rPr>
        <w:t>р</w:t>
      </w:r>
      <w:r w:rsidR="007D6AD5" w:rsidRPr="008F148F">
        <w:rPr>
          <w:sz w:val="30"/>
          <w:szCs w:val="30"/>
        </w:rPr>
        <w:t>ганизаци</w:t>
      </w:r>
      <w:r w:rsidR="00593BE1" w:rsidRPr="008F148F">
        <w:rPr>
          <w:sz w:val="30"/>
          <w:szCs w:val="30"/>
        </w:rPr>
        <w:t>и</w:t>
      </w:r>
      <w:r w:rsidR="007D6AD5" w:rsidRPr="008F148F">
        <w:rPr>
          <w:sz w:val="30"/>
          <w:szCs w:val="30"/>
        </w:rPr>
        <w:t>, участвующ</w:t>
      </w:r>
      <w:r w:rsidR="00593BE1" w:rsidRPr="008F148F">
        <w:rPr>
          <w:sz w:val="30"/>
          <w:szCs w:val="30"/>
        </w:rPr>
        <w:t>ей</w:t>
      </w:r>
      <w:r w:rsidR="007D6AD5" w:rsidRPr="008F148F">
        <w:rPr>
          <w:sz w:val="30"/>
          <w:szCs w:val="30"/>
        </w:rPr>
        <w:t xml:space="preserve"> в реализации Территориальной  программы </w:t>
      </w:r>
      <w:r w:rsidR="00BF7502" w:rsidRPr="008F148F">
        <w:rPr>
          <w:sz w:val="30"/>
          <w:szCs w:val="30"/>
        </w:rPr>
        <w:t>обязательного медицинского страхования</w:t>
      </w:r>
      <w:r w:rsidR="007D6AD5" w:rsidRPr="008F148F">
        <w:rPr>
          <w:sz w:val="30"/>
          <w:szCs w:val="30"/>
        </w:rPr>
        <w:t xml:space="preserve">. </w:t>
      </w:r>
    </w:p>
    <w:p w:rsidR="007D6AD5" w:rsidRPr="002A7EDC" w:rsidRDefault="007D6AD5" w:rsidP="00F23D71">
      <w:pPr>
        <w:widowControl w:val="0"/>
        <w:adjustRightInd w:val="0"/>
        <w:spacing w:line="300" w:lineRule="auto"/>
        <w:ind w:firstLine="539"/>
        <w:jc w:val="both"/>
        <w:rPr>
          <w:color w:val="548DD4" w:themeColor="text2" w:themeTint="99"/>
          <w:sz w:val="30"/>
          <w:szCs w:val="30"/>
        </w:rPr>
      </w:pPr>
      <w:r w:rsidRPr="008F148F">
        <w:rPr>
          <w:sz w:val="30"/>
          <w:szCs w:val="30"/>
        </w:rPr>
        <w:t>В соответствии с п.18 ст. 38 Федера</w:t>
      </w:r>
      <w:r w:rsidR="006916E3" w:rsidRPr="008F148F">
        <w:rPr>
          <w:sz w:val="30"/>
          <w:szCs w:val="30"/>
        </w:rPr>
        <w:t>льного закона</w:t>
      </w:r>
      <w:r w:rsidR="00A334AD">
        <w:rPr>
          <w:sz w:val="30"/>
          <w:szCs w:val="30"/>
        </w:rPr>
        <w:t xml:space="preserve"> </w:t>
      </w:r>
      <w:r w:rsidR="00BF7502" w:rsidRPr="008F148F">
        <w:rPr>
          <w:sz w:val="30"/>
          <w:szCs w:val="30"/>
        </w:rPr>
        <w:t xml:space="preserve">«Об обязательном медицинском страховании в Российской Федерации» </w:t>
      </w:r>
      <w:r w:rsidRPr="008F148F">
        <w:rPr>
          <w:sz w:val="30"/>
          <w:szCs w:val="30"/>
        </w:rPr>
        <w:t>от 29.11.2010 года №</w:t>
      </w:r>
      <w:r w:rsidR="00A334AD">
        <w:rPr>
          <w:sz w:val="30"/>
          <w:szCs w:val="30"/>
        </w:rPr>
        <w:t xml:space="preserve"> </w:t>
      </w:r>
      <w:r w:rsidRPr="008F148F">
        <w:rPr>
          <w:sz w:val="30"/>
          <w:szCs w:val="30"/>
        </w:rPr>
        <w:t>326-ФЗ Фонд предоставляет страховой медицинской организации средства на ведение дела по обязательному медицинскому страхованию в соответствии с нормативом,</w:t>
      </w:r>
      <w:r w:rsidR="00A334AD">
        <w:rPr>
          <w:sz w:val="30"/>
          <w:szCs w:val="30"/>
        </w:rPr>
        <w:t xml:space="preserve"> </w:t>
      </w:r>
      <w:r w:rsidRPr="001E7944">
        <w:rPr>
          <w:sz w:val="30"/>
          <w:szCs w:val="30"/>
        </w:rPr>
        <w:t xml:space="preserve">который должен быть не менее </w:t>
      </w:r>
      <w:r w:rsidR="00ED2BC7" w:rsidRPr="001E7944">
        <w:rPr>
          <w:sz w:val="30"/>
          <w:szCs w:val="30"/>
        </w:rPr>
        <w:t>0,8</w:t>
      </w:r>
      <w:r w:rsidR="00571FFC" w:rsidRPr="001E7944">
        <w:rPr>
          <w:sz w:val="30"/>
          <w:szCs w:val="30"/>
        </w:rPr>
        <w:t>%</w:t>
      </w:r>
      <w:r w:rsidRPr="001E7944">
        <w:rPr>
          <w:sz w:val="30"/>
          <w:szCs w:val="30"/>
        </w:rPr>
        <w:t xml:space="preserve"> и не более </w:t>
      </w:r>
      <w:r w:rsidR="00571FFC" w:rsidRPr="001E7944">
        <w:rPr>
          <w:sz w:val="30"/>
          <w:szCs w:val="30"/>
        </w:rPr>
        <w:t>1,1%</w:t>
      </w:r>
      <w:r w:rsidRPr="001E7944">
        <w:rPr>
          <w:sz w:val="30"/>
          <w:szCs w:val="30"/>
        </w:rPr>
        <w:t xml:space="preserve"> от суммы средств, поступивших в страховую медицинскую организацию, по дифференцированным подушевым нормативам.</w:t>
      </w:r>
    </w:p>
    <w:p w:rsidR="00DB2CC5" w:rsidRPr="001E7944" w:rsidRDefault="000A70BC" w:rsidP="00F23D71">
      <w:pPr>
        <w:spacing w:line="300" w:lineRule="auto"/>
        <w:ind w:firstLine="567"/>
        <w:jc w:val="both"/>
        <w:rPr>
          <w:sz w:val="30"/>
          <w:szCs w:val="30"/>
        </w:rPr>
      </w:pPr>
      <w:bookmarkStart w:id="25" w:name="_Hlk498328625"/>
      <w:r w:rsidRPr="004A2CEC">
        <w:rPr>
          <w:sz w:val="30"/>
          <w:szCs w:val="30"/>
        </w:rPr>
        <w:t>Согласно расчетам, проведенным Территориальным фондом обяз</w:t>
      </w:r>
      <w:r w:rsidRPr="004A2CEC">
        <w:rPr>
          <w:sz w:val="30"/>
          <w:szCs w:val="30"/>
        </w:rPr>
        <w:t>а</w:t>
      </w:r>
      <w:r w:rsidRPr="004A2CEC">
        <w:rPr>
          <w:sz w:val="30"/>
          <w:szCs w:val="30"/>
        </w:rPr>
        <w:t>тельного медицинского страхования КЧР</w:t>
      </w:r>
      <w:r>
        <w:rPr>
          <w:sz w:val="30"/>
          <w:szCs w:val="30"/>
        </w:rPr>
        <w:t xml:space="preserve"> </w:t>
      </w:r>
      <w:r w:rsidRPr="004A2CEC">
        <w:rPr>
          <w:sz w:val="30"/>
          <w:szCs w:val="30"/>
        </w:rPr>
        <w:t>на основании Методических указаний Федерального фонда обязательного медицинского Страхов</w:t>
      </w:r>
      <w:r w:rsidRPr="004A2CEC">
        <w:rPr>
          <w:sz w:val="30"/>
          <w:szCs w:val="30"/>
        </w:rPr>
        <w:t>а</w:t>
      </w:r>
      <w:r w:rsidRPr="004A2CEC">
        <w:rPr>
          <w:sz w:val="30"/>
          <w:szCs w:val="30"/>
        </w:rPr>
        <w:t>ния</w:t>
      </w:r>
      <w:r>
        <w:rPr>
          <w:sz w:val="30"/>
          <w:szCs w:val="30"/>
        </w:rPr>
        <w:t xml:space="preserve"> </w:t>
      </w:r>
      <w:r w:rsidRPr="004A2CEC">
        <w:rPr>
          <w:sz w:val="30"/>
          <w:szCs w:val="30"/>
        </w:rPr>
        <w:t>«О расчете норматива на ведение дела страховых медицинских о</w:t>
      </w:r>
      <w:r w:rsidRPr="004A2CEC">
        <w:rPr>
          <w:sz w:val="30"/>
          <w:szCs w:val="30"/>
        </w:rPr>
        <w:t>р</w:t>
      </w:r>
      <w:r w:rsidRPr="004A2CEC">
        <w:rPr>
          <w:sz w:val="30"/>
          <w:szCs w:val="30"/>
        </w:rPr>
        <w:t>ганизаций, осуществляющих деятельность в сфере обязательного мед</w:t>
      </w:r>
      <w:r w:rsidRPr="004A2CEC">
        <w:rPr>
          <w:sz w:val="30"/>
          <w:szCs w:val="30"/>
        </w:rPr>
        <w:t>и</w:t>
      </w:r>
      <w:r w:rsidRPr="004A2CEC">
        <w:rPr>
          <w:sz w:val="30"/>
          <w:szCs w:val="30"/>
        </w:rPr>
        <w:t>цинского страхования» от 15.06.2012</w:t>
      </w:r>
      <w:r>
        <w:rPr>
          <w:sz w:val="30"/>
          <w:szCs w:val="30"/>
        </w:rPr>
        <w:t xml:space="preserve"> </w:t>
      </w:r>
      <w:r w:rsidRPr="004A2CEC">
        <w:rPr>
          <w:sz w:val="30"/>
          <w:szCs w:val="30"/>
        </w:rPr>
        <w:t>г. №</w:t>
      </w:r>
      <w:r>
        <w:rPr>
          <w:sz w:val="30"/>
          <w:szCs w:val="30"/>
        </w:rPr>
        <w:t xml:space="preserve"> </w:t>
      </w:r>
      <w:r w:rsidRPr="004A2CEC">
        <w:rPr>
          <w:sz w:val="30"/>
          <w:szCs w:val="30"/>
        </w:rPr>
        <w:t>4320/30-3/</w:t>
      </w:r>
      <w:r w:rsidRPr="001E7944">
        <w:rPr>
          <w:sz w:val="30"/>
          <w:szCs w:val="30"/>
        </w:rPr>
        <w:t>и норматив сост</w:t>
      </w:r>
      <w:r w:rsidRPr="001E7944">
        <w:rPr>
          <w:sz w:val="30"/>
          <w:szCs w:val="30"/>
        </w:rPr>
        <w:t>а</w:t>
      </w:r>
      <w:r w:rsidRPr="001E7944">
        <w:rPr>
          <w:sz w:val="30"/>
          <w:szCs w:val="30"/>
        </w:rPr>
        <w:t>вил 63418,2 тыс.рублей или 0,86% от суммы средств, планируемых</w:t>
      </w:r>
      <w:r>
        <w:rPr>
          <w:sz w:val="30"/>
          <w:szCs w:val="30"/>
        </w:rPr>
        <w:t xml:space="preserve"> </w:t>
      </w:r>
      <w:r w:rsidRPr="001E7944">
        <w:rPr>
          <w:sz w:val="30"/>
          <w:szCs w:val="30"/>
        </w:rPr>
        <w:t>к поступлению</w:t>
      </w:r>
      <w:r>
        <w:rPr>
          <w:sz w:val="30"/>
          <w:szCs w:val="30"/>
        </w:rPr>
        <w:t xml:space="preserve"> </w:t>
      </w:r>
      <w:r w:rsidRPr="001E7944">
        <w:rPr>
          <w:sz w:val="30"/>
          <w:szCs w:val="30"/>
        </w:rPr>
        <w:t>в страховую медицинскую организацию по дифференц</w:t>
      </w:r>
      <w:r w:rsidRPr="001E7944">
        <w:rPr>
          <w:sz w:val="30"/>
          <w:szCs w:val="30"/>
        </w:rPr>
        <w:t>и</w:t>
      </w:r>
      <w:r w:rsidRPr="001E7944">
        <w:rPr>
          <w:sz w:val="30"/>
          <w:szCs w:val="30"/>
        </w:rPr>
        <w:t>рованным подушевым нормативам.</w:t>
      </w:r>
    </w:p>
    <w:p w:rsidR="0013541F" w:rsidRPr="001E7944" w:rsidRDefault="007D6D5A" w:rsidP="00F23D71">
      <w:pPr>
        <w:spacing w:line="300" w:lineRule="auto"/>
        <w:ind w:firstLine="567"/>
        <w:jc w:val="both"/>
        <w:rPr>
          <w:sz w:val="30"/>
          <w:szCs w:val="30"/>
        </w:rPr>
      </w:pPr>
      <w:r w:rsidRPr="001E7944">
        <w:rPr>
          <w:sz w:val="30"/>
          <w:szCs w:val="30"/>
        </w:rPr>
        <w:lastRenderedPageBreak/>
        <w:t xml:space="preserve">В данном законопроекте </w:t>
      </w:r>
      <w:r w:rsidR="00534DCD" w:rsidRPr="001E7944">
        <w:rPr>
          <w:sz w:val="30"/>
          <w:szCs w:val="30"/>
        </w:rPr>
        <w:t xml:space="preserve">расходы </w:t>
      </w:r>
      <w:r w:rsidR="008B7E0E" w:rsidRPr="001E7944">
        <w:rPr>
          <w:sz w:val="30"/>
          <w:szCs w:val="30"/>
        </w:rPr>
        <w:t>на ведени</w:t>
      </w:r>
      <w:r w:rsidR="00A51664" w:rsidRPr="001E7944">
        <w:rPr>
          <w:sz w:val="30"/>
          <w:szCs w:val="30"/>
        </w:rPr>
        <w:t>е</w:t>
      </w:r>
      <w:r w:rsidR="008B7E0E" w:rsidRPr="001E7944">
        <w:rPr>
          <w:sz w:val="30"/>
          <w:szCs w:val="30"/>
        </w:rPr>
        <w:t xml:space="preserve"> дел</w:t>
      </w:r>
      <w:r w:rsidR="00045772" w:rsidRPr="001E7944">
        <w:rPr>
          <w:sz w:val="30"/>
          <w:szCs w:val="30"/>
        </w:rPr>
        <w:t>а</w:t>
      </w:r>
      <w:r w:rsidR="0014251E" w:rsidRPr="001E7944">
        <w:rPr>
          <w:sz w:val="30"/>
          <w:szCs w:val="30"/>
        </w:rPr>
        <w:t xml:space="preserve"> в </w:t>
      </w:r>
      <w:r w:rsidR="00ED2BC7" w:rsidRPr="001E7944">
        <w:rPr>
          <w:sz w:val="30"/>
          <w:szCs w:val="30"/>
        </w:rPr>
        <w:t>страховой м</w:t>
      </w:r>
      <w:r w:rsidR="00ED2BC7" w:rsidRPr="001E7944">
        <w:rPr>
          <w:sz w:val="30"/>
          <w:szCs w:val="30"/>
        </w:rPr>
        <w:t>е</w:t>
      </w:r>
      <w:r w:rsidR="00ED2BC7" w:rsidRPr="001E7944">
        <w:rPr>
          <w:sz w:val="30"/>
          <w:szCs w:val="30"/>
        </w:rPr>
        <w:t xml:space="preserve">дицинской </w:t>
      </w:r>
      <w:r w:rsidR="000A70BC" w:rsidRPr="001E7944">
        <w:rPr>
          <w:sz w:val="30"/>
          <w:szCs w:val="30"/>
        </w:rPr>
        <w:t>организации</w:t>
      </w:r>
      <w:r w:rsidR="000A70BC">
        <w:rPr>
          <w:sz w:val="30"/>
          <w:szCs w:val="30"/>
        </w:rPr>
        <w:t xml:space="preserve"> </w:t>
      </w:r>
      <w:r w:rsidR="000A70BC" w:rsidRPr="001E7944">
        <w:rPr>
          <w:sz w:val="30"/>
          <w:szCs w:val="30"/>
        </w:rPr>
        <w:t>предлагается</w:t>
      </w:r>
      <w:r w:rsidRPr="001E7944">
        <w:rPr>
          <w:sz w:val="30"/>
          <w:szCs w:val="30"/>
        </w:rPr>
        <w:t xml:space="preserve"> </w:t>
      </w:r>
      <w:r w:rsidR="00C02978" w:rsidRPr="001E7944">
        <w:rPr>
          <w:sz w:val="30"/>
          <w:szCs w:val="30"/>
        </w:rPr>
        <w:t>определить в</w:t>
      </w:r>
      <w:r w:rsidR="0014251E" w:rsidRPr="001E7944">
        <w:rPr>
          <w:sz w:val="30"/>
          <w:szCs w:val="30"/>
        </w:rPr>
        <w:t xml:space="preserve"> размере </w:t>
      </w:r>
      <w:r w:rsidR="00045522" w:rsidRPr="001E7944">
        <w:rPr>
          <w:sz w:val="30"/>
          <w:szCs w:val="30"/>
        </w:rPr>
        <w:t>0,</w:t>
      </w:r>
      <w:r w:rsidR="001E45E3" w:rsidRPr="001E7944">
        <w:rPr>
          <w:sz w:val="30"/>
          <w:szCs w:val="30"/>
        </w:rPr>
        <w:t>8</w:t>
      </w:r>
      <w:r w:rsidR="00C02978" w:rsidRPr="001E7944">
        <w:rPr>
          <w:sz w:val="30"/>
          <w:szCs w:val="30"/>
        </w:rPr>
        <w:t>%,</w:t>
      </w:r>
      <w:r w:rsidRPr="001E7944">
        <w:rPr>
          <w:sz w:val="30"/>
          <w:szCs w:val="30"/>
        </w:rPr>
        <w:t xml:space="preserve"> кот</w:t>
      </w:r>
      <w:r w:rsidRPr="001E7944">
        <w:rPr>
          <w:sz w:val="30"/>
          <w:szCs w:val="30"/>
        </w:rPr>
        <w:t>о</w:t>
      </w:r>
      <w:r w:rsidRPr="001E7944">
        <w:rPr>
          <w:sz w:val="30"/>
          <w:szCs w:val="30"/>
        </w:rPr>
        <w:t>рый составит</w:t>
      </w:r>
      <w:r w:rsidR="00A334AD">
        <w:rPr>
          <w:sz w:val="30"/>
          <w:szCs w:val="30"/>
        </w:rPr>
        <w:t xml:space="preserve"> </w:t>
      </w:r>
      <w:r w:rsidR="001E7944" w:rsidRPr="001E7944">
        <w:rPr>
          <w:sz w:val="30"/>
          <w:szCs w:val="30"/>
        </w:rPr>
        <w:t>59397,1</w:t>
      </w:r>
      <w:r w:rsidR="00C02978" w:rsidRPr="001E7944">
        <w:rPr>
          <w:sz w:val="30"/>
          <w:szCs w:val="30"/>
        </w:rPr>
        <w:t xml:space="preserve"> тыс</w:t>
      </w:r>
      <w:r w:rsidR="0013541F" w:rsidRPr="001E7944">
        <w:rPr>
          <w:sz w:val="30"/>
          <w:szCs w:val="30"/>
        </w:rPr>
        <w:t xml:space="preserve">.рублей. </w:t>
      </w:r>
    </w:p>
    <w:p w:rsidR="00836004" w:rsidRPr="004A2CEC" w:rsidRDefault="0013541F" w:rsidP="00F23D71">
      <w:pPr>
        <w:spacing w:line="300" w:lineRule="auto"/>
        <w:ind w:firstLine="567"/>
        <w:jc w:val="both"/>
        <w:rPr>
          <w:sz w:val="30"/>
          <w:szCs w:val="30"/>
        </w:rPr>
      </w:pPr>
      <w:r w:rsidRPr="004A2CEC">
        <w:rPr>
          <w:sz w:val="30"/>
          <w:szCs w:val="30"/>
        </w:rPr>
        <w:t>По сравнению с 20</w:t>
      </w:r>
      <w:r w:rsidR="00A5488C" w:rsidRPr="004A2CEC">
        <w:rPr>
          <w:sz w:val="30"/>
          <w:szCs w:val="30"/>
        </w:rPr>
        <w:t>2</w:t>
      </w:r>
      <w:r w:rsidR="004A2CEC" w:rsidRPr="004A2CEC">
        <w:rPr>
          <w:sz w:val="30"/>
          <w:szCs w:val="30"/>
        </w:rPr>
        <w:t>4</w:t>
      </w:r>
      <w:r w:rsidR="00A334AD">
        <w:rPr>
          <w:sz w:val="30"/>
          <w:szCs w:val="30"/>
        </w:rPr>
        <w:t xml:space="preserve"> </w:t>
      </w:r>
      <w:r w:rsidR="00C02978" w:rsidRPr="004A2CEC">
        <w:rPr>
          <w:sz w:val="30"/>
          <w:szCs w:val="30"/>
        </w:rPr>
        <w:t>годом расходы</w:t>
      </w:r>
      <w:r w:rsidR="00A334AD">
        <w:rPr>
          <w:sz w:val="30"/>
          <w:szCs w:val="30"/>
        </w:rPr>
        <w:t xml:space="preserve"> </w:t>
      </w:r>
      <w:r w:rsidR="000D4684" w:rsidRPr="004A2CEC">
        <w:rPr>
          <w:sz w:val="30"/>
          <w:szCs w:val="30"/>
        </w:rPr>
        <w:t xml:space="preserve">на ведение </w:t>
      </w:r>
      <w:r w:rsidR="000D4684" w:rsidRPr="00462783">
        <w:rPr>
          <w:sz w:val="30"/>
          <w:szCs w:val="30"/>
        </w:rPr>
        <w:t xml:space="preserve">дел </w:t>
      </w:r>
      <w:r w:rsidRPr="00462783">
        <w:rPr>
          <w:sz w:val="30"/>
          <w:szCs w:val="30"/>
        </w:rPr>
        <w:t>увелич</w:t>
      </w:r>
      <w:r w:rsidR="000D4684" w:rsidRPr="00462783">
        <w:rPr>
          <w:sz w:val="30"/>
          <w:szCs w:val="30"/>
        </w:rPr>
        <w:t>а</w:t>
      </w:r>
      <w:r w:rsidRPr="00462783">
        <w:rPr>
          <w:sz w:val="30"/>
          <w:szCs w:val="30"/>
        </w:rPr>
        <w:t xml:space="preserve">тся </w:t>
      </w:r>
      <w:r w:rsidR="00C02978" w:rsidRPr="00462783">
        <w:rPr>
          <w:sz w:val="30"/>
          <w:szCs w:val="30"/>
        </w:rPr>
        <w:t xml:space="preserve">на </w:t>
      </w:r>
      <w:r w:rsidR="00462783" w:rsidRPr="00462783">
        <w:rPr>
          <w:sz w:val="30"/>
          <w:szCs w:val="30"/>
        </w:rPr>
        <w:t>6040,9</w:t>
      </w:r>
      <w:r w:rsidR="000D4684" w:rsidRPr="00462783">
        <w:rPr>
          <w:sz w:val="30"/>
          <w:szCs w:val="30"/>
        </w:rPr>
        <w:t xml:space="preserve"> тыс.рублей</w:t>
      </w:r>
      <w:r w:rsidR="00E770EB" w:rsidRPr="00462783">
        <w:rPr>
          <w:sz w:val="30"/>
          <w:szCs w:val="30"/>
        </w:rPr>
        <w:t xml:space="preserve"> или на </w:t>
      </w:r>
      <w:r w:rsidR="00462783" w:rsidRPr="00462783">
        <w:rPr>
          <w:sz w:val="30"/>
          <w:szCs w:val="30"/>
        </w:rPr>
        <w:t>11,3</w:t>
      </w:r>
      <w:r w:rsidR="00E770EB" w:rsidRPr="00462783">
        <w:rPr>
          <w:sz w:val="30"/>
          <w:szCs w:val="30"/>
        </w:rPr>
        <w:t>%</w:t>
      </w:r>
      <w:r w:rsidR="000D4684" w:rsidRPr="00462783">
        <w:rPr>
          <w:sz w:val="30"/>
          <w:szCs w:val="30"/>
        </w:rPr>
        <w:t>.</w:t>
      </w:r>
      <w:r w:rsidR="00AD2E28">
        <w:rPr>
          <w:sz w:val="30"/>
          <w:szCs w:val="30"/>
        </w:rPr>
        <w:t xml:space="preserve"> </w:t>
      </w:r>
      <w:r w:rsidR="007759DC" w:rsidRPr="00462783">
        <w:rPr>
          <w:sz w:val="30"/>
          <w:szCs w:val="30"/>
        </w:rPr>
        <w:t>Увеличение суммы</w:t>
      </w:r>
      <w:r w:rsidR="008A73C8" w:rsidRPr="00462783">
        <w:rPr>
          <w:sz w:val="30"/>
          <w:szCs w:val="30"/>
        </w:rPr>
        <w:t xml:space="preserve"> ра</w:t>
      </w:r>
      <w:r w:rsidR="008A73C8" w:rsidRPr="004A2CEC">
        <w:rPr>
          <w:sz w:val="30"/>
          <w:szCs w:val="30"/>
        </w:rPr>
        <w:t>сходов на вед</w:t>
      </w:r>
      <w:r w:rsidR="008A73C8" w:rsidRPr="004A2CEC">
        <w:rPr>
          <w:sz w:val="30"/>
          <w:szCs w:val="30"/>
        </w:rPr>
        <w:t>е</w:t>
      </w:r>
      <w:r w:rsidR="008A73C8" w:rsidRPr="004A2CEC">
        <w:rPr>
          <w:sz w:val="30"/>
          <w:szCs w:val="30"/>
        </w:rPr>
        <w:t xml:space="preserve">ние </w:t>
      </w:r>
      <w:r w:rsidR="007759DC" w:rsidRPr="004A2CEC">
        <w:rPr>
          <w:sz w:val="30"/>
          <w:szCs w:val="30"/>
        </w:rPr>
        <w:t xml:space="preserve">дел </w:t>
      </w:r>
      <w:r w:rsidR="000A70BC" w:rsidRPr="004A2CEC">
        <w:rPr>
          <w:sz w:val="30"/>
          <w:szCs w:val="30"/>
        </w:rPr>
        <w:t>объясняется</w:t>
      </w:r>
      <w:r w:rsidR="000A70BC">
        <w:rPr>
          <w:sz w:val="30"/>
          <w:szCs w:val="30"/>
        </w:rPr>
        <w:t xml:space="preserve"> </w:t>
      </w:r>
      <w:r w:rsidR="000A70BC" w:rsidRPr="004A2CEC">
        <w:rPr>
          <w:sz w:val="30"/>
          <w:szCs w:val="30"/>
        </w:rPr>
        <w:t>увеличением</w:t>
      </w:r>
      <w:r w:rsidR="00C02978" w:rsidRPr="004A2CEC">
        <w:rPr>
          <w:sz w:val="30"/>
          <w:szCs w:val="30"/>
        </w:rPr>
        <w:t xml:space="preserve"> объема расходов бюджета,</w:t>
      </w:r>
      <w:r w:rsidR="007759DC" w:rsidRPr="004A2CEC">
        <w:rPr>
          <w:sz w:val="30"/>
          <w:szCs w:val="30"/>
        </w:rPr>
        <w:t xml:space="preserve"> напра</w:t>
      </w:r>
      <w:r w:rsidR="007759DC" w:rsidRPr="004A2CEC">
        <w:rPr>
          <w:sz w:val="30"/>
          <w:szCs w:val="30"/>
        </w:rPr>
        <w:t>в</w:t>
      </w:r>
      <w:r w:rsidR="007759DC" w:rsidRPr="004A2CEC">
        <w:rPr>
          <w:sz w:val="30"/>
          <w:szCs w:val="30"/>
        </w:rPr>
        <w:t>ляемых</w:t>
      </w:r>
      <w:r w:rsidR="007D6AD5" w:rsidRPr="004A2CEC">
        <w:rPr>
          <w:sz w:val="30"/>
          <w:szCs w:val="30"/>
        </w:rPr>
        <w:t xml:space="preserve"> на реализацию </w:t>
      </w:r>
      <w:r w:rsidR="00412A33" w:rsidRPr="004A2CEC">
        <w:rPr>
          <w:sz w:val="30"/>
          <w:szCs w:val="30"/>
        </w:rPr>
        <w:t xml:space="preserve">территориальной </w:t>
      </w:r>
      <w:r w:rsidR="000A70BC" w:rsidRPr="004A2CEC">
        <w:rPr>
          <w:sz w:val="30"/>
          <w:szCs w:val="30"/>
        </w:rPr>
        <w:t>программы</w:t>
      </w:r>
      <w:r w:rsidR="000A70BC">
        <w:rPr>
          <w:sz w:val="30"/>
          <w:szCs w:val="30"/>
        </w:rPr>
        <w:t xml:space="preserve"> </w:t>
      </w:r>
      <w:r w:rsidR="000A70BC" w:rsidRPr="004A2CEC">
        <w:rPr>
          <w:sz w:val="30"/>
          <w:szCs w:val="30"/>
        </w:rPr>
        <w:t>в</w:t>
      </w:r>
      <w:r w:rsidR="00FC26A3" w:rsidRPr="004A2CEC">
        <w:rPr>
          <w:sz w:val="30"/>
          <w:szCs w:val="30"/>
        </w:rPr>
        <w:t xml:space="preserve"> 20</w:t>
      </w:r>
      <w:r w:rsidR="00836004" w:rsidRPr="004A2CEC">
        <w:rPr>
          <w:sz w:val="30"/>
          <w:szCs w:val="30"/>
        </w:rPr>
        <w:t>2</w:t>
      </w:r>
      <w:r w:rsidR="004A2CEC" w:rsidRPr="004A2CEC">
        <w:rPr>
          <w:sz w:val="30"/>
          <w:szCs w:val="30"/>
        </w:rPr>
        <w:t>5</w:t>
      </w:r>
      <w:r w:rsidR="00FC26A3" w:rsidRPr="004A2CEC">
        <w:rPr>
          <w:sz w:val="30"/>
          <w:szCs w:val="30"/>
        </w:rPr>
        <w:t xml:space="preserve"> году</w:t>
      </w:r>
      <w:r w:rsidR="00836004" w:rsidRPr="004A2CEC">
        <w:rPr>
          <w:sz w:val="30"/>
          <w:szCs w:val="30"/>
        </w:rPr>
        <w:t>.</w:t>
      </w:r>
    </w:p>
    <w:p w:rsidR="007D6AD5" w:rsidRPr="004A2CEC" w:rsidRDefault="007D6AD5" w:rsidP="00F23D71">
      <w:pPr>
        <w:spacing w:line="300" w:lineRule="auto"/>
        <w:ind w:firstLine="567"/>
        <w:jc w:val="both"/>
        <w:rPr>
          <w:sz w:val="30"/>
          <w:szCs w:val="30"/>
          <w:highlight w:val="yellow"/>
        </w:rPr>
      </w:pPr>
    </w:p>
    <w:bookmarkEnd w:id="25"/>
    <w:p w:rsidR="00C1772F" w:rsidRPr="004A2CEC" w:rsidRDefault="00C1772F" w:rsidP="00F23D71">
      <w:pPr>
        <w:pStyle w:val="ConsPlusNormal"/>
        <w:spacing w:line="300" w:lineRule="auto"/>
        <w:ind w:firstLine="420"/>
        <w:jc w:val="both"/>
        <w:rPr>
          <w:rFonts w:ascii="Times New Roman" w:hAnsi="Times New Roman" w:cs="Times New Roman"/>
          <w:sz w:val="30"/>
          <w:szCs w:val="30"/>
        </w:rPr>
      </w:pPr>
      <w:r w:rsidRPr="004A2CEC">
        <w:rPr>
          <w:rFonts w:ascii="Times New Roman" w:hAnsi="Times New Roman" w:cs="Times New Roman"/>
          <w:b/>
          <w:sz w:val="30"/>
          <w:szCs w:val="30"/>
        </w:rPr>
        <w:t>Стать</w:t>
      </w:r>
      <w:r w:rsidR="00524156" w:rsidRPr="004A2CEC">
        <w:rPr>
          <w:rFonts w:ascii="Times New Roman" w:hAnsi="Times New Roman" w:cs="Times New Roman"/>
          <w:b/>
          <w:sz w:val="30"/>
          <w:szCs w:val="30"/>
        </w:rPr>
        <w:t>ей</w:t>
      </w:r>
      <w:r w:rsidR="00AD2E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03EAC" w:rsidRPr="004A2CEC">
        <w:rPr>
          <w:rFonts w:ascii="Times New Roman" w:hAnsi="Times New Roman" w:cs="Times New Roman"/>
          <w:b/>
          <w:sz w:val="30"/>
          <w:szCs w:val="30"/>
        </w:rPr>
        <w:t>6</w:t>
      </w:r>
      <w:r w:rsidR="00A334A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12A33" w:rsidRPr="004A2CEC">
        <w:rPr>
          <w:rFonts w:ascii="Times New Roman" w:hAnsi="Times New Roman" w:cs="Times New Roman"/>
          <w:sz w:val="30"/>
          <w:szCs w:val="30"/>
        </w:rPr>
        <w:t>законопроекта</w:t>
      </w:r>
      <w:r w:rsidR="00503EAC" w:rsidRPr="004A2CEC">
        <w:rPr>
          <w:rFonts w:ascii="Times New Roman" w:hAnsi="Times New Roman" w:cs="Times New Roman"/>
          <w:sz w:val="30"/>
          <w:szCs w:val="30"/>
        </w:rPr>
        <w:t xml:space="preserve"> «О бюджете Территориального фонда об</w:t>
      </w:r>
      <w:r w:rsidR="00503EAC" w:rsidRPr="004A2CEC">
        <w:rPr>
          <w:rFonts w:ascii="Times New Roman" w:hAnsi="Times New Roman" w:cs="Times New Roman"/>
          <w:sz w:val="30"/>
          <w:szCs w:val="30"/>
        </w:rPr>
        <w:t>я</w:t>
      </w:r>
      <w:r w:rsidR="00503EAC" w:rsidRPr="004A2CEC">
        <w:rPr>
          <w:rFonts w:ascii="Times New Roman" w:hAnsi="Times New Roman" w:cs="Times New Roman"/>
          <w:sz w:val="30"/>
          <w:szCs w:val="30"/>
        </w:rPr>
        <w:t>зательного медицинского страхования на 202</w:t>
      </w:r>
      <w:r w:rsidR="004A2CEC" w:rsidRPr="004A2CEC">
        <w:rPr>
          <w:rFonts w:ascii="Times New Roman" w:hAnsi="Times New Roman" w:cs="Times New Roman"/>
          <w:sz w:val="30"/>
          <w:szCs w:val="30"/>
        </w:rPr>
        <w:t>5</w:t>
      </w:r>
      <w:r w:rsidR="00503EAC" w:rsidRPr="004A2CEC">
        <w:rPr>
          <w:rFonts w:ascii="Times New Roman" w:hAnsi="Times New Roman" w:cs="Times New Roman"/>
          <w:sz w:val="30"/>
          <w:szCs w:val="30"/>
        </w:rPr>
        <w:t xml:space="preserve"> год и на плановый пер</w:t>
      </w:r>
      <w:r w:rsidR="00503EAC" w:rsidRPr="004A2CEC">
        <w:rPr>
          <w:rFonts w:ascii="Times New Roman" w:hAnsi="Times New Roman" w:cs="Times New Roman"/>
          <w:sz w:val="30"/>
          <w:szCs w:val="30"/>
        </w:rPr>
        <w:t>и</w:t>
      </w:r>
      <w:r w:rsidR="00503EAC" w:rsidRPr="004A2CEC">
        <w:rPr>
          <w:rFonts w:ascii="Times New Roman" w:hAnsi="Times New Roman" w:cs="Times New Roman"/>
          <w:sz w:val="30"/>
          <w:szCs w:val="30"/>
        </w:rPr>
        <w:t>од 202</w:t>
      </w:r>
      <w:r w:rsidR="004A2CEC" w:rsidRPr="004A2CEC">
        <w:rPr>
          <w:rFonts w:ascii="Times New Roman" w:hAnsi="Times New Roman" w:cs="Times New Roman"/>
          <w:sz w:val="30"/>
          <w:szCs w:val="30"/>
        </w:rPr>
        <w:t>6</w:t>
      </w:r>
      <w:r w:rsidR="00503EAC" w:rsidRPr="004A2CEC">
        <w:rPr>
          <w:rFonts w:ascii="Times New Roman" w:hAnsi="Times New Roman" w:cs="Times New Roman"/>
          <w:sz w:val="30"/>
          <w:szCs w:val="30"/>
        </w:rPr>
        <w:t xml:space="preserve"> и 202</w:t>
      </w:r>
      <w:r w:rsidR="004A2CEC" w:rsidRPr="004A2CEC">
        <w:rPr>
          <w:rFonts w:ascii="Times New Roman" w:hAnsi="Times New Roman" w:cs="Times New Roman"/>
          <w:sz w:val="30"/>
          <w:szCs w:val="30"/>
        </w:rPr>
        <w:t>7</w:t>
      </w:r>
      <w:r w:rsidR="00503EAC" w:rsidRPr="004A2CEC">
        <w:rPr>
          <w:rFonts w:ascii="Times New Roman" w:hAnsi="Times New Roman" w:cs="Times New Roman"/>
          <w:sz w:val="30"/>
          <w:szCs w:val="30"/>
        </w:rPr>
        <w:t xml:space="preserve"> годов»</w:t>
      </w:r>
      <w:r w:rsidR="00412A33" w:rsidRPr="004A2CEC">
        <w:rPr>
          <w:rFonts w:ascii="Times New Roman" w:hAnsi="Times New Roman" w:cs="Times New Roman"/>
          <w:sz w:val="30"/>
          <w:szCs w:val="30"/>
        </w:rPr>
        <w:t xml:space="preserve"> устанавливается</w:t>
      </w:r>
      <w:r w:rsidR="00524156" w:rsidRPr="004A2CEC">
        <w:rPr>
          <w:rFonts w:ascii="Times New Roman" w:hAnsi="Times New Roman" w:cs="Times New Roman"/>
          <w:sz w:val="30"/>
          <w:szCs w:val="30"/>
        </w:rPr>
        <w:t>:</w:t>
      </w:r>
    </w:p>
    <w:p w:rsidR="007D6AD5" w:rsidRPr="004A2CEC" w:rsidRDefault="00C1772F" w:rsidP="00F23D71">
      <w:pPr>
        <w:pStyle w:val="ConsPlusNormal"/>
        <w:spacing w:line="300" w:lineRule="auto"/>
        <w:ind w:firstLine="420"/>
        <w:jc w:val="both"/>
        <w:rPr>
          <w:rFonts w:ascii="Times New Roman" w:hAnsi="Times New Roman" w:cs="Times New Roman"/>
          <w:sz w:val="30"/>
          <w:szCs w:val="30"/>
        </w:rPr>
      </w:pPr>
      <w:r w:rsidRPr="004A2CEC">
        <w:rPr>
          <w:rFonts w:ascii="Times New Roman" w:hAnsi="Times New Roman" w:cs="Times New Roman"/>
          <w:sz w:val="30"/>
          <w:szCs w:val="30"/>
        </w:rPr>
        <w:t xml:space="preserve"> 1. </w:t>
      </w:r>
      <w:r w:rsidR="00524156" w:rsidRPr="004A2CEC">
        <w:rPr>
          <w:rFonts w:ascii="Times New Roman" w:hAnsi="Times New Roman" w:cs="Times New Roman"/>
          <w:sz w:val="30"/>
          <w:szCs w:val="30"/>
        </w:rPr>
        <w:t>П</w:t>
      </w:r>
      <w:r w:rsidRPr="004A2CEC">
        <w:rPr>
          <w:rFonts w:ascii="Times New Roman" w:hAnsi="Times New Roman" w:cs="Times New Roman"/>
          <w:sz w:val="30"/>
          <w:szCs w:val="30"/>
        </w:rPr>
        <w:t xml:space="preserve">орядок и сроки возврата </w:t>
      </w:r>
      <w:bookmarkStart w:id="26" w:name="_Hlk498004503"/>
      <w:r w:rsidRPr="004A2CEC">
        <w:rPr>
          <w:rFonts w:ascii="Times New Roman" w:hAnsi="Times New Roman" w:cs="Times New Roman"/>
          <w:sz w:val="30"/>
          <w:szCs w:val="30"/>
        </w:rPr>
        <w:t>остатков</w:t>
      </w:r>
      <w:bookmarkEnd w:id="26"/>
      <w:r w:rsidRPr="004A2CEC">
        <w:rPr>
          <w:rFonts w:ascii="Times New Roman" w:hAnsi="Times New Roman" w:cs="Times New Roman"/>
          <w:sz w:val="30"/>
          <w:szCs w:val="30"/>
        </w:rPr>
        <w:t xml:space="preserve"> на счетах по учету средств обязательного медицинского страхования бюджета Фонда, образова</w:t>
      </w:r>
      <w:r w:rsidRPr="004A2CEC">
        <w:rPr>
          <w:rFonts w:ascii="Times New Roman" w:hAnsi="Times New Roman" w:cs="Times New Roman"/>
          <w:sz w:val="30"/>
          <w:szCs w:val="30"/>
        </w:rPr>
        <w:t>в</w:t>
      </w:r>
      <w:r w:rsidRPr="004A2CEC">
        <w:rPr>
          <w:rFonts w:ascii="Times New Roman" w:hAnsi="Times New Roman" w:cs="Times New Roman"/>
          <w:sz w:val="30"/>
          <w:szCs w:val="30"/>
        </w:rPr>
        <w:t>ши</w:t>
      </w:r>
      <w:r w:rsidR="00084714" w:rsidRPr="004A2CEC">
        <w:rPr>
          <w:rFonts w:ascii="Times New Roman" w:hAnsi="Times New Roman" w:cs="Times New Roman"/>
          <w:sz w:val="30"/>
          <w:szCs w:val="30"/>
        </w:rPr>
        <w:t>х</w:t>
      </w:r>
      <w:r w:rsidRPr="004A2CEC">
        <w:rPr>
          <w:rFonts w:ascii="Times New Roman" w:hAnsi="Times New Roman" w:cs="Times New Roman"/>
          <w:sz w:val="30"/>
          <w:szCs w:val="30"/>
        </w:rPr>
        <w:t>ся на 01.01.20</w:t>
      </w:r>
      <w:r w:rsidR="00923DA9" w:rsidRPr="004A2CEC">
        <w:rPr>
          <w:rFonts w:ascii="Times New Roman" w:hAnsi="Times New Roman" w:cs="Times New Roman"/>
          <w:sz w:val="30"/>
          <w:szCs w:val="30"/>
        </w:rPr>
        <w:t>2</w:t>
      </w:r>
      <w:r w:rsidR="004A2CEC" w:rsidRPr="004A2CEC">
        <w:rPr>
          <w:rFonts w:ascii="Times New Roman" w:hAnsi="Times New Roman" w:cs="Times New Roman"/>
          <w:sz w:val="30"/>
          <w:szCs w:val="30"/>
        </w:rPr>
        <w:t>5</w:t>
      </w:r>
      <w:r w:rsidRPr="004A2CEC">
        <w:rPr>
          <w:rFonts w:ascii="Times New Roman" w:hAnsi="Times New Roman" w:cs="Times New Roman"/>
          <w:sz w:val="30"/>
          <w:szCs w:val="30"/>
        </w:rPr>
        <w:t xml:space="preserve"> года, в результате их неполного использования в 20</w:t>
      </w:r>
      <w:r w:rsidR="00397BEB" w:rsidRPr="004A2CEC">
        <w:rPr>
          <w:rFonts w:ascii="Times New Roman" w:hAnsi="Times New Roman" w:cs="Times New Roman"/>
          <w:sz w:val="30"/>
          <w:szCs w:val="30"/>
        </w:rPr>
        <w:t>2</w:t>
      </w:r>
      <w:r w:rsidR="004A2CEC" w:rsidRPr="004A2CEC">
        <w:rPr>
          <w:rFonts w:ascii="Times New Roman" w:hAnsi="Times New Roman" w:cs="Times New Roman"/>
          <w:sz w:val="30"/>
          <w:szCs w:val="30"/>
        </w:rPr>
        <w:t>4</w:t>
      </w:r>
      <w:r w:rsidRPr="004A2CEC">
        <w:rPr>
          <w:rFonts w:ascii="Times New Roman" w:hAnsi="Times New Roman" w:cs="Times New Roman"/>
          <w:sz w:val="30"/>
          <w:szCs w:val="30"/>
        </w:rPr>
        <w:t xml:space="preserve"> году. Возврат </w:t>
      </w:r>
      <w:r w:rsidR="00503EAC" w:rsidRPr="004A2CEC">
        <w:rPr>
          <w:rFonts w:ascii="Times New Roman" w:hAnsi="Times New Roman" w:cs="Times New Roman"/>
          <w:sz w:val="30"/>
          <w:szCs w:val="30"/>
        </w:rPr>
        <w:t xml:space="preserve">остатков </w:t>
      </w:r>
      <w:r w:rsidR="00B26753" w:rsidRPr="004A2CEC">
        <w:rPr>
          <w:rFonts w:ascii="Times New Roman" w:hAnsi="Times New Roman" w:cs="Times New Roman"/>
          <w:sz w:val="30"/>
          <w:szCs w:val="30"/>
        </w:rPr>
        <w:t>средств</w:t>
      </w:r>
      <w:r w:rsidR="00503EAC" w:rsidRPr="004A2CEC">
        <w:rPr>
          <w:rFonts w:ascii="Times New Roman" w:hAnsi="Times New Roman" w:cs="Times New Roman"/>
          <w:sz w:val="30"/>
          <w:szCs w:val="30"/>
        </w:rPr>
        <w:t xml:space="preserve"> подлежит возврату в доход бюдж</w:t>
      </w:r>
      <w:r w:rsidR="00503EAC" w:rsidRPr="004A2CEC">
        <w:rPr>
          <w:rFonts w:ascii="Times New Roman" w:hAnsi="Times New Roman" w:cs="Times New Roman"/>
          <w:sz w:val="30"/>
          <w:szCs w:val="30"/>
        </w:rPr>
        <w:t>е</w:t>
      </w:r>
      <w:r w:rsidR="00503EAC" w:rsidRPr="004A2CEC">
        <w:rPr>
          <w:rFonts w:ascii="Times New Roman" w:hAnsi="Times New Roman" w:cs="Times New Roman"/>
          <w:sz w:val="30"/>
          <w:szCs w:val="30"/>
        </w:rPr>
        <w:t>та</w:t>
      </w:r>
      <w:r w:rsidR="00B26753" w:rsidRPr="004A2CEC">
        <w:rPr>
          <w:rFonts w:ascii="Times New Roman" w:hAnsi="Times New Roman" w:cs="Times New Roman"/>
          <w:sz w:val="30"/>
          <w:szCs w:val="30"/>
        </w:rPr>
        <w:t xml:space="preserve"> в</w:t>
      </w:r>
      <w:r w:rsidRPr="004A2CEC">
        <w:rPr>
          <w:rFonts w:ascii="Times New Roman" w:hAnsi="Times New Roman" w:cs="Times New Roman"/>
          <w:sz w:val="30"/>
          <w:szCs w:val="30"/>
        </w:rPr>
        <w:t xml:space="preserve"> течение первых 15 рабочих дней текущего финансового года</w:t>
      </w:r>
      <w:r w:rsidR="00503EAC" w:rsidRPr="004A2CEC">
        <w:rPr>
          <w:rFonts w:ascii="Times New Roman" w:hAnsi="Times New Roman" w:cs="Times New Roman"/>
          <w:sz w:val="30"/>
          <w:szCs w:val="30"/>
        </w:rPr>
        <w:t>, из к</w:t>
      </w:r>
      <w:r w:rsidR="00503EAC" w:rsidRPr="004A2CEC">
        <w:rPr>
          <w:rFonts w:ascii="Times New Roman" w:hAnsi="Times New Roman" w:cs="Times New Roman"/>
          <w:sz w:val="30"/>
          <w:szCs w:val="30"/>
        </w:rPr>
        <w:t>о</w:t>
      </w:r>
      <w:r w:rsidR="00503EAC" w:rsidRPr="004A2CEC">
        <w:rPr>
          <w:rFonts w:ascii="Times New Roman" w:hAnsi="Times New Roman" w:cs="Times New Roman"/>
          <w:sz w:val="30"/>
          <w:szCs w:val="30"/>
        </w:rPr>
        <w:t>торого они были ранее предоставлены</w:t>
      </w:r>
      <w:r w:rsidRPr="004A2CE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14D1E" w:rsidRPr="004A2CEC" w:rsidRDefault="00114D1E" w:rsidP="00F23D71">
      <w:pPr>
        <w:pStyle w:val="ConsPlusNormal"/>
        <w:spacing w:line="300" w:lineRule="auto"/>
        <w:ind w:firstLine="420"/>
        <w:jc w:val="both"/>
        <w:rPr>
          <w:rFonts w:ascii="Times New Roman" w:hAnsi="Times New Roman" w:cs="Times New Roman"/>
          <w:sz w:val="30"/>
          <w:szCs w:val="30"/>
        </w:rPr>
      </w:pPr>
      <w:r w:rsidRPr="004A2CEC">
        <w:rPr>
          <w:rFonts w:ascii="Times New Roman" w:hAnsi="Times New Roman" w:cs="Times New Roman"/>
          <w:sz w:val="30"/>
          <w:szCs w:val="30"/>
        </w:rPr>
        <w:t xml:space="preserve">2. </w:t>
      </w:r>
      <w:r w:rsidR="00527CAB" w:rsidRPr="004A2CEC">
        <w:rPr>
          <w:rFonts w:ascii="Times New Roman" w:hAnsi="Times New Roman" w:cs="Times New Roman"/>
          <w:sz w:val="30"/>
          <w:szCs w:val="30"/>
        </w:rPr>
        <w:t>Порядок направления остатков</w:t>
      </w:r>
      <w:r w:rsidR="00527CAB" w:rsidRPr="004A2CEC">
        <w:rPr>
          <w:rFonts w:ascii="Times New Roman" w:eastAsia="Calibri" w:hAnsi="Times New Roman"/>
          <w:sz w:val="30"/>
          <w:szCs w:val="30"/>
        </w:rPr>
        <w:t xml:space="preserve"> нормированного страхового запаса Фонда в части средств</w:t>
      </w:r>
      <w:r w:rsidR="00084714" w:rsidRPr="004A2CEC">
        <w:rPr>
          <w:rFonts w:ascii="Times New Roman" w:eastAsia="Calibri" w:hAnsi="Times New Roman"/>
          <w:sz w:val="30"/>
          <w:szCs w:val="30"/>
        </w:rPr>
        <w:t>,</w:t>
      </w:r>
      <w:r w:rsidR="00527CAB" w:rsidRPr="004A2CEC">
        <w:rPr>
          <w:rFonts w:ascii="Times New Roman" w:eastAsia="Calibri" w:hAnsi="Times New Roman"/>
          <w:sz w:val="30"/>
          <w:szCs w:val="30"/>
        </w:rPr>
        <w:t xml:space="preserve"> направляемых на финансовое обеспечение м</w:t>
      </w:r>
      <w:r w:rsidR="00527CAB" w:rsidRPr="004A2CEC">
        <w:rPr>
          <w:rFonts w:ascii="Times New Roman" w:eastAsia="Calibri" w:hAnsi="Times New Roman"/>
          <w:sz w:val="30"/>
          <w:szCs w:val="30"/>
        </w:rPr>
        <w:t>е</w:t>
      </w:r>
      <w:r w:rsidR="00527CAB" w:rsidRPr="004A2CEC">
        <w:rPr>
          <w:rFonts w:ascii="Times New Roman" w:eastAsia="Calibri" w:hAnsi="Times New Roman"/>
          <w:sz w:val="30"/>
          <w:szCs w:val="30"/>
        </w:rPr>
        <w:t>роприятий по организации дополнительного профессионального обр</w:t>
      </w:r>
      <w:r w:rsidR="00527CAB" w:rsidRPr="004A2CEC">
        <w:rPr>
          <w:rFonts w:ascii="Times New Roman" w:eastAsia="Calibri" w:hAnsi="Times New Roman"/>
          <w:sz w:val="30"/>
          <w:szCs w:val="30"/>
        </w:rPr>
        <w:t>а</w:t>
      </w:r>
      <w:r w:rsidR="00527CAB" w:rsidRPr="004A2CEC">
        <w:rPr>
          <w:rFonts w:ascii="Times New Roman" w:eastAsia="Calibri" w:hAnsi="Times New Roman"/>
          <w:sz w:val="30"/>
          <w:szCs w:val="30"/>
        </w:rPr>
        <w:t>зования работников по программам повышения квалификации, а также по приобретению и проведению ремонта медицинского оборудования, образовавшийся на 1 января 20</w:t>
      </w:r>
      <w:r w:rsidR="00923DA9" w:rsidRPr="004A2CEC">
        <w:rPr>
          <w:rFonts w:ascii="Times New Roman" w:eastAsia="Calibri" w:hAnsi="Times New Roman"/>
          <w:sz w:val="30"/>
          <w:szCs w:val="30"/>
        </w:rPr>
        <w:t>2</w:t>
      </w:r>
      <w:r w:rsidR="004A2CEC" w:rsidRPr="004A2CEC">
        <w:rPr>
          <w:rFonts w:ascii="Times New Roman" w:eastAsia="Calibri" w:hAnsi="Times New Roman"/>
          <w:sz w:val="30"/>
          <w:szCs w:val="30"/>
        </w:rPr>
        <w:t>5</w:t>
      </w:r>
      <w:r w:rsidR="00527CAB" w:rsidRPr="004A2CEC">
        <w:rPr>
          <w:rFonts w:ascii="Times New Roman" w:eastAsia="Calibri" w:hAnsi="Times New Roman"/>
          <w:sz w:val="30"/>
          <w:szCs w:val="30"/>
        </w:rPr>
        <w:t xml:space="preserve"> года, на формирование нормирова</w:t>
      </w:r>
      <w:r w:rsidR="00527CAB" w:rsidRPr="004A2CEC">
        <w:rPr>
          <w:rFonts w:ascii="Times New Roman" w:eastAsia="Calibri" w:hAnsi="Times New Roman"/>
          <w:sz w:val="30"/>
          <w:szCs w:val="30"/>
        </w:rPr>
        <w:t>н</w:t>
      </w:r>
      <w:r w:rsidR="00527CAB" w:rsidRPr="004A2CEC">
        <w:rPr>
          <w:rFonts w:ascii="Times New Roman" w:eastAsia="Calibri" w:hAnsi="Times New Roman"/>
          <w:sz w:val="30"/>
          <w:szCs w:val="30"/>
        </w:rPr>
        <w:t>ного страхового запаса Фонда в текущем году на те же цели после вн</w:t>
      </w:r>
      <w:r w:rsidR="00527CAB" w:rsidRPr="004A2CEC">
        <w:rPr>
          <w:rFonts w:ascii="Times New Roman" w:eastAsia="Calibri" w:hAnsi="Times New Roman"/>
          <w:sz w:val="30"/>
          <w:szCs w:val="30"/>
        </w:rPr>
        <w:t>е</w:t>
      </w:r>
      <w:r w:rsidR="00527CAB" w:rsidRPr="004A2CEC">
        <w:rPr>
          <w:rFonts w:ascii="Times New Roman" w:eastAsia="Calibri" w:hAnsi="Times New Roman"/>
          <w:sz w:val="30"/>
          <w:szCs w:val="30"/>
        </w:rPr>
        <w:t>сения соответствующих изменений в Закон</w:t>
      </w:r>
      <w:r w:rsidR="00B02572" w:rsidRPr="004A2CEC">
        <w:rPr>
          <w:rFonts w:ascii="Times New Roman" w:eastAsia="Calibri" w:hAnsi="Times New Roman"/>
          <w:sz w:val="30"/>
          <w:szCs w:val="30"/>
        </w:rPr>
        <w:t xml:space="preserve"> Карачаево-Черкесской</w:t>
      </w:r>
      <w:r w:rsidR="00A334AD">
        <w:rPr>
          <w:rFonts w:ascii="Times New Roman" w:eastAsia="Calibri" w:hAnsi="Times New Roman"/>
          <w:sz w:val="30"/>
          <w:szCs w:val="30"/>
        </w:rPr>
        <w:t xml:space="preserve"> </w:t>
      </w:r>
      <w:r w:rsidR="007124D6" w:rsidRPr="004A2CEC">
        <w:rPr>
          <w:rFonts w:ascii="Times New Roman" w:eastAsia="Calibri" w:hAnsi="Times New Roman"/>
          <w:sz w:val="30"/>
          <w:szCs w:val="30"/>
        </w:rPr>
        <w:t>Р</w:t>
      </w:r>
      <w:r w:rsidR="00B02572" w:rsidRPr="004A2CEC">
        <w:rPr>
          <w:rFonts w:ascii="Times New Roman" w:eastAsia="Calibri" w:hAnsi="Times New Roman"/>
          <w:sz w:val="30"/>
          <w:szCs w:val="30"/>
        </w:rPr>
        <w:t>е</w:t>
      </w:r>
      <w:r w:rsidR="00B02572" w:rsidRPr="004A2CEC">
        <w:rPr>
          <w:rFonts w:ascii="Times New Roman" w:eastAsia="Calibri" w:hAnsi="Times New Roman"/>
          <w:sz w:val="30"/>
          <w:szCs w:val="30"/>
        </w:rPr>
        <w:t>с</w:t>
      </w:r>
      <w:r w:rsidR="00B02572" w:rsidRPr="004A2CEC">
        <w:rPr>
          <w:rFonts w:ascii="Times New Roman" w:eastAsia="Calibri" w:hAnsi="Times New Roman"/>
          <w:sz w:val="30"/>
          <w:szCs w:val="30"/>
        </w:rPr>
        <w:t xml:space="preserve">публики </w:t>
      </w:r>
      <w:r w:rsidR="007124D6" w:rsidRPr="004A2CEC">
        <w:rPr>
          <w:rFonts w:ascii="Times New Roman" w:eastAsia="Calibri" w:hAnsi="Times New Roman"/>
          <w:sz w:val="30"/>
          <w:szCs w:val="30"/>
        </w:rPr>
        <w:t>«</w:t>
      </w:r>
      <w:r w:rsidR="00EC75A9" w:rsidRPr="004A2CEC">
        <w:rPr>
          <w:rFonts w:ascii="Times New Roman" w:eastAsia="Calibri" w:hAnsi="Times New Roman"/>
          <w:sz w:val="30"/>
          <w:szCs w:val="30"/>
        </w:rPr>
        <w:t>О бюджете Территориального фонда обязательного медици</w:t>
      </w:r>
      <w:r w:rsidR="00EC75A9" w:rsidRPr="004A2CEC">
        <w:rPr>
          <w:rFonts w:ascii="Times New Roman" w:eastAsia="Calibri" w:hAnsi="Times New Roman"/>
          <w:sz w:val="30"/>
          <w:szCs w:val="30"/>
        </w:rPr>
        <w:t>н</w:t>
      </w:r>
      <w:r w:rsidR="00EC75A9" w:rsidRPr="004A2CEC">
        <w:rPr>
          <w:rFonts w:ascii="Times New Roman" w:eastAsia="Calibri" w:hAnsi="Times New Roman"/>
          <w:sz w:val="30"/>
          <w:szCs w:val="30"/>
        </w:rPr>
        <w:t xml:space="preserve">ского страхования </w:t>
      </w:r>
      <w:r w:rsidR="00A55C29" w:rsidRPr="004A2CEC">
        <w:rPr>
          <w:rFonts w:ascii="Times New Roman" w:eastAsia="Calibri" w:hAnsi="Times New Roman"/>
          <w:sz w:val="30"/>
          <w:szCs w:val="30"/>
        </w:rPr>
        <w:t>Карачае</w:t>
      </w:r>
      <w:r w:rsidR="00503EAC" w:rsidRPr="004A2CEC">
        <w:rPr>
          <w:rFonts w:ascii="Times New Roman" w:eastAsia="Calibri" w:hAnsi="Times New Roman"/>
          <w:sz w:val="30"/>
          <w:szCs w:val="30"/>
        </w:rPr>
        <w:t>во-Черкесской республики на 202</w:t>
      </w:r>
      <w:r w:rsidR="004A2CEC" w:rsidRPr="004A2CEC">
        <w:rPr>
          <w:rFonts w:ascii="Times New Roman" w:eastAsia="Calibri" w:hAnsi="Times New Roman"/>
          <w:sz w:val="30"/>
          <w:szCs w:val="30"/>
        </w:rPr>
        <w:t>5</w:t>
      </w:r>
      <w:r w:rsidR="00A55C29" w:rsidRPr="004A2CEC">
        <w:rPr>
          <w:rFonts w:ascii="Times New Roman" w:eastAsia="Calibri" w:hAnsi="Times New Roman"/>
          <w:sz w:val="30"/>
          <w:szCs w:val="30"/>
        </w:rPr>
        <w:t xml:space="preserve"> год и </w:t>
      </w:r>
      <w:r w:rsidR="00503EAC" w:rsidRPr="004A2CEC">
        <w:rPr>
          <w:rFonts w:ascii="Times New Roman" w:eastAsia="Calibri" w:hAnsi="Times New Roman"/>
          <w:sz w:val="30"/>
          <w:szCs w:val="30"/>
        </w:rPr>
        <w:t xml:space="preserve">на </w:t>
      </w:r>
      <w:r w:rsidR="00A55C29" w:rsidRPr="004A2CEC">
        <w:rPr>
          <w:rFonts w:ascii="Times New Roman" w:eastAsia="Calibri" w:hAnsi="Times New Roman"/>
          <w:sz w:val="30"/>
          <w:szCs w:val="30"/>
        </w:rPr>
        <w:t xml:space="preserve">плановый период </w:t>
      </w:r>
      <w:r w:rsidR="00B56279" w:rsidRPr="004A2CEC">
        <w:rPr>
          <w:rFonts w:ascii="Times New Roman" w:eastAsia="Calibri" w:hAnsi="Times New Roman"/>
          <w:sz w:val="30"/>
          <w:szCs w:val="30"/>
        </w:rPr>
        <w:t>2026</w:t>
      </w:r>
      <w:r w:rsidR="00B56279">
        <w:rPr>
          <w:rFonts w:ascii="Times New Roman" w:eastAsia="Calibri" w:hAnsi="Times New Roman"/>
          <w:sz w:val="30"/>
          <w:szCs w:val="30"/>
        </w:rPr>
        <w:t xml:space="preserve"> </w:t>
      </w:r>
      <w:r w:rsidR="00B56279" w:rsidRPr="004A2CEC">
        <w:rPr>
          <w:rFonts w:ascii="Times New Roman" w:eastAsia="Calibri" w:hAnsi="Times New Roman"/>
          <w:sz w:val="30"/>
          <w:szCs w:val="30"/>
        </w:rPr>
        <w:t>и</w:t>
      </w:r>
      <w:r w:rsidR="00A55C29" w:rsidRPr="004A2CEC">
        <w:rPr>
          <w:rFonts w:ascii="Times New Roman" w:eastAsia="Calibri" w:hAnsi="Times New Roman"/>
          <w:sz w:val="30"/>
          <w:szCs w:val="30"/>
        </w:rPr>
        <w:t xml:space="preserve"> 202</w:t>
      </w:r>
      <w:r w:rsidR="004A2CEC" w:rsidRPr="004A2CEC">
        <w:rPr>
          <w:rFonts w:ascii="Times New Roman" w:eastAsia="Calibri" w:hAnsi="Times New Roman"/>
          <w:sz w:val="30"/>
          <w:szCs w:val="30"/>
        </w:rPr>
        <w:t>7</w:t>
      </w:r>
      <w:r w:rsidR="00A55C29" w:rsidRPr="004A2CEC">
        <w:rPr>
          <w:rFonts w:ascii="Times New Roman" w:eastAsia="Calibri" w:hAnsi="Times New Roman"/>
          <w:sz w:val="30"/>
          <w:szCs w:val="30"/>
        </w:rPr>
        <w:t xml:space="preserve"> годов»</w:t>
      </w:r>
      <w:r w:rsidR="00D45F4C" w:rsidRPr="004A2CEC">
        <w:rPr>
          <w:rFonts w:ascii="Times New Roman" w:eastAsia="Calibri" w:hAnsi="Times New Roman"/>
          <w:sz w:val="30"/>
          <w:szCs w:val="30"/>
        </w:rPr>
        <w:t>.</w:t>
      </w:r>
    </w:p>
    <w:p w:rsidR="00C1772F" w:rsidRPr="008F148F" w:rsidRDefault="00114D1E" w:rsidP="00A334AD">
      <w:pPr>
        <w:widowControl w:val="0"/>
        <w:autoSpaceDE w:val="0"/>
        <w:autoSpaceDN w:val="0"/>
        <w:adjustRightInd w:val="0"/>
        <w:spacing w:line="300" w:lineRule="auto"/>
        <w:ind w:firstLine="420"/>
        <w:jc w:val="both"/>
        <w:rPr>
          <w:sz w:val="30"/>
          <w:szCs w:val="30"/>
        </w:rPr>
      </w:pPr>
      <w:r w:rsidRPr="008F148F">
        <w:rPr>
          <w:sz w:val="30"/>
          <w:szCs w:val="30"/>
        </w:rPr>
        <w:t>3</w:t>
      </w:r>
      <w:r w:rsidR="00C1772F" w:rsidRPr="008F148F">
        <w:rPr>
          <w:sz w:val="30"/>
          <w:szCs w:val="30"/>
        </w:rPr>
        <w:t xml:space="preserve">. </w:t>
      </w:r>
      <w:r w:rsidR="000A70BC" w:rsidRPr="008F148F">
        <w:rPr>
          <w:sz w:val="30"/>
          <w:szCs w:val="30"/>
        </w:rPr>
        <w:t>Порядок направления доходов,</w:t>
      </w:r>
      <w:r w:rsidR="000A70BC">
        <w:rPr>
          <w:sz w:val="30"/>
          <w:szCs w:val="30"/>
        </w:rPr>
        <w:t xml:space="preserve"> </w:t>
      </w:r>
      <w:r w:rsidR="000A70BC" w:rsidRPr="008F148F">
        <w:rPr>
          <w:sz w:val="30"/>
          <w:szCs w:val="30"/>
        </w:rPr>
        <w:t>поступающих на счет по учету средств обязательного медицинского страхования сверх объемов, у</w:t>
      </w:r>
      <w:r w:rsidR="000A70BC" w:rsidRPr="008F148F">
        <w:rPr>
          <w:sz w:val="30"/>
          <w:szCs w:val="30"/>
        </w:rPr>
        <w:t>т</w:t>
      </w:r>
      <w:r w:rsidR="000A70BC" w:rsidRPr="008F148F">
        <w:rPr>
          <w:sz w:val="30"/>
          <w:szCs w:val="30"/>
        </w:rPr>
        <w:t>вержденных статьей 2 законопроекта, на реализацию Территориальной программы обязательного медицинского страхования соответствует требованиям статьи</w:t>
      </w:r>
      <w:r w:rsidR="000A70BC">
        <w:rPr>
          <w:sz w:val="30"/>
          <w:szCs w:val="30"/>
        </w:rPr>
        <w:t xml:space="preserve"> </w:t>
      </w:r>
      <w:r w:rsidR="000A70BC" w:rsidRPr="008F148F">
        <w:rPr>
          <w:sz w:val="30"/>
          <w:szCs w:val="30"/>
        </w:rPr>
        <w:t>217 Бюджетного Кодекса Российской Федерации.</w:t>
      </w:r>
    </w:p>
    <w:p w:rsidR="00E35D17" w:rsidRDefault="00E35D17" w:rsidP="00791536">
      <w:pPr>
        <w:pStyle w:val="ConsPlusNormal"/>
        <w:spacing w:line="300" w:lineRule="auto"/>
        <w:ind w:firstLine="42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91536" w:rsidRPr="008F148F" w:rsidRDefault="0040794C" w:rsidP="00791536">
      <w:pPr>
        <w:pStyle w:val="ConsPlusNormal"/>
        <w:spacing w:line="300" w:lineRule="auto"/>
        <w:ind w:firstLine="420"/>
        <w:jc w:val="both"/>
        <w:rPr>
          <w:sz w:val="30"/>
          <w:szCs w:val="30"/>
        </w:rPr>
      </w:pPr>
      <w:r w:rsidRPr="008F148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Статьей </w:t>
      </w:r>
      <w:r w:rsidR="00A600DC" w:rsidRPr="008F148F">
        <w:rPr>
          <w:rFonts w:ascii="Times New Roman" w:hAnsi="Times New Roman" w:cs="Times New Roman"/>
          <w:b/>
          <w:sz w:val="30"/>
          <w:szCs w:val="30"/>
        </w:rPr>
        <w:t>7</w:t>
      </w:r>
      <w:r w:rsidR="00A334AD">
        <w:rPr>
          <w:rFonts w:ascii="Times New Roman" w:hAnsi="Times New Roman" w:cs="Times New Roman"/>
          <w:sz w:val="30"/>
          <w:szCs w:val="30"/>
        </w:rPr>
        <w:t xml:space="preserve"> </w:t>
      </w:r>
      <w:r w:rsidR="00F9408B" w:rsidRPr="008F148F">
        <w:rPr>
          <w:rFonts w:ascii="Times New Roman" w:hAnsi="Times New Roman" w:cs="Times New Roman"/>
          <w:sz w:val="30"/>
          <w:szCs w:val="30"/>
        </w:rPr>
        <w:t xml:space="preserve">законопроекта </w:t>
      </w:r>
      <w:r w:rsidR="004A2167" w:rsidRPr="008F148F">
        <w:rPr>
          <w:rFonts w:ascii="Times New Roman" w:hAnsi="Times New Roman" w:cs="Times New Roman"/>
          <w:sz w:val="30"/>
          <w:szCs w:val="30"/>
        </w:rPr>
        <w:t xml:space="preserve">предусмотрено, что </w:t>
      </w:r>
      <w:bookmarkStart w:id="27" w:name="_Hlk530665619"/>
      <w:r w:rsidRPr="008F148F">
        <w:rPr>
          <w:rFonts w:ascii="Times New Roman" w:hAnsi="Times New Roman" w:cs="Times New Roman"/>
          <w:sz w:val="30"/>
          <w:szCs w:val="30"/>
        </w:rPr>
        <w:t xml:space="preserve"> Закон вступает в </w:t>
      </w:r>
      <w:r w:rsidR="00F9408B" w:rsidRPr="008F148F">
        <w:rPr>
          <w:rFonts w:ascii="Times New Roman" w:hAnsi="Times New Roman" w:cs="Times New Roman"/>
          <w:sz w:val="30"/>
          <w:szCs w:val="30"/>
        </w:rPr>
        <w:t xml:space="preserve">силу </w:t>
      </w:r>
      <w:r w:rsidRPr="008F148F">
        <w:rPr>
          <w:rFonts w:ascii="Times New Roman" w:hAnsi="Times New Roman" w:cs="Times New Roman"/>
          <w:sz w:val="30"/>
          <w:szCs w:val="30"/>
        </w:rPr>
        <w:t>с 1 января 20</w:t>
      </w:r>
      <w:r w:rsidR="00F9408B" w:rsidRPr="008F148F">
        <w:rPr>
          <w:rFonts w:ascii="Times New Roman" w:hAnsi="Times New Roman" w:cs="Times New Roman"/>
          <w:sz w:val="30"/>
          <w:szCs w:val="30"/>
        </w:rPr>
        <w:t>2</w:t>
      </w:r>
      <w:r w:rsidR="008F148F" w:rsidRPr="008F148F">
        <w:rPr>
          <w:rFonts w:ascii="Times New Roman" w:hAnsi="Times New Roman" w:cs="Times New Roman"/>
          <w:sz w:val="30"/>
          <w:szCs w:val="30"/>
        </w:rPr>
        <w:t>5</w:t>
      </w:r>
      <w:r w:rsidRPr="008F148F">
        <w:rPr>
          <w:rFonts w:ascii="Times New Roman" w:hAnsi="Times New Roman" w:cs="Times New Roman"/>
          <w:sz w:val="30"/>
          <w:szCs w:val="30"/>
        </w:rPr>
        <w:t xml:space="preserve"> года, что соответствует статье 5 Бюджетного Кодекса Российской Федерации</w:t>
      </w:r>
      <w:r w:rsidR="00E3254C" w:rsidRPr="008F148F">
        <w:rPr>
          <w:rFonts w:ascii="Times New Roman" w:hAnsi="Times New Roman" w:cs="Times New Roman"/>
          <w:sz w:val="30"/>
          <w:szCs w:val="30"/>
        </w:rPr>
        <w:t>.</w:t>
      </w:r>
      <w:bookmarkEnd w:id="27"/>
    </w:p>
    <w:p w:rsidR="00AD2E28" w:rsidRDefault="00AD2E28" w:rsidP="00791536">
      <w:pPr>
        <w:pStyle w:val="ConsPlusNormal"/>
        <w:spacing w:line="300" w:lineRule="auto"/>
        <w:ind w:firstLine="420"/>
        <w:jc w:val="both"/>
        <w:rPr>
          <w:sz w:val="30"/>
          <w:szCs w:val="30"/>
        </w:rPr>
      </w:pPr>
    </w:p>
    <w:p w:rsidR="00E35D17" w:rsidRPr="008F148F" w:rsidRDefault="00E35D17" w:rsidP="00791536">
      <w:pPr>
        <w:pStyle w:val="ConsPlusNormal"/>
        <w:spacing w:line="300" w:lineRule="auto"/>
        <w:ind w:firstLine="420"/>
        <w:jc w:val="both"/>
        <w:rPr>
          <w:sz w:val="30"/>
          <w:szCs w:val="30"/>
        </w:rPr>
      </w:pPr>
    </w:p>
    <w:p w:rsidR="007D6AD5" w:rsidRPr="008F148F" w:rsidRDefault="007D6AD5" w:rsidP="00791536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sz w:val="30"/>
          <w:szCs w:val="30"/>
        </w:rPr>
      </w:pPr>
      <w:r w:rsidRPr="008F148F">
        <w:rPr>
          <w:b/>
          <w:sz w:val="30"/>
          <w:szCs w:val="30"/>
        </w:rPr>
        <w:t>ВЫВОДЫ</w:t>
      </w:r>
    </w:p>
    <w:p w:rsidR="00791536" w:rsidRPr="002A7EDC" w:rsidRDefault="00791536" w:rsidP="00F23D71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color w:val="548DD4" w:themeColor="text2" w:themeTint="99"/>
          <w:sz w:val="30"/>
          <w:szCs w:val="30"/>
          <w:highlight w:val="yellow"/>
        </w:rPr>
      </w:pPr>
    </w:p>
    <w:p w:rsidR="007A6DD5" w:rsidRPr="00583121" w:rsidRDefault="00B56279" w:rsidP="00F23D71">
      <w:pPr>
        <w:widowControl w:val="0"/>
        <w:autoSpaceDE w:val="0"/>
        <w:autoSpaceDN w:val="0"/>
        <w:adjustRightInd w:val="0"/>
        <w:spacing w:line="300" w:lineRule="auto"/>
        <w:ind w:firstLine="600"/>
        <w:jc w:val="both"/>
        <w:rPr>
          <w:sz w:val="30"/>
          <w:szCs w:val="30"/>
        </w:rPr>
      </w:pPr>
      <w:r w:rsidRPr="00583121">
        <w:rPr>
          <w:b/>
          <w:spacing w:val="-4"/>
          <w:sz w:val="30"/>
          <w:szCs w:val="30"/>
        </w:rPr>
        <w:t>1</w:t>
      </w:r>
      <w:r w:rsidRPr="00583121">
        <w:rPr>
          <w:spacing w:val="-4"/>
          <w:sz w:val="30"/>
          <w:szCs w:val="30"/>
        </w:rPr>
        <w:t>.</w:t>
      </w:r>
      <w:r>
        <w:rPr>
          <w:spacing w:val="-4"/>
          <w:sz w:val="30"/>
          <w:szCs w:val="30"/>
        </w:rPr>
        <w:t xml:space="preserve"> </w:t>
      </w:r>
      <w:r w:rsidRPr="00583121">
        <w:rPr>
          <w:spacing w:val="-4"/>
          <w:sz w:val="30"/>
          <w:szCs w:val="30"/>
        </w:rPr>
        <w:t xml:space="preserve">Правительством Карачаево-Черкесской Республики проект закона Карачаево-Черкесской Республики </w:t>
      </w:r>
      <w:r w:rsidRPr="00583121">
        <w:rPr>
          <w:sz w:val="30"/>
          <w:szCs w:val="30"/>
        </w:rPr>
        <w:t>№ 16-</w:t>
      </w:r>
      <w:r w:rsidRPr="00583121">
        <w:rPr>
          <w:sz w:val="30"/>
          <w:szCs w:val="30"/>
          <w:lang w:val="en-US"/>
        </w:rPr>
        <w:t>VII</w:t>
      </w:r>
      <w:r w:rsidRPr="00583121">
        <w:rPr>
          <w:spacing w:val="-4"/>
          <w:sz w:val="30"/>
          <w:szCs w:val="30"/>
        </w:rPr>
        <w:t>«</w:t>
      </w:r>
      <w:r w:rsidRPr="00583121">
        <w:rPr>
          <w:sz w:val="30"/>
          <w:szCs w:val="30"/>
        </w:rPr>
        <w:t>О  бюджете Территориал</w:t>
      </w:r>
      <w:r w:rsidRPr="00583121">
        <w:rPr>
          <w:sz w:val="30"/>
          <w:szCs w:val="30"/>
        </w:rPr>
        <w:t>ь</w:t>
      </w:r>
      <w:r w:rsidRPr="00583121">
        <w:rPr>
          <w:sz w:val="30"/>
          <w:szCs w:val="30"/>
        </w:rPr>
        <w:t>ного фонда обязательного медицинского страхования Карачаево-Черкесской Республики на 2025</w:t>
      </w:r>
      <w:r>
        <w:rPr>
          <w:sz w:val="30"/>
          <w:szCs w:val="30"/>
        </w:rPr>
        <w:t xml:space="preserve"> </w:t>
      </w:r>
      <w:r w:rsidRPr="00583121">
        <w:rPr>
          <w:sz w:val="30"/>
          <w:szCs w:val="30"/>
        </w:rPr>
        <w:t>год и плановый период 2026 и 2027 г</w:t>
      </w:r>
      <w:r w:rsidRPr="00583121">
        <w:rPr>
          <w:sz w:val="30"/>
          <w:szCs w:val="30"/>
        </w:rPr>
        <w:t>о</w:t>
      </w:r>
      <w:r w:rsidRPr="00583121">
        <w:rPr>
          <w:sz w:val="30"/>
          <w:szCs w:val="30"/>
        </w:rPr>
        <w:t>дов» внесен в Народное Собрание (Парламент) Карачаево-Черкесской Республики в срок определенный статьей 33 Закона Карачаево-Черкесской Республики «О бюджетном процессе в Карачаево-Черкесской Республике» от 27.12.2013 года №</w:t>
      </w:r>
      <w:r>
        <w:rPr>
          <w:sz w:val="30"/>
          <w:szCs w:val="30"/>
        </w:rPr>
        <w:t xml:space="preserve"> </w:t>
      </w:r>
      <w:r w:rsidRPr="00583121">
        <w:rPr>
          <w:sz w:val="30"/>
          <w:szCs w:val="30"/>
        </w:rPr>
        <w:t>100-РЗ.</w:t>
      </w:r>
    </w:p>
    <w:p w:rsidR="008E0D55" w:rsidRPr="00583121" w:rsidRDefault="007A6DD5" w:rsidP="00F23D71">
      <w:pPr>
        <w:widowControl w:val="0"/>
        <w:autoSpaceDE w:val="0"/>
        <w:autoSpaceDN w:val="0"/>
        <w:adjustRightInd w:val="0"/>
        <w:spacing w:line="300" w:lineRule="auto"/>
        <w:ind w:firstLine="600"/>
        <w:jc w:val="both"/>
        <w:rPr>
          <w:sz w:val="30"/>
          <w:szCs w:val="30"/>
        </w:rPr>
      </w:pPr>
      <w:r w:rsidRPr="00583121">
        <w:rPr>
          <w:sz w:val="30"/>
          <w:szCs w:val="30"/>
        </w:rPr>
        <w:t xml:space="preserve">Правительством Карачаево-Черкесской Республики, как и в </w:t>
      </w:r>
      <w:r w:rsidR="005F6F2D" w:rsidRPr="00583121">
        <w:rPr>
          <w:sz w:val="30"/>
          <w:szCs w:val="30"/>
        </w:rPr>
        <w:t>пред</w:t>
      </w:r>
      <w:r w:rsidR="005F6F2D" w:rsidRPr="00583121">
        <w:rPr>
          <w:sz w:val="30"/>
          <w:szCs w:val="30"/>
        </w:rPr>
        <w:t>ы</w:t>
      </w:r>
      <w:r w:rsidR="005F6F2D" w:rsidRPr="00583121">
        <w:rPr>
          <w:sz w:val="30"/>
          <w:szCs w:val="30"/>
        </w:rPr>
        <w:t xml:space="preserve">дущие </w:t>
      </w:r>
      <w:r w:rsidRPr="00583121">
        <w:rPr>
          <w:sz w:val="30"/>
          <w:szCs w:val="30"/>
        </w:rPr>
        <w:t>год</w:t>
      </w:r>
      <w:r w:rsidR="005F6F2D" w:rsidRPr="00583121">
        <w:rPr>
          <w:sz w:val="30"/>
          <w:szCs w:val="30"/>
        </w:rPr>
        <w:t>ы</w:t>
      </w:r>
      <w:r w:rsidRPr="00583121">
        <w:rPr>
          <w:sz w:val="30"/>
          <w:szCs w:val="30"/>
        </w:rPr>
        <w:t xml:space="preserve">, в нарушение </w:t>
      </w:r>
      <w:r w:rsidR="005F6F2D" w:rsidRPr="00583121">
        <w:rPr>
          <w:sz w:val="30"/>
          <w:szCs w:val="30"/>
        </w:rPr>
        <w:t xml:space="preserve">требований </w:t>
      </w:r>
      <w:r w:rsidRPr="00583121">
        <w:rPr>
          <w:sz w:val="30"/>
          <w:szCs w:val="30"/>
        </w:rPr>
        <w:t>ст.</w:t>
      </w:r>
      <w:r w:rsidR="00BB4628">
        <w:rPr>
          <w:sz w:val="30"/>
          <w:szCs w:val="30"/>
        </w:rPr>
        <w:t>16</w:t>
      </w:r>
      <w:r w:rsidRPr="00583121">
        <w:rPr>
          <w:sz w:val="30"/>
          <w:szCs w:val="30"/>
        </w:rPr>
        <w:t xml:space="preserve"> Закона Карачаево-Черкесской Республики</w:t>
      </w:r>
      <w:r w:rsidR="00553585" w:rsidRPr="00583121">
        <w:rPr>
          <w:sz w:val="30"/>
          <w:szCs w:val="30"/>
        </w:rPr>
        <w:t xml:space="preserve"> «О бюджетном процессе в Карачаево-Черкесской Республике»</w:t>
      </w:r>
      <w:r w:rsidRPr="00583121">
        <w:rPr>
          <w:sz w:val="30"/>
          <w:szCs w:val="30"/>
        </w:rPr>
        <w:t xml:space="preserve"> от 27.12.2013 года №</w:t>
      </w:r>
      <w:r w:rsidR="00A334AD">
        <w:rPr>
          <w:sz w:val="30"/>
          <w:szCs w:val="30"/>
        </w:rPr>
        <w:t xml:space="preserve"> </w:t>
      </w:r>
      <w:r w:rsidRPr="00583121">
        <w:rPr>
          <w:sz w:val="30"/>
          <w:szCs w:val="30"/>
        </w:rPr>
        <w:t xml:space="preserve">100-РЗ </w:t>
      </w:r>
      <w:r w:rsidR="005F6F2D" w:rsidRPr="00583121">
        <w:rPr>
          <w:sz w:val="30"/>
          <w:szCs w:val="30"/>
        </w:rPr>
        <w:t xml:space="preserve">при внесении </w:t>
      </w:r>
      <w:r w:rsidRPr="00583121">
        <w:rPr>
          <w:sz w:val="30"/>
          <w:szCs w:val="30"/>
        </w:rPr>
        <w:t>проект</w:t>
      </w:r>
      <w:r w:rsidR="005F6F2D" w:rsidRPr="00583121">
        <w:rPr>
          <w:sz w:val="30"/>
          <w:szCs w:val="30"/>
        </w:rPr>
        <w:t>а</w:t>
      </w:r>
      <w:r w:rsidRPr="00583121">
        <w:rPr>
          <w:sz w:val="30"/>
          <w:szCs w:val="30"/>
        </w:rPr>
        <w:t xml:space="preserve"> бюджета на 20</w:t>
      </w:r>
      <w:r w:rsidR="006E18AE" w:rsidRPr="00583121">
        <w:rPr>
          <w:sz w:val="30"/>
          <w:szCs w:val="30"/>
        </w:rPr>
        <w:t>2</w:t>
      </w:r>
      <w:r w:rsidR="00583121" w:rsidRPr="00583121">
        <w:rPr>
          <w:sz w:val="30"/>
          <w:szCs w:val="30"/>
        </w:rPr>
        <w:t>5</w:t>
      </w:r>
      <w:r w:rsidRPr="00583121">
        <w:rPr>
          <w:sz w:val="30"/>
          <w:szCs w:val="30"/>
        </w:rPr>
        <w:t xml:space="preserve"> и плановый период 20</w:t>
      </w:r>
      <w:r w:rsidR="00C10ACA" w:rsidRPr="00583121">
        <w:rPr>
          <w:sz w:val="30"/>
          <w:szCs w:val="30"/>
        </w:rPr>
        <w:t>2</w:t>
      </w:r>
      <w:r w:rsidR="00583121" w:rsidRPr="00583121">
        <w:rPr>
          <w:sz w:val="30"/>
          <w:szCs w:val="30"/>
        </w:rPr>
        <w:t>6</w:t>
      </w:r>
      <w:r w:rsidRPr="00583121">
        <w:rPr>
          <w:sz w:val="30"/>
          <w:szCs w:val="30"/>
        </w:rPr>
        <w:t xml:space="preserve"> и 202</w:t>
      </w:r>
      <w:r w:rsidR="00583121" w:rsidRPr="00583121">
        <w:rPr>
          <w:sz w:val="30"/>
          <w:szCs w:val="30"/>
        </w:rPr>
        <w:t>7</w:t>
      </w:r>
      <w:r w:rsidRPr="00583121">
        <w:rPr>
          <w:sz w:val="30"/>
          <w:szCs w:val="30"/>
        </w:rPr>
        <w:t xml:space="preserve"> годов</w:t>
      </w:r>
      <w:r w:rsidR="003144F5" w:rsidRPr="00583121">
        <w:rPr>
          <w:sz w:val="30"/>
          <w:szCs w:val="30"/>
        </w:rPr>
        <w:t xml:space="preserve">, </w:t>
      </w:r>
      <w:r w:rsidRPr="00583121">
        <w:rPr>
          <w:sz w:val="30"/>
          <w:szCs w:val="30"/>
        </w:rPr>
        <w:t>н</w:t>
      </w:r>
      <w:r w:rsidR="00084714" w:rsidRPr="00583121">
        <w:rPr>
          <w:sz w:val="30"/>
          <w:szCs w:val="30"/>
        </w:rPr>
        <w:t xml:space="preserve">е </w:t>
      </w:r>
      <w:r w:rsidR="00084714" w:rsidRPr="00BB4628">
        <w:rPr>
          <w:sz w:val="30"/>
          <w:szCs w:val="30"/>
        </w:rPr>
        <w:t>представлен проект</w:t>
      </w:r>
      <w:r w:rsidR="00A334AD">
        <w:rPr>
          <w:sz w:val="30"/>
          <w:szCs w:val="30"/>
        </w:rPr>
        <w:t xml:space="preserve"> </w:t>
      </w:r>
      <w:r w:rsidR="00084714" w:rsidRPr="00583121">
        <w:rPr>
          <w:sz w:val="30"/>
          <w:szCs w:val="30"/>
        </w:rPr>
        <w:t>Территориальной программы</w:t>
      </w:r>
      <w:r w:rsidR="00583121">
        <w:rPr>
          <w:sz w:val="30"/>
          <w:szCs w:val="30"/>
        </w:rPr>
        <w:t xml:space="preserve"> государственных г</w:t>
      </w:r>
      <w:r w:rsidR="00084714" w:rsidRPr="00583121">
        <w:rPr>
          <w:sz w:val="30"/>
          <w:szCs w:val="30"/>
        </w:rPr>
        <w:t>а</w:t>
      </w:r>
      <w:r w:rsidR="00084714" w:rsidRPr="00583121">
        <w:rPr>
          <w:sz w:val="30"/>
          <w:szCs w:val="30"/>
        </w:rPr>
        <w:t>рантий бесплатного оказания гражданам Карачаево-Черкесской Респу</w:t>
      </w:r>
      <w:r w:rsidR="00084714" w:rsidRPr="00583121">
        <w:rPr>
          <w:sz w:val="30"/>
          <w:szCs w:val="30"/>
        </w:rPr>
        <w:t>б</w:t>
      </w:r>
      <w:r w:rsidR="00084714" w:rsidRPr="00583121">
        <w:rPr>
          <w:sz w:val="30"/>
          <w:szCs w:val="30"/>
        </w:rPr>
        <w:t>лики медицинской помощи на 20</w:t>
      </w:r>
      <w:r w:rsidR="009E7DC4" w:rsidRPr="00583121">
        <w:rPr>
          <w:sz w:val="30"/>
          <w:szCs w:val="30"/>
        </w:rPr>
        <w:t>2</w:t>
      </w:r>
      <w:r w:rsidR="00583121" w:rsidRPr="00583121">
        <w:rPr>
          <w:sz w:val="30"/>
          <w:szCs w:val="30"/>
        </w:rPr>
        <w:t>5</w:t>
      </w:r>
      <w:r w:rsidR="00084714" w:rsidRPr="00583121">
        <w:rPr>
          <w:sz w:val="30"/>
          <w:szCs w:val="30"/>
        </w:rPr>
        <w:t xml:space="preserve"> год и </w:t>
      </w:r>
      <w:r w:rsidR="00553585" w:rsidRPr="00583121">
        <w:rPr>
          <w:sz w:val="30"/>
          <w:szCs w:val="30"/>
        </w:rPr>
        <w:t xml:space="preserve">на </w:t>
      </w:r>
      <w:r w:rsidR="00084714" w:rsidRPr="00583121">
        <w:rPr>
          <w:sz w:val="30"/>
          <w:szCs w:val="30"/>
        </w:rPr>
        <w:t>плановый период 20</w:t>
      </w:r>
      <w:r w:rsidR="00C10ACA" w:rsidRPr="00583121">
        <w:rPr>
          <w:sz w:val="30"/>
          <w:szCs w:val="30"/>
        </w:rPr>
        <w:t>2</w:t>
      </w:r>
      <w:r w:rsidR="00583121" w:rsidRPr="00583121">
        <w:rPr>
          <w:sz w:val="30"/>
          <w:szCs w:val="30"/>
        </w:rPr>
        <w:t>6</w:t>
      </w:r>
      <w:r w:rsidR="00084714" w:rsidRPr="00583121">
        <w:rPr>
          <w:sz w:val="30"/>
          <w:szCs w:val="30"/>
        </w:rPr>
        <w:t xml:space="preserve"> и 202</w:t>
      </w:r>
      <w:r w:rsidR="00583121" w:rsidRPr="00583121">
        <w:rPr>
          <w:sz w:val="30"/>
          <w:szCs w:val="30"/>
        </w:rPr>
        <w:t>7</w:t>
      </w:r>
      <w:r w:rsidR="00A334AD">
        <w:rPr>
          <w:sz w:val="30"/>
          <w:szCs w:val="30"/>
        </w:rPr>
        <w:t xml:space="preserve"> </w:t>
      </w:r>
      <w:r w:rsidR="00084714" w:rsidRPr="00583121">
        <w:rPr>
          <w:sz w:val="30"/>
          <w:szCs w:val="30"/>
        </w:rPr>
        <w:t>годов».</w:t>
      </w:r>
    </w:p>
    <w:p w:rsidR="00386FD8" w:rsidRPr="00583121" w:rsidRDefault="00386FD8" w:rsidP="00F23D71">
      <w:pPr>
        <w:spacing w:line="300" w:lineRule="auto"/>
        <w:ind w:firstLine="600"/>
        <w:jc w:val="both"/>
        <w:rPr>
          <w:sz w:val="30"/>
          <w:szCs w:val="30"/>
        </w:rPr>
      </w:pPr>
      <w:r w:rsidRPr="00583121">
        <w:rPr>
          <w:sz w:val="30"/>
          <w:szCs w:val="30"/>
        </w:rPr>
        <w:t>Соответственно, законодательно не определены объемы и сто</w:t>
      </w:r>
      <w:r w:rsidRPr="00583121">
        <w:rPr>
          <w:sz w:val="30"/>
          <w:szCs w:val="30"/>
        </w:rPr>
        <w:t>и</w:t>
      </w:r>
      <w:r w:rsidRPr="00583121">
        <w:rPr>
          <w:sz w:val="30"/>
          <w:szCs w:val="30"/>
        </w:rPr>
        <w:t xml:space="preserve">мость медицинской помощи, оказываемой за счет средств </w:t>
      </w:r>
      <w:r w:rsidR="00553585" w:rsidRPr="00583121">
        <w:rPr>
          <w:sz w:val="30"/>
          <w:szCs w:val="30"/>
        </w:rPr>
        <w:t>обязательного медицинского страхования</w:t>
      </w:r>
      <w:r w:rsidRPr="00583121">
        <w:rPr>
          <w:sz w:val="30"/>
          <w:szCs w:val="30"/>
        </w:rPr>
        <w:t>, в том числе по видам медицинской помощи, также не определены подушевые нормативы, отражающие размер средств на компенсацию затрат по предоставлению бесплатной мед</w:t>
      </w:r>
      <w:r w:rsidRPr="00583121">
        <w:rPr>
          <w:sz w:val="30"/>
          <w:szCs w:val="30"/>
        </w:rPr>
        <w:t>и</w:t>
      </w:r>
      <w:r w:rsidRPr="00583121">
        <w:rPr>
          <w:sz w:val="30"/>
          <w:szCs w:val="30"/>
        </w:rPr>
        <w:t>цинской помощи в расчете на 1 человека в год.</w:t>
      </w:r>
    </w:p>
    <w:p w:rsidR="0089257E" w:rsidRPr="00583121" w:rsidRDefault="008E34D5" w:rsidP="0089257E">
      <w:pPr>
        <w:spacing w:line="300" w:lineRule="auto"/>
        <w:ind w:firstLine="600"/>
        <w:jc w:val="both"/>
        <w:rPr>
          <w:sz w:val="30"/>
          <w:szCs w:val="30"/>
        </w:rPr>
      </w:pPr>
      <w:r w:rsidRPr="00583121">
        <w:rPr>
          <w:b/>
          <w:sz w:val="30"/>
          <w:szCs w:val="30"/>
        </w:rPr>
        <w:t>2</w:t>
      </w:r>
      <w:r w:rsidR="007D6AD5" w:rsidRPr="00583121">
        <w:rPr>
          <w:b/>
          <w:sz w:val="30"/>
          <w:szCs w:val="30"/>
        </w:rPr>
        <w:t>.</w:t>
      </w:r>
      <w:r w:rsidR="00A334AD">
        <w:rPr>
          <w:b/>
          <w:sz w:val="30"/>
          <w:szCs w:val="30"/>
        </w:rPr>
        <w:t xml:space="preserve"> </w:t>
      </w:r>
      <w:r w:rsidR="0089257E" w:rsidRPr="00583121">
        <w:rPr>
          <w:sz w:val="30"/>
          <w:szCs w:val="30"/>
        </w:rPr>
        <w:t>Доходы бюджета Территориального фонда обязательного мед</w:t>
      </w:r>
      <w:r w:rsidR="0089257E" w:rsidRPr="00583121">
        <w:rPr>
          <w:sz w:val="30"/>
          <w:szCs w:val="30"/>
        </w:rPr>
        <w:t>и</w:t>
      </w:r>
      <w:r w:rsidR="0089257E" w:rsidRPr="00583121">
        <w:rPr>
          <w:sz w:val="30"/>
          <w:szCs w:val="30"/>
        </w:rPr>
        <w:t xml:space="preserve">цинского страхования  </w:t>
      </w:r>
      <w:bookmarkStart w:id="28" w:name="_Hlk498351457"/>
      <w:r w:rsidR="0089257E" w:rsidRPr="00583121">
        <w:rPr>
          <w:sz w:val="30"/>
          <w:szCs w:val="30"/>
        </w:rPr>
        <w:t xml:space="preserve">Карачаево-Черкесской Республики </w:t>
      </w:r>
      <w:bookmarkEnd w:id="28"/>
      <w:r w:rsidR="0089257E" w:rsidRPr="00583121">
        <w:rPr>
          <w:sz w:val="30"/>
          <w:szCs w:val="30"/>
        </w:rPr>
        <w:t>на 202</w:t>
      </w:r>
      <w:r w:rsidR="00583121" w:rsidRPr="00583121">
        <w:rPr>
          <w:sz w:val="30"/>
          <w:szCs w:val="30"/>
        </w:rPr>
        <w:t>5</w:t>
      </w:r>
      <w:r w:rsidR="0089257E" w:rsidRPr="00583121">
        <w:rPr>
          <w:sz w:val="30"/>
          <w:szCs w:val="30"/>
        </w:rPr>
        <w:t xml:space="preserve"> год и на плановый период 202</w:t>
      </w:r>
      <w:r w:rsidR="00583121" w:rsidRPr="00583121">
        <w:rPr>
          <w:sz w:val="30"/>
          <w:szCs w:val="30"/>
        </w:rPr>
        <w:t>6</w:t>
      </w:r>
      <w:r w:rsidR="0089257E" w:rsidRPr="00583121">
        <w:rPr>
          <w:sz w:val="30"/>
          <w:szCs w:val="30"/>
        </w:rPr>
        <w:t xml:space="preserve"> и 202</w:t>
      </w:r>
      <w:r w:rsidR="00583121" w:rsidRPr="00583121">
        <w:rPr>
          <w:sz w:val="30"/>
          <w:szCs w:val="30"/>
        </w:rPr>
        <w:t>7</w:t>
      </w:r>
      <w:r w:rsidR="0089257E" w:rsidRPr="00583121">
        <w:rPr>
          <w:sz w:val="30"/>
          <w:szCs w:val="30"/>
        </w:rPr>
        <w:t xml:space="preserve"> годов сформированы из субвенций, п</w:t>
      </w:r>
      <w:r w:rsidR="0089257E" w:rsidRPr="00583121">
        <w:rPr>
          <w:sz w:val="30"/>
          <w:szCs w:val="30"/>
        </w:rPr>
        <w:t>о</w:t>
      </w:r>
      <w:r w:rsidR="0089257E" w:rsidRPr="00583121">
        <w:rPr>
          <w:sz w:val="30"/>
          <w:szCs w:val="30"/>
        </w:rPr>
        <w:t>ступающих из бюджета Федерального фонда обязательного медици</w:t>
      </w:r>
      <w:r w:rsidR="0089257E" w:rsidRPr="00583121">
        <w:rPr>
          <w:sz w:val="30"/>
          <w:szCs w:val="30"/>
        </w:rPr>
        <w:t>н</w:t>
      </w:r>
      <w:r w:rsidR="0089257E" w:rsidRPr="00583121">
        <w:rPr>
          <w:sz w:val="30"/>
          <w:szCs w:val="30"/>
        </w:rPr>
        <w:lastRenderedPageBreak/>
        <w:t>ского страхования. Структура доходов и расходов законопроекта соо</w:t>
      </w:r>
      <w:r w:rsidR="0089257E" w:rsidRPr="00583121">
        <w:rPr>
          <w:sz w:val="30"/>
          <w:szCs w:val="30"/>
        </w:rPr>
        <w:t>т</w:t>
      </w:r>
      <w:r w:rsidR="0089257E" w:rsidRPr="00583121">
        <w:rPr>
          <w:sz w:val="30"/>
          <w:szCs w:val="30"/>
        </w:rPr>
        <w:t>ветствует требованиям ст.146, 147 Бюджетного кодекса Российской Ф</w:t>
      </w:r>
      <w:r w:rsidR="0089257E" w:rsidRPr="00583121">
        <w:rPr>
          <w:sz w:val="30"/>
          <w:szCs w:val="30"/>
        </w:rPr>
        <w:t>е</w:t>
      </w:r>
      <w:r w:rsidR="0089257E" w:rsidRPr="00583121">
        <w:rPr>
          <w:sz w:val="30"/>
          <w:szCs w:val="30"/>
        </w:rPr>
        <w:t xml:space="preserve">дерации. </w:t>
      </w:r>
    </w:p>
    <w:p w:rsidR="0089257E" w:rsidRPr="00583121" w:rsidRDefault="005F6F2D" w:rsidP="0089257E">
      <w:pPr>
        <w:spacing w:line="300" w:lineRule="auto"/>
        <w:ind w:firstLine="600"/>
        <w:jc w:val="both"/>
        <w:rPr>
          <w:sz w:val="30"/>
          <w:szCs w:val="30"/>
        </w:rPr>
      </w:pPr>
      <w:r w:rsidRPr="00583121">
        <w:rPr>
          <w:b/>
          <w:sz w:val="30"/>
          <w:szCs w:val="30"/>
        </w:rPr>
        <w:t>3.</w:t>
      </w:r>
      <w:r w:rsidR="0089257E" w:rsidRPr="00583121">
        <w:rPr>
          <w:sz w:val="30"/>
          <w:szCs w:val="30"/>
        </w:rPr>
        <w:t xml:space="preserve"> Бюджет фонда на 202</w:t>
      </w:r>
      <w:r w:rsidR="00583121" w:rsidRPr="00583121">
        <w:rPr>
          <w:sz w:val="30"/>
          <w:szCs w:val="30"/>
        </w:rPr>
        <w:t>5</w:t>
      </w:r>
      <w:r w:rsidR="0089257E" w:rsidRPr="00583121">
        <w:rPr>
          <w:sz w:val="30"/>
          <w:szCs w:val="30"/>
        </w:rPr>
        <w:t xml:space="preserve"> год и  плановый период 202</w:t>
      </w:r>
      <w:r w:rsidR="00583121" w:rsidRPr="00583121">
        <w:rPr>
          <w:sz w:val="30"/>
          <w:szCs w:val="30"/>
        </w:rPr>
        <w:t>6</w:t>
      </w:r>
      <w:r w:rsidR="0089257E" w:rsidRPr="00583121">
        <w:rPr>
          <w:sz w:val="30"/>
          <w:szCs w:val="30"/>
        </w:rPr>
        <w:t xml:space="preserve"> и 202</w:t>
      </w:r>
      <w:r w:rsidR="00583121" w:rsidRPr="00583121">
        <w:rPr>
          <w:sz w:val="30"/>
          <w:szCs w:val="30"/>
        </w:rPr>
        <w:t>7</w:t>
      </w:r>
      <w:r w:rsidR="0089257E" w:rsidRPr="00583121">
        <w:rPr>
          <w:sz w:val="30"/>
          <w:szCs w:val="30"/>
        </w:rPr>
        <w:t xml:space="preserve"> годов сформирован с соблюдением принципа сбалансированности, пред</w:t>
      </w:r>
      <w:r w:rsidR="0089257E" w:rsidRPr="00583121">
        <w:rPr>
          <w:sz w:val="30"/>
          <w:szCs w:val="30"/>
        </w:rPr>
        <w:t>у</w:t>
      </w:r>
      <w:r w:rsidR="0089257E" w:rsidRPr="00583121">
        <w:rPr>
          <w:sz w:val="30"/>
          <w:szCs w:val="30"/>
        </w:rPr>
        <w:t>смотренного ст. 33 Бюджетного кодекса Российской Федерации, т.е. бездефицитным.</w:t>
      </w:r>
    </w:p>
    <w:p w:rsidR="0089257E" w:rsidRPr="00583121" w:rsidRDefault="005F6F2D" w:rsidP="0089257E">
      <w:pPr>
        <w:spacing w:line="300" w:lineRule="auto"/>
        <w:ind w:firstLine="709"/>
        <w:jc w:val="both"/>
        <w:rPr>
          <w:bCs/>
          <w:sz w:val="30"/>
          <w:szCs w:val="30"/>
        </w:rPr>
      </w:pPr>
      <w:r w:rsidRPr="00583121">
        <w:rPr>
          <w:b/>
          <w:sz w:val="30"/>
          <w:szCs w:val="30"/>
        </w:rPr>
        <w:t>4</w:t>
      </w:r>
      <w:r w:rsidR="00476423" w:rsidRPr="00583121">
        <w:rPr>
          <w:b/>
          <w:sz w:val="30"/>
          <w:szCs w:val="30"/>
        </w:rPr>
        <w:t>.</w:t>
      </w:r>
      <w:r w:rsidR="00A334AD">
        <w:rPr>
          <w:bCs/>
          <w:sz w:val="30"/>
          <w:szCs w:val="30"/>
        </w:rPr>
        <w:t xml:space="preserve"> </w:t>
      </w:r>
      <w:r w:rsidR="0089257E" w:rsidRPr="00583121">
        <w:rPr>
          <w:bCs/>
          <w:sz w:val="30"/>
          <w:szCs w:val="30"/>
        </w:rPr>
        <w:t xml:space="preserve">Анализ формирования </w:t>
      </w:r>
      <w:r w:rsidR="00E35D17" w:rsidRPr="00583121">
        <w:rPr>
          <w:bCs/>
          <w:sz w:val="30"/>
          <w:szCs w:val="30"/>
        </w:rPr>
        <w:t>доходной части бюджета Территориал</w:t>
      </w:r>
      <w:r w:rsidR="00E35D17" w:rsidRPr="00583121">
        <w:rPr>
          <w:bCs/>
          <w:sz w:val="30"/>
          <w:szCs w:val="30"/>
        </w:rPr>
        <w:t>ь</w:t>
      </w:r>
      <w:r w:rsidR="00E35D17" w:rsidRPr="00583121">
        <w:rPr>
          <w:bCs/>
          <w:sz w:val="30"/>
          <w:szCs w:val="30"/>
        </w:rPr>
        <w:t>ного фонда обяз</w:t>
      </w:r>
      <w:r w:rsidR="00E35D17" w:rsidRPr="00583121">
        <w:rPr>
          <w:bCs/>
          <w:sz w:val="30"/>
          <w:szCs w:val="30"/>
        </w:rPr>
        <w:t>а</w:t>
      </w:r>
      <w:r w:rsidR="00E35D17" w:rsidRPr="00583121">
        <w:rPr>
          <w:bCs/>
          <w:sz w:val="30"/>
          <w:szCs w:val="30"/>
        </w:rPr>
        <w:t xml:space="preserve">тельного медицинского страхования  </w:t>
      </w:r>
      <w:r w:rsidR="00E35D17" w:rsidRPr="00583121">
        <w:rPr>
          <w:sz w:val="30"/>
          <w:szCs w:val="30"/>
        </w:rPr>
        <w:t>Карачаево-Черкесской Республики</w:t>
      </w:r>
      <w:r w:rsidR="00E35D17" w:rsidRPr="00583121">
        <w:rPr>
          <w:bCs/>
          <w:sz w:val="30"/>
          <w:szCs w:val="30"/>
        </w:rPr>
        <w:t xml:space="preserve"> на 2025 год и на плановый период 2026 и 2027 годов </w:t>
      </w:r>
      <w:r w:rsidR="0089257E" w:rsidRPr="00583121">
        <w:rPr>
          <w:bCs/>
          <w:sz w:val="30"/>
          <w:szCs w:val="30"/>
        </w:rPr>
        <w:t>показал следующее:</w:t>
      </w:r>
    </w:p>
    <w:p w:rsidR="00E35D17" w:rsidRDefault="0089257E" w:rsidP="0089257E">
      <w:pPr>
        <w:spacing w:line="300" w:lineRule="auto"/>
        <w:ind w:firstLine="600"/>
        <w:jc w:val="both"/>
        <w:rPr>
          <w:sz w:val="30"/>
          <w:szCs w:val="30"/>
        </w:rPr>
      </w:pPr>
      <w:r w:rsidRPr="00583121">
        <w:rPr>
          <w:sz w:val="30"/>
          <w:szCs w:val="30"/>
        </w:rPr>
        <w:t>Общий объем доходов и расходов бюджета Фонда на 202</w:t>
      </w:r>
      <w:r w:rsidR="00583121" w:rsidRPr="00583121">
        <w:rPr>
          <w:sz w:val="30"/>
          <w:szCs w:val="30"/>
        </w:rPr>
        <w:t>5</w:t>
      </w:r>
      <w:r w:rsidRPr="00583121">
        <w:rPr>
          <w:sz w:val="30"/>
          <w:szCs w:val="30"/>
        </w:rPr>
        <w:t xml:space="preserve"> год и на плановый период 202</w:t>
      </w:r>
      <w:r w:rsidR="00583121" w:rsidRPr="00583121">
        <w:rPr>
          <w:sz w:val="30"/>
          <w:szCs w:val="30"/>
        </w:rPr>
        <w:t>6</w:t>
      </w:r>
      <w:r w:rsidRPr="00583121">
        <w:rPr>
          <w:sz w:val="30"/>
          <w:szCs w:val="30"/>
        </w:rPr>
        <w:t xml:space="preserve"> и 202</w:t>
      </w:r>
      <w:r w:rsidR="00583121" w:rsidRPr="00583121">
        <w:rPr>
          <w:sz w:val="30"/>
          <w:szCs w:val="30"/>
        </w:rPr>
        <w:t>7</w:t>
      </w:r>
      <w:r w:rsidRPr="00583121">
        <w:rPr>
          <w:sz w:val="30"/>
          <w:szCs w:val="30"/>
        </w:rPr>
        <w:t xml:space="preserve"> годов предлагается с </w:t>
      </w:r>
      <w:r w:rsidRPr="001A57EB">
        <w:rPr>
          <w:sz w:val="30"/>
          <w:szCs w:val="30"/>
        </w:rPr>
        <w:t>ростом. Проектом    бюджета,  доходы и расходы бюджета на 202</w:t>
      </w:r>
      <w:r w:rsidR="00583121" w:rsidRPr="001A57EB">
        <w:rPr>
          <w:sz w:val="30"/>
          <w:szCs w:val="30"/>
        </w:rPr>
        <w:t>5</w:t>
      </w:r>
      <w:r w:rsidRPr="001A57EB">
        <w:rPr>
          <w:sz w:val="30"/>
          <w:szCs w:val="30"/>
        </w:rPr>
        <w:t xml:space="preserve"> год запланированы с ро</w:t>
      </w:r>
      <w:r w:rsidRPr="001A57EB">
        <w:rPr>
          <w:sz w:val="30"/>
          <w:szCs w:val="30"/>
        </w:rPr>
        <w:t>с</w:t>
      </w:r>
      <w:r w:rsidRPr="001A57EB">
        <w:rPr>
          <w:sz w:val="30"/>
          <w:szCs w:val="30"/>
        </w:rPr>
        <w:t>том по отношению к 202</w:t>
      </w:r>
      <w:r w:rsidR="00583121" w:rsidRPr="001A57EB">
        <w:rPr>
          <w:sz w:val="30"/>
          <w:szCs w:val="30"/>
        </w:rPr>
        <w:t>4</w:t>
      </w:r>
      <w:r w:rsidRPr="001A57EB">
        <w:rPr>
          <w:sz w:val="30"/>
          <w:szCs w:val="30"/>
        </w:rPr>
        <w:t xml:space="preserve"> году на </w:t>
      </w:r>
      <w:r w:rsidR="00583121" w:rsidRPr="001A57EB">
        <w:rPr>
          <w:sz w:val="30"/>
          <w:szCs w:val="30"/>
        </w:rPr>
        <w:t>1081705,5</w:t>
      </w:r>
      <w:r w:rsidRPr="001A57EB">
        <w:rPr>
          <w:sz w:val="30"/>
          <w:szCs w:val="30"/>
        </w:rPr>
        <w:t xml:space="preserve"> тыс. рублей или на </w:t>
      </w:r>
      <w:r w:rsidR="00583121" w:rsidRPr="001A57EB">
        <w:rPr>
          <w:sz w:val="30"/>
          <w:szCs w:val="30"/>
        </w:rPr>
        <w:t>14</w:t>
      </w:r>
      <w:r w:rsidRPr="001A57EB">
        <w:rPr>
          <w:sz w:val="30"/>
          <w:szCs w:val="30"/>
        </w:rPr>
        <w:t>,</w:t>
      </w:r>
      <w:r w:rsidR="00583121" w:rsidRPr="001A57EB">
        <w:rPr>
          <w:sz w:val="30"/>
          <w:szCs w:val="30"/>
        </w:rPr>
        <w:t>0</w:t>
      </w:r>
      <w:r w:rsidRPr="001A57EB">
        <w:rPr>
          <w:sz w:val="30"/>
          <w:szCs w:val="30"/>
        </w:rPr>
        <w:t xml:space="preserve">% . </w:t>
      </w:r>
    </w:p>
    <w:p w:rsidR="00E35D17" w:rsidRPr="00E35D17" w:rsidRDefault="00E35D17" w:rsidP="00E35D17">
      <w:pPr>
        <w:spacing w:line="300" w:lineRule="auto"/>
        <w:ind w:firstLine="600"/>
        <w:jc w:val="both"/>
        <w:rPr>
          <w:i/>
          <w:sz w:val="30"/>
          <w:szCs w:val="30"/>
        </w:rPr>
      </w:pPr>
      <w:r w:rsidRPr="00E35D17">
        <w:rPr>
          <w:i/>
          <w:sz w:val="30"/>
          <w:szCs w:val="30"/>
        </w:rPr>
        <w:t>Однако, следует отметить, что проектом Федерального закона «О федеральном бюджете на 2025 год и на плановый период 2026 и 2027 годов» основные характеристики бюджета на 2025 год сформ</w:t>
      </w:r>
      <w:r w:rsidRPr="00E35D17">
        <w:rPr>
          <w:i/>
          <w:sz w:val="30"/>
          <w:szCs w:val="30"/>
        </w:rPr>
        <w:t>и</w:t>
      </w:r>
      <w:r w:rsidRPr="00E35D17">
        <w:rPr>
          <w:i/>
          <w:sz w:val="30"/>
          <w:szCs w:val="30"/>
        </w:rPr>
        <w:t xml:space="preserve">рованы с учетом уровня инфляции, не превышающего 4,5%. </w:t>
      </w:r>
    </w:p>
    <w:p w:rsidR="0089257E" w:rsidRDefault="0089257E" w:rsidP="0089257E">
      <w:pPr>
        <w:spacing w:line="300" w:lineRule="auto"/>
        <w:ind w:firstLine="600"/>
        <w:jc w:val="both"/>
        <w:rPr>
          <w:sz w:val="30"/>
          <w:szCs w:val="30"/>
          <w:highlight w:val="yellow"/>
        </w:rPr>
      </w:pPr>
      <w:r w:rsidRPr="001A57EB">
        <w:rPr>
          <w:sz w:val="30"/>
          <w:szCs w:val="30"/>
        </w:rPr>
        <w:t>В 202</w:t>
      </w:r>
      <w:r w:rsidR="001A57EB" w:rsidRPr="001A57EB">
        <w:rPr>
          <w:sz w:val="30"/>
          <w:szCs w:val="30"/>
        </w:rPr>
        <w:t>6</w:t>
      </w:r>
      <w:r w:rsidRPr="001A57EB">
        <w:rPr>
          <w:sz w:val="30"/>
          <w:szCs w:val="30"/>
        </w:rPr>
        <w:t xml:space="preserve"> году по отношению к 202</w:t>
      </w:r>
      <w:r w:rsidR="001A57EB" w:rsidRPr="001A57EB">
        <w:rPr>
          <w:sz w:val="30"/>
          <w:szCs w:val="30"/>
        </w:rPr>
        <w:t>5</w:t>
      </w:r>
      <w:r w:rsidRPr="001A57EB">
        <w:rPr>
          <w:sz w:val="30"/>
          <w:szCs w:val="30"/>
        </w:rPr>
        <w:t xml:space="preserve"> году запланирован рост на </w:t>
      </w:r>
      <w:r w:rsidR="001A57EB" w:rsidRPr="001A57EB">
        <w:rPr>
          <w:sz w:val="30"/>
          <w:szCs w:val="30"/>
        </w:rPr>
        <w:t>692397,5</w:t>
      </w:r>
      <w:r w:rsidR="007323F7">
        <w:rPr>
          <w:sz w:val="30"/>
          <w:szCs w:val="30"/>
        </w:rPr>
        <w:t xml:space="preserve"> т</w:t>
      </w:r>
      <w:r w:rsidRPr="001A57EB">
        <w:rPr>
          <w:sz w:val="30"/>
          <w:szCs w:val="30"/>
        </w:rPr>
        <w:t xml:space="preserve">ыс. рублей или на </w:t>
      </w:r>
      <w:r w:rsidR="001A57EB" w:rsidRPr="001A57EB">
        <w:rPr>
          <w:sz w:val="30"/>
          <w:szCs w:val="30"/>
        </w:rPr>
        <w:t>7,9</w:t>
      </w:r>
      <w:r w:rsidRPr="001A57EB">
        <w:rPr>
          <w:sz w:val="30"/>
          <w:szCs w:val="30"/>
        </w:rPr>
        <w:t xml:space="preserve"> %. В 202</w:t>
      </w:r>
      <w:r w:rsidR="001A57EB" w:rsidRPr="001A57EB">
        <w:rPr>
          <w:sz w:val="30"/>
          <w:szCs w:val="30"/>
        </w:rPr>
        <w:t>7</w:t>
      </w:r>
      <w:r w:rsidRPr="001A57EB">
        <w:rPr>
          <w:sz w:val="30"/>
          <w:szCs w:val="30"/>
        </w:rPr>
        <w:t xml:space="preserve"> году по отношению к 202</w:t>
      </w:r>
      <w:r w:rsidR="001A57EB" w:rsidRPr="001A57EB">
        <w:rPr>
          <w:sz w:val="30"/>
          <w:szCs w:val="30"/>
        </w:rPr>
        <w:t>6</w:t>
      </w:r>
      <w:r w:rsidRPr="001A57EB">
        <w:rPr>
          <w:sz w:val="30"/>
          <w:szCs w:val="30"/>
        </w:rPr>
        <w:t xml:space="preserve"> году на </w:t>
      </w:r>
      <w:r w:rsidR="001A57EB" w:rsidRPr="001A57EB">
        <w:rPr>
          <w:sz w:val="30"/>
          <w:szCs w:val="30"/>
        </w:rPr>
        <w:t>643079,6</w:t>
      </w:r>
      <w:r w:rsidRPr="001A57EB">
        <w:rPr>
          <w:sz w:val="30"/>
          <w:szCs w:val="30"/>
        </w:rPr>
        <w:t xml:space="preserve"> тыс. рублей или на 6,</w:t>
      </w:r>
      <w:r w:rsidR="001A57EB" w:rsidRPr="001A57EB">
        <w:rPr>
          <w:sz w:val="30"/>
          <w:szCs w:val="30"/>
        </w:rPr>
        <w:t>8</w:t>
      </w:r>
      <w:r w:rsidRPr="001A57EB">
        <w:rPr>
          <w:sz w:val="30"/>
          <w:szCs w:val="30"/>
        </w:rPr>
        <w:t>%.</w:t>
      </w:r>
    </w:p>
    <w:p w:rsidR="00E35D17" w:rsidRDefault="0089257E" w:rsidP="00E35D17">
      <w:pPr>
        <w:widowControl w:val="0"/>
        <w:spacing w:line="300" w:lineRule="auto"/>
        <w:ind w:firstLine="600"/>
        <w:jc w:val="both"/>
        <w:rPr>
          <w:sz w:val="30"/>
          <w:szCs w:val="30"/>
        </w:rPr>
      </w:pPr>
      <w:r w:rsidRPr="001A57EB">
        <w:rPr>
          <w:sz w:val="30"/>
          <w:szCs w:val="30"/>
        </w:rPr>
        <w:t>Расходные обязательства в сфере обязательного медицинского страхования на 202</w:t>
      </w:r>
      <w:r w:rsidR="001A57EB" w:rsidRPr="001A57EB">
        <w:rPr>
          <w:sz w:val="30"/>
          <w:szCs w:val="30"/>
        </w:rPr>
        <w:t>5</w:t>
      </w:r>
      <w:r w:rsidRPr="001A57EB">
        <w:rPr>
          <w:sz w:val="30"/>
          <w:szCs w:val="30"/>
        </w:rPr>
        <w:t xml:space="preserve"> год и на плановый период 202</w:t>
      </w:r>
      <w:r w:rsidR="001A57EB" w:rsidRPr="001A57EB">
        <w:rPr>
          <w:sz w:val="30"/>
          <w:szCs w:val="30"/>
        </w:rPr>
        <w:t>6</w:t>
      </w:r>
      <w:r w:rsidRPr="001A57EB">
        <w:rPr>
          <w:sz w:val="30"/>
          <w:szCs w:val="30"/>
        </w:rPr>
        <w:t xml:space="preserve"> и 202</w:t>
      </w:r>
      <w:r w:rsidR="001A57EB" w:rsidRPr="001A57EB">
        <w:rPr>
          <w:sz w:val="30"/>
          <w:szCs w:val="30"/>
        </w:rPr>
        <w:t>7</w:t>
      </w:r>
      <w:r w:rsidRPr="001A57EB">
        <w:rPr>
          <w:sz w:val="30"/>
          <w:szCs w:val="30"/>
        </w:rPr>
        <w:t xml:space="preserve"> годов пл</w:t>
      </w:r>
      <w:r w:rsidRPr="001A57EB">
        <w:rPr>
          <w:sz w:val="30"/>
          <w:szCs w:val="30"/>
        </w:rPr>
        <w:t>а</w:t>
      </w:r>
      <w:r w:rsidRPr="001A57EB">
        <w:rPr>
          <w:sz w:val="30"/>
          <w:szCs w:val="30"/>
        </w:rPr>
        <w:t>нируется финансировать, в основном, за счет субвенций, поступающих из Федерального фонда ОМС, соответственно, на 9</w:t>
      </w:r>
      <w:r w:rsidR="001A57EB" w:rsidRPr="001A57EB">
        <w:rPr>
          <w:sz w:val="30"/>
          <w:szCs w:val="30"/>
        </w:rPr>
        <w:t>5,8</w:t>
      </w:r>
      <w:r w:rsidRPr="001A57EB">
        <w:rPr>
          <w:sz w:val="30"/>
          <w:szCs w:val="30"/>
        </w:rPr>
        <w:t>%, 9</w:t>
      </w:r>
      <w:r w:rsidR="001A57EB" w:rsidRPr="001A57EB">
        <w:rPr>
          <w:sz w:val="30"/>
          <w:szCs w:val="30"/>
        </w:rPr>
        <w:t>5,8</w:t>
      </w:r>
      <w:r w:rsidRPr="001A57EB">
        <w:rPr>
          <w:sz w:val="30"/>
          <w:szCs w:val="30"/>
        </w:rPr>
        <w:t>%, 9</w:t>
      </w:r>
      <w:r w:rsidR="001A57EB" w:rsidRPr="001A57EB">
        <w:rPr>
          <w:sz w:val="30"/>
          <w:szCs w:val="30"/>
        </w:rPr>
        <w:t>5,9</w:t>
      </w:r>
      <w:r w:rsidRPr="001A57EB">
        <w:rPr>
          <w:sz w:val="30"/>
          <w:szCs w:val="30"/>
        </w:rPr>
        <w:t>% от средств бюджета Территориального фонда обязательного медици</w:t>
      </w:r>
      <w:r w:rsidRPr="001A57EB">
        <w:rPr>
          <w:sz w:val="30"/>
          <w:szCs w:val="30"/>
        </w:rPr>
        <w:t>н</w:t>
      </w:r>
      <w:r w:rsidRPr="001A57EB">
        <w:rPr>
          <w:sz w:val="30"/>
          <w:szCs w:val="30"/>
        </w:rPr>
        <w:t xml:space="preserve">ского страхования КЧР. </w:t>
      </w:r>
    </w:p>
    <w:p w:rsidR="00E35D17" w:rsidRDefault="00E35D17" w:rsidP="00E35D17">
      <w:pPr>
        <w:widowControl w:val="0"/>
        <w:spacing w:line="300" w:lineRule="auto"/>
        <w:ind w:firstLine="600"/>
        <w:jc w:val="both"/>
        <w:rPr>
          <w:sz w:val="30"/>
          <w:szCs w:val="30"/>
        </w:rPr>
      </w:pPr>
      <w:r w:rsidRPr="005E20B9">
        <w:rPr>
          <w:sz w:val="30"/>
          <w:szCs w:val="30"/>
        </w:rPr>
        <w:t xml:space="preserve">Налоговые и неналоговые доходы по сравнению с 2024 годом в </w:t>
      </w:r>
      <w:r w:rsidRPr="0017751B">
        <w:rPr>
          <w:sz w:val="30"/>
          <w:szCs w:val="30"/>
        </w:rPr>
        <w:t>2025 году увеличиваются на 1000,0 тыс.рублей (или на 5,4%) и заплан</w:t>
      </w:r>
      <w:r w:rsidRPr="0017751B">
        <w:rPr>
          <w:sz w:val="30"/>
          <w:szCs w:val="30"/>
        </w:rPr>
        <w:t>и</w:t>
      </w:r>
      <w:r w:rsidRPr="0017751B">
        <w:rPr>
          <w:sz w:val="30"/>
          <w:szCs w:val="30"/>
        </w:rPr>
        <w:t>рованы в размере 19600,0 тыс.рублей. Прирост запланированных дох</w:t>
      </w:r>
      <w:r w:rsidRPr="0017751B">
        <w:rPr>
          <w:sz w:val="30"/>
          <w:szCs w:val="30"/>
        </w:rPr>
        <w:t>о</w:t>
      </w:r>
      <w:r w:rsidRPr="0017751B">
        <w:rPr>
          <w:sz w:val="30"/>
          <w:szCs w:val="30"/>
        </w:rPr>
        <w:t>дов на 2026 год по сравнению с 2025 годом сост</w:t>
      </w:r>
      <w:r w:rsidRPr="0017751B">
        <w:rPr>
          <w:sz w:val="30"/>
          <w:szCs w:val="30"/>
        </w:rPr>
        <w:t>а</w:t>
      </w:r>
      <w:r w:rsidRPr="0017751B">
        <w:rPr>
          <w:sz w:val="30"/>
          <w:szCs w:val="30"/>
        </w:rPr>
        <w:t>вит 600,0 тыс.рублей, и на 2027 год по сравнению с 2026 годом – 600,0 тыс.рублей</w:t>
      </w:r>
      <w:r>
        <w:rPr>
          <w:sz w:val="30"/>
          <w:szCs w:val="30"/>
        </w:rPr>
        <w:t xml:space="preserve">. </w:t>
      </w:r>
    </w:p>
    <w:p w:rsidR="0089257E" w:rsidRPr="001A57EB" w:rsidRDefault="00E35D17" w:rsidP="00E35D17">
      <w:pPr>
        <w:autoSpaceDE w:val="0"/>
        <w:autoSpaceDN w:val="0"/>
        <w:adjustRightInd w:val="0"/>
        <w:spacing w:line="300" w:lineRule="auto"/>
        <w:ind w:firstLine="540"/>
        <w:jc w:val="both"/>
        <w:outlineLvl w:val="0"/>
        <w:rPr>
          <w:sz w:val="30"/>
          <w:szCs w:val="30"/>
          <w:highlight w:val="yellow"/>
        </w:rPr>
      </w:pPr>
      <w:r>
        <w:rPr>
          <w:sz w:val="30"/>
          <w:szCs w:val="30"/>
        </w:rPr>
        <w:lastRenderedPageBreak/>
        <w:t>Однако, следует отметить, что доходы от штрафов, санкций и во</w:t>
      </w:r>
      <w:r>
        <w:rPr>
          <w:sz w:val="30"/>
          <w:szCs w:val="30"/>
        </w:rPr>
        <w:t>з</w:t>
      </w:r>
      <w:r>
        <w:rPr>
          <w:sz w:val="30"/>
          <w:szCs w:val="30"/>
        </w:rPr>
        <w:t>мещения ущерба запланированы на 2025 год в сумме 1600,0 рублей, то есть на уровне доходов от штрафов, утвержденных на 2024 год. На пл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новый период 2026 и 2027 года – в размере 1700,0 тыс.рублей и 1800,0 тыс.рублей соответс</w:t>
      </w:r>
      <w:r>
        <w:rPr>
          <w:sz w:val="30"/>
          <w:szCs w:val="30"/>
        </w:rPr>
        <w:t>т</w:t>
      </w:r>
      <w:r>
        <w:rPr>
          <w:sz w:val="30"/>
          <w:szCs w:val="30"/>
        </w:rPr>
        <w:t>венно.</w:t>
      </w:r>
    </w:p>
    <w:p w:rsidR="00CB227F" w:rsidRDefault="007D6AD5" w:rsidP="00F23D71">
      <w:pPr>
        <w:spacing w:line="300" w:lineRule="auto"/>
        <w:ind w:firstLine="600"/>
        <w:jc w:val="both"/>
        <w:rPr>
          <w:sz w:val="30"/>
          <w:szCs w:val="30"/>
          <w:highlight w:val="yellow"/>
        </w:rPr>
      </w:pPr>
      <w:r w:rsidRPr="001A57EB">
        <w:rPr>
          <w:sz w:val="30"/>
          <w:szCs w:val="30"/>
        </w:rPr>
        <w:t>Объем расходов бюджета на 20</w:t>
      </w:r>
      <w:r w:rsidR="002530B7" w:rsidRPr="001A57EB">
        <w:rPr>
          <w:sz w:val="30"/>
          <w:szCs w:val="30"/>
        </w:rPr>
        <w:t>2</w:t>
      </w:r>
      <w:r w:rsidR="001A57EB" w:rsidRPr="001A57EB">
        <w:rPr>
          <w:sz w:val="30"/>
          <w:szCs w:val="30"/>
        </w:rPr>
        <w:t>5</w:t>
      </w:r>
      <w:r w:rsidR="008951B5" w:rsidRPr="001A57EB">
        <w:rPr>
          <w:sz w:val="30"/>
          <w:szCs w:val="30"/>
        </w:rPr>
        <w:t xml:space="preserve"> год</w:t>
      </w:r>
      <w:r w:rsidR="00FC6B93" w:rsidRPr="001A57EB">
        <w:rPr>
          <w:sz w:val="30"/>
          <w:szCs w:val="30"/>
        </w:rPr>
        <w:t xml:space="preserve"> и на плановый период 202</w:t>
      </w:r>
      <w:r w:rsidR="001A57EB" w:rsidRPr="001A57EB">
        <w:rPr>
          <w:sz w:val="30"/>
          <w:szCs w:val="30"/>
        </w:rPr>
        <w:t>6</w:t>
      </w:r>
      <w:r w:rsidR="00FC6B93" w:rsidRPr="001A57EB">
        <w:rPr>
          <w:sz w:val="30"/>
          <w:szCs w:val="30"/>
        </w:rPr>
        <w:t xml:space="preserve"> и 202</w:t>
      </w:r>
      <w:r w:rsidR="001A57EB" w:rsidRPr="001A57EB">
        <w:rPr>
          <w:sz w:val="30"/>
          <w:szCs w:val="30"/>
        </w:rPr>
        <w:t>7</w:t>
      </w:r>
      <w:r w:rsidR="00FC6B93" w:rsidRPr="001A57EB">
        <w:rPr>
          <w:sz w:val="30"/>
          <w:szCs w:val="30"/>
        </w:rPr>
        <w:t xml:space="preserve"> годов </w:t>
      </w:r>
      <w:r w:rsidR="008951B5" w:rsidRPr="001A57EB">
        <w:rPr>
          <w:sz w:val="30"/>
          <w:szCs w:val="30"/>
        </w:rPr>
        <w:t>соответствует суммарному объему доходов бюджета Терр</w:t>
      </w:r>
      <w:r w:rsidR="008951B5" w:rsidRPr="001A57EB">
        <w:rPr>
          <w:sz w:val="30"/>
          <w:szCs w:val="30"/>
        </w:rPr>
        <w:t>и</w:t>
      </w:r>
      <w:r w:rsidR="008951B5" w:rsidRPr="001A57EB">
        <w:rPr>
          <w:sz w:val="30"/>
          <w:szCs w:val="30"/>
        </w:rPr>
        <w:t>ториального фонда обязательного медицинского страхования</w:t>
      </w:r>
      <w:r w:rsidRPr="001A57EB">
        <w:rPr>
          <w:sz w:val="30"/>
          <w:szCs w:val="30"/>
        </w:rPr>
        <w:t xml:space="preserve">.  </w:t>
      </w:r>
    </w:p>
    <w:p w:rsidR="00EA0778" w:rsidRPr="00DA3E6B" w:rsidRDefault="00EA0778" w:rsidP="00EA0778">
      <w:pPr>
        <w:autoSpaceDE w:val="0"/>
        <w:autoSpaceDN w:val="0"/>
        <w:adjustRightInd w:val="0"/>
        <w:spacing w:line="300" w:lineRule="auto"/>
        <w:ind w:firstLine="540"/>
        <w:jc w:val="both"/>
        <w:rPr>
          <w:noProof/>
          <w:sz w:val="30"/>
          <w:szCs w:val="30"/>
        </w:rPr>
      </w:pPr>
      <w:r w:rsidRPr="00EA0778">
        <w:rPr>
          <w:b/>
          <w:sz w:val="30"/>
          <w:szCs w:val="30"/>
        </w:rPr>
        <w:t>5.</w:t>
      </w:r>
      <w:r w:rsidRPr="00EA0778">
        <w:rPr>
          <w:sz w:val="30"/>
          <w:szCs w:val="30"/>
        </w:rPr>
        <w:t xml:space="preserve"> </w:t>
      </w:r>
      <w:r w:rsidRPr="00DA3E6B">
        <w:rPr>
          <w:sz w:val="30"/>
          <w:szCs w:val="30"/>
        </w:rPr>
        <w:t>На момент подготовки заключения проект закона о республика</w:t>
      </w:r>
      <w:r w:rsidRPr="00DA3E6B">
        <w:rPr>
          <w:sz w:val="30"/>
          <w:szCs w:val="30"/>
        </w:rPr>
        <w:t>н</w:t>
      </w:r>
      <w:r w:rsidRPr="00DA3E6B">
        <w:rPr>
          <w:sz w:val="30"/>
          <w:szCs w:val="30"/>
        </w:rPr>
        <w:t>ском бюджете Карачаево-Черкесской Республики на 2025 год и на пл</w:t>
      </w:r>
      <w:r w:rsidRPr="00DA3E6B">
        <w:rPr>
          <w:sz w:val="30"/>
          <w:szCs w:val="30"/>
        </w:rPr>
        <w:t>а</w:t>
      </w:r>
      <w:r w:rsidRPr="00DA3E6B">
        <w:rPr>
          <w:sz w:val="30"/>
          <w:szCs w:val="30"/>
        </w:rPr>
        <w:t>новый период 2026 и 2027 годов, где будет утверждён размер страховых взносов на ОМС за неработающее население, внесён в Народное Собр</w:t>
      </w:r>
      <w:r w:rsidRPr="00DA3E6B">
        <w:rPr>
          <w:sz w:val="30"/>
          <w:szCs w:val="30"/>
        </w:rPr>
        <w:t>а</w:t>
      </w:r>
      <w:r w:rsidRPr="00DA3E6B">
        <w:rPr>
          <w:sz w:val="30"/>
          <w:szCs w:val="30"/>
        </w:rPr>
        <w:t>ние (Парламент)  Карачаево-Черкесской Республики.</w:t>
      </w:r>
    </w:p>
    <w:p w:rsidR="00EA0778" w:rsidRPr="00DA3E6B" w:rsidRDefault="00EA0778" w:rsidP="00EA0778">
      <w:pPr>
        <w:widowControl w:val="0"/>
        <w:autoSpaceDE w:val="0"/>
        <w:autoSpaceDN w:val="0"/>
        <w:adjustRightInd w:val="0"/>
        <w:spacing w:line="300" w:lineRule="auto"/>
        <w:ind w:firstLine="567"/>
        <w:jc w:val="both"/>
        <w:rPr>
          <w:sz w:val="30"/>
          <w:szCs w:val="30"/>
          <w:highlight w:val="yellow"/>
        </w:rPr>
      </w:pPr>
      <w:r w:rsidRPr="005E20B9">
        <w:rPr>
          <w:sz w:val="30"/>
          <w:szCs w:val="30"/>
        </w:rPr>
        <w:t>Проектом Закона Карачаево-Черкесской Республики «О республ</w:t>
      </w:r>
      <w:r w:rsidRPr="005E20B9">
        <w:rPr>
          <w:sz w:val="30"/>
          <w:szCs w:val="30"/>
        </w:rPr>
        <w:t>и</w:t>
      </w:r>
      <w:r w:rsidRPr="005E20B9">
        <w:rPr>
          <w:sz w:val="30"/>
          <w:szCs w:val="30"/>
        </w:rPr>
        <w:t>канском бюджете Карачаево-Черкесской Республики на 2025 год и пл</w:t>
      </w:r>
      <w:r w:rsidRPr="005E20B9">
        <w:rPr>
          <w:sz w:val="30"/>
          <w:szCs w:val="30"/>
        </w:rPr>
        <w:t>а</w:t>
      </w:r>
      <w:r w:rsidRPr="005E20B9">
        <w:rPr>
          <w:sz w:val="30"/>
          <w:szCs w:val="30"/>
        </w:rPr>
        <w:t>новый период 2026</w:t>
      </w:r>
      <w:r>
        <w:rPr>
          <w:sz w:val="30"/>
          <w:szCs w:val="30"/>
        </w:rPr>
        <w:t xml:space="preserve"> </w:t>
      </w:r>
      <w:r w:rsidRPr="005E20B9">
        <w:rPr>
          <w:sz w:val="30"/>
          <w:szCs w:val="30"/>
        </w:rPr>
        <w:t xml:space="preserve">и 2027 годов» в составе расходов республиканского </w:t>
      </w:r>
      <w:r w:rsidRPr="00DA3E6B">
        <w:rPr>
          <w:sz w:val="30"/>
          <w:szCs w:val="30"/>
        </w:rPr>
        <w:t>бюджета по главе 806, Раздел 10, Подразделу 03, ЦСР 0142113700, ВР 300 предусмотрены межбюджетные трансферты на страховые взносы на обязательное медицинское страхование неработающего населения на 2025 год в сумме 2709847,9 тыс.рублей, на 2026 год – 2993185,8 тыс.рублей и на 2027 год – 3243268,3 тыс.рублей.</w:t>
      </w:r>
    </w:p>
    <w:p w:rsidR="00E35D17" w:rsidRPr="005E20B9" w:rsidRDefault="00E35D17" w:rsidP="00E35D17">
      <w:pPr>
        <w:spacing w:line="300" w:lineRule="auto"/>
        <w:ind w:firstLine="600"/>
        <w:jc w:val="both"/>
        <w:rPr>
          <w:sz w:val="30"/>
          <w:szCs w:val="30"/>
        </w:rPr>
      </w:pPr>
      <w:r w:rsidRPr="00E35D17">
        <w:rPr>
          <w:b/>
          <w:sz w:val="30"/>
          <w:szCs w:val="30"/>
        </w:rPr>
        <w:t>6.</w:t>
      </w:r>
      <w:r w:rsidRPr="00E35D17">
        <w:rPr>
          <w:sz w:val="30"/>
          <w:szCs w:val="30"/>
        </w:rPr>
        <w:t xml:space="preserve"> </w:t>
      </w:r>
      <w:r w:rsidRPr="005E20B9">
        <w:rPr>
          <w:sz w:val="30"/>
          <w:szCs w:val="30"/>
        </w:rPr>
        <w:t>В проекте закона Карачаево-Черкесской Республики «О бюджете Территориального фонда обязательного медицинского страхования К</w:t>
      </w:r>
      <w:r w:rsidRPr="005E20B9">
        <w:rPr>
          <w:sz w:val="30"/>
          <w:szCs w:val="30"/>
        </w:rPr>
        <w:t>а</w:t>
      </w:r>
      <w:r w:rsidRPr="005E20B9">
        <w:rPr>
          <w:sz w:val="30"/>
          <w:szCs w:val="30"/>
        </w:rPr>
        <w:t>рачаево-Черкесской Республики на 2025 год и на плановый период 2026 и 2027 годов» основными источниками формирования доходов бюджета</w:t>
      </w:r>
      <w:r>
        <w:rPr>
          <w:sz w:val="30"/>
          <w:szCs w:val="30"/>
        </w:rPr>
        <w:t xml:space="preserve"> </w:t>
      </w:r>
      <w:r w:rsidRPr="005E20B9">
        <w:rPr>
          <w:sz w:val="30"/>
          <w:szCs w:val="30"/>
        </w:rPr>
        <w:t>определены безвозмездные поступления из Федерального фонда обяз</w:t>
      </w:r>
      <w:r w:rsidRPr="005E20B9">
        <w:rPr>
          <w:sz w:val="30"/>
          <w:szCs w:val="30"/>
        </w:rPr>
        <w:t>а</w:t>
      </w:r>
      <w:r w:rsidRPr="005E20B9">
        <w:rPr>
          <w:sz w:val="30"/>
          <w:szCs w:val="30"/>
        </w:rPr>
        <w:t>тельного медицинского страхования в виде субвенций и прочих ме</w:t>
      </w:r>
      <w:r w:rsidRPr="005E20B9">
        <w:rPr>
          <w:sz w:val="30"/>
          <w:szCs w:val="30"/>
        </w:rPr>
        <w:t>ж</w:t>
      </w:r>
      <w:r w:rsidRPr="005E20B9">
        <w:rPr>
          <w:sz w:val="30"/>
          <w:szCs w:val="30"/>
        </w:rPr>
        <w:t>бюджетных трансфертов, передаваемых бюджетам территориальных фондов обязательного медицинского страхования.</w:t>
      </w:r>
    </w:p>
    <w:p w:rsidR="00E35D17" w:rsidRPr="00767E07" w:rsidRDefault="00E35D17" w:rsidP="00E35D17">
      <w:pPr>
        <w:pStyle w:val="ConsPlusNormal"/>
        <w:widowControl/>
        <w:spacing w:line="30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E20B9">
        <w:rPr>
          <w:rFonts w:ascii="Times New Roman" w:hAnsi="Times New Roman" w:cs="Times New Roman"/>
          <w:sz w:val="30"/>
          <w:szCs w:val="30"/>
        </w:rPr>
        <w:t>Субвенции из Федерального Фонда обязательного медицинского страхования (далее ФФОМС) предоставляются бюджету Территориал</w:t>
      </w:r>
      <w:r w:rsidRPr="005E20B9">
        <w:rPr>
          <w:rFonts w:ascii="Times New Roman" w:hAnsi="Times New Roman" w:cs="Times New Roman"/>
          <w:sz w:val="30"/>
          <w:szCs w:val="30"/>
        </w:rPr>
        <w:t>ь</w:t>
      </w:r>
      <w:r w:rsidRPr="005E20B9">
        <w:rPr>
          <w:rFonts w:ascii="Times New Roman" w:hAnsi="Times New Roman" w:cs="Times New Roman"/>
          <w:sz w:val="30"/>
          <w:szCs w:val="30"/>
        </w:rPr>
        <w:t>ного фонда обязательного медицинского страхования Карачаево-Черкесской Республики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E20B9">
        <w:rPr>
          <w:rFonts w:ascii="Times New Roman" w:hAnsi="Times New Roman" w:cs="Times New Roman"/>
          <w:sz w:val="30"/>
          <w:szCs w:val="30"/>
        </w:rPr>
        <w:t>на финансовое обеспечение организаций в сф</w:t>
      </w:r>
      <w:r w:rsidRPr="005E20B9">
        <w:rPr>
          <w:rFonts w:ascii="Times New Roman" w:hAnsi="Times New Roman" w:cs="Times New Roman"/>
          <w:sz w:val="30"/>
          <w:szCs w:val="30"/>
        </w:rPr>
        <w:t>е</w:t>
      </w:r>
      <w:r w:rsidRPr="005E20B9">
        <w:rPr>
          <w:rFonts w:ascii="Times New Roman" w:hAnsi="Times New Roman" w:cs="Times New Roman"/>
          <w:sz w:val="30"/>
          <w:szCs w:val="30"/>
        </w:rPr>
        <w:t>ре обязательного медицинского страхования. Объем субвенций на 2025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67E07">
        <w:rPr>
          <w:rFonts w:ascii="Times New Roman" w:hAnsi="Times New Roman" w:cs="Times New Roman"/>
          <w:sz w:val="30"/>
          <w:szCs w:val="30"/>
        </w:rPr>
        <w:lastRenderedPageBreak/>
        <w:t>год составляет 8440250,7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67E07">
        <w:rPr>
          <w:rFonts w:ascii="Times New Roman" w:hAnsi="Times New Roman" w:cs="Times New Roman"/>
          <w:sz w:val="30"/>
          <w:szCs w:val="30"/>
        </w:rPr>
        <w:t>тыс.рублей или 95,8% от доходной части бюджета.</w:t>
      </w:r>
    </w:p>
    <w:p w:rsidR="00E35D17" w:rsidRPr="005E20B9" w:rsidRDefault="00E35D17" w:rsidP="00E35D17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5E20B9">
        <w:rPr>
          <w:sz w:val="30"/>
          <w:szCs w:val="30"/>
        </w:rPr>
        <w:t>Объем субвенций рассчитан в соответствии с методикой, утве</w:t>
      </w:r>
      <w:r w:rsidRPr="005E20B9">
        <w:rPr>
          <w:sz w:val="30"/>
          <w:szCs w:val="30"/>
        </w:rPr>
        <w:t>р</w:t>
      </w:r>
      <w:r w:rsidRPr="005E20B9">
        <w:rPr>
          <w:sz w:val="30"/>
          <w:szCs w:val="30"/>
        </w:rPr>
        <w:t>жденной Постановлением Правительства Российской Федерации «О п</w:t>
      </w:r>
      <w:r w:rsidRPr="005E20B9">
        <w:rPr>
          <w:sz w:val="30"/>
          <w:szCs w:val="30"/>
        </w:rPr>
        <w:t>о</w:t>
      </w:r>
      <w:r w:rsidRPr="005E20B9">
        <w:rPr>
          <w:sz w:val="30"/>
          <w:szCs w:val="30"/>
        </w:rPr>
        <w:t>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</w:t>
      </w:r>
      <w:r w:rsidRPr="005E20B9">
        <w:rPr>
          <w:sz w:val="30"/>
          <w:szCs w:val="30"/>
        </w:rPr>
        <w:t>а</w:t>
      </w:r>
      <w:r w:rsidRPr="005E20B9">
        <w:rPr>
          <w:sz w:val="30"/>
          <w:szCs w:val="30"/>
        </w:rPr>
        <w:t>хования на осуществление переданных органам государственной власти субъектов Российской Федерации</w:t>
      </w:r>
      <w:r>
        <w:rPr>
          <w:sz w:val="30"/>
          <w:szCs w:val="30"/>
        </w:rPr>
        <w:t xml:space="preserve"> </w:t>
      </w:r>
      <w:r w:rsidRPr="005E20B9">
        <w:rPr>
          <w:sz w:val="30"/>
          <w:szCs w:val="30"/>
        </w:rPr>
        <w:t>полномочий Российской Федерации в сфере обязательного медицинского страхования» от 05.05.2012</w:t>
      </w:r>
      <w:r>
        <w:rPr>
          <w:sz w:val="30"/>
          <w:szCs w:val="30"/>
        </w:rPr>
        <w:t xml:space="preserve"> </w:t>
      </w:r>
      <w:r w:rsidRPr="005E20B9">
        <w:rPr>
          <w:sz w:val="30"/>
          <w:szCs w:val="30"/>
        </w:rPr>
        <w:t>г. №</w:t>
      </w:r>
      <w:r>
        <w:rPr>
          <w:sz w:val="30"/>
          <w:szCs w:val="30"/>
        </w:rPr>
        <w:t xml:space="preserve"> </w:t>
      </w:r>
      <w:r w:rsidRPr="005E20B9">
        <w:rPr>
          <w:sz w:val="30"/>
          <w:szCs w:val="30"/>
        </w:rPr>
        <w:t>462 (в действующей редакции)</w:t>
      </w:r>
      <w:r>
        <w:rPr>
          <w:sz w:val="30"/>
          <w:szCs w:val="30"/>
        </w:rPr>
        <w:t xml:space="preserve"> </w:t>
      </w:r>
      <w:r w:rsidRPr="005E20B9">
        <w:rPr>
          <w:sz w:val="30"/>
          <w:szCs w:val="30"/>
        </w:rPr>
        <w:t xml:space="preserve">и </w:t>
      </w:r>
      <w:r w:rsidRPr="005E20B9">
        <w:rPr>
          <w:snapToGrid w:val="0"/>
          <w:sz w:val="30"/>
          <w:szCs w:val="30"/>
        </w:rPr>
        <w:t>проектом федерального закона «О бюдж</w:t>
      </w:r>
      <w:r w:rsidRPr="005E20B9">
        <w:rPr>
          <w:snapToGrid w:val="0"/>
          <w:sz w:val="30"/>
          <w:szCs w:val="30"/>
        </w:rPr>
        <w:t>е</w:t>
      </w:r>
      <w:r w:rsidRPr="005E20B9">
        <w:rPr>
          <w:snapToGrid w:val="0"/>
          <w:sz w:val="30"/>
          <w:szCs w:val="30"/>
        </w:rPr>
        <w:t xml:space="preserve">те Федерального фонда </w:t>
      </w:r>
      <w:r w:rsidRPr="005E20B9">
        <w:rPr>
          <w:sz w:val="30"/>
          <w:szCs w:val="30"/>
        </w:rPr>
        <w:t xml:space="preserve">обязательного медицинского страхования </w:t>
      </w:r>
      <w:r w:rsidRPr="005E20B9">
        <w:rPr>
          <w:snapToGrid w:val="0"/>
          <w:sz w:val="30"/>
          <w:szCs w:val="30"/>
        </w:rPr>
        <w:t xml:space="preserve">на </w:t>
      </w:r>
      <w:r w:rsidRPr="005E20B9">
        <w:rPr>
          <w:sz w:val="30"/>
          <w:szCs w:val="30"/>
        </w:rPr>
        <w:t>2025 год и на плановый период 2026 и 2027</w:t>
      </w:r>
      <w:r>
        <w:rPr>
          <w:sz w:val="30"/>
          <w:szCs w:val="30"/>
        </w:rPr>
        <w:t xml:space="preserve"> </w:t>
      </w:r>
      <w:r w:rsidRPr="005E20B9">
        <w:rPr>
          <w:sz w:val="30"/>
          <w:szCs w:val="30"/>
        </w:rPr>
        <w:t>годов».</w:t>
      </w:r>
    </w:p>
    <w:p w:rsidR="00E35D17" w:rsidRPr="00E35D17" w:rsidRDefault="00E35D17" w:rsidP="00E35D17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i/>
          <w:sz w:val="30"/>
          <w:szCs w:val="30"/>
        </w:rPr>
      </w:pPr>
      <w:r w:rsidRPr="00E35D17">
        <w:rPr>
          <w:i/>
          <w:sz w:val="30"/>
          <w:szCs w:val="30"/>
        </w:rPr>
        <w:t>Согласно письму Территориального фонда обязательного медици</w:t>
      </w:r>
      <w:r w:rsidRPr="00E35D17">
        <w:rPr>
          <w:i/>
          <w:sz w:val="30"/>
          <w:szCs w:val="30"/>
        </w:rPr>
        <w:t>н</w:t>
      </w:r>
      <w:r w:rsidRPr="00E35D17">
        <w:rPr>
          <w:i/>
          <w:sz w:val="30"/>
          <w:szCs w:val="30"/>
        </w:rPr>
        <w:t>ского страхования КЧР на запрос Контрольно-счетной палаты КЧР проект территориальной программы государственных гарантий бе</w:t>
      </w:r>
      <w:r w:rsidRPr="00E35D17">
        <w:rPr>
          <w:i/>
          <w:sz w:val="30"/>
          <w:szCs w:val="30"/>
        </w:rPr>
        <w:t>с</w:t>
      </w:r>
      <w:r w:rsidRPr="00E35D17">
        <w:rPr>
          <w:i/>
          <w:sz w:val="30"/>
          <w:szCs w:val="30"/>
        </w:rPr>
        <w:t>платн</w:t>
      </w:r>
      <w:r w:rsidRPr="00E35D17">
        <w:rPr>
          <w:i/>
          <w:sz w:val="30"/>
          <w:szCs w:val="30"/>
        </w:rPr>
        <w:t>о</w:t>
      </w:r>
      <w:r w:rsidRPr="00E35D17">
        <w:rPr>
          <w:i/>
          <w:sz w:val="30"/>
          <w:szCs w:val="30"/>
        </w:rPr>
        <w:t>го оказания гражданам медицинской помощи на 2025 год и на плановый период 2026 и 2027 годо</w:t>
      </w:r>
      <w:r w:rsidRPr="00E35D17">
        <w:rPr>
          <w:i/>
          <w:snapToGrid w:val="0"/>
          <w:sz w:val="30"/>
          <w:szCs w:val="30"/>
        </w:rPr>
        <w:t>в в Карачаево-Черкесской Республике</w:t>
      </w:r>
      <w:r w:rsidRPr="00E35D17">
        <w:rPr>
          <w:i/>
          <w:sz w:val="30"/>
          <w:szCs w:val="30"/>
        </w:rPr>
        <w:t xml:space="preserve"> не разработан ввиду отсутствия Программы государственных гара</w:t>
      </w:r>
      <w:r w:rsidRPr="00E35D17">
        <w:rPr>
          <w:i/>
          <w:sz w:val="30"/>
          <w:szCs w:val="30"/>
        </w:rPr>
        <w:t>н</w:t>
      </w:r>
      <w:r w:rsidRPr="00E35D17">
        <w:rPr>
          <w:i/>
          <w:sz w:val="30"/>
          <w:szCs w:val="30"/>
        </w:rPr>
        <w:t>тий бесплатного оказания гражданам медицинской помощи, прин</w:t>
      </w:r>
      <w:r w:rsidRPr="00E35D17">
        <w:rPr>
          <w:i/>
          <w:sz w:val="30"/>
          <w:szCs w:val="30"/>
        </w:rPr>
        <w:t>и</w:t>
      </w:r>
      <w:r w:rsidRPr="00E35D17">
        <w:rPr>
          <w:i/>
          <w:sz w:val="30"/>
          <w:szCs w:val="30"/>
        </w:rPr>
        <w:t>маемой Прав</w:t>
      </w:r>
      <w:r w:rsidRPr="00E35D17">
        <w:rPr>
          <w:i/>
          <w:sz w:val="30"/>
          <w:szCs w:val="30"/>
        </w:rPr>
        <w:t>и</w:t>
      </w:r>
      <w:r w:rsidRPr="00E35D17">
        <w:rPr>
          <w:i/>
          <w:sz w:val="30"/>
          <w:szCs w:val="30"/>
        </w:rPr>
        <w:t>тельством РФ.</w:t>
      </w:r>
    </w:p>
    <w:p w:rsidR="00E35D17" w:rsidRPr="004C376F" w:rsidRDefault="00E35D17" w:rsidP="00E35D17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4C376F">
        <w:rPr>
          <w:sz w:val="30"/>
          <w:szCs w:val="30"/>
        </w:rPr>
        <w:t>Согласно финансово-экономическому обоснованию Территориал</w:t>
      </w:r>
      <w:r w:rsidRPr="004C376F">
        <w:rPr>
          <w:sz w:val="30"/>
          <w:szCs w:val="30"/>
        </w:rPr>
        <w:t>ь</w:t>
      </w:r>
      <w:r w:rsidRPr="004C376F">
        <w:rPr>
          <w:sz w:val="30"/>
          <w:szCs w:val="30"/>
        </w:rPr>
        <w:t>ного фонда обязательного медицинского страхования Карачаево-Черкесской Республики при планировании размера субвенций учтены средние размеры подушевого норматива исходя из тарифа 18864,6 ру</w:t>
      </w:r>
      <w:r w:rsidRPr="004C376F">
        <w:rPr>
          <w:sz w:val="30"/>
          <w:szCs w:val="30"/>
        </w:rPr>
        <w:t>б</w:t>
      </w:r>
      <w:r w:rsidRPr="004C376F">
        <w:rPr>
          <w:sz w:val="30"/>
          <w:szCs w:val="30"/>
        </w:rPr>
        <w:t>ля, коэффициента дифференциации (0,3333) и коэффициента удорож</w:t>
      </w:r>
      <w:r w:rsidRPr="004C376F">
        <w:rPr>
          <w:sz w:val="30"/>
          <w:szCs w:val="30"/>
        </w:rPr>
        <w:t>а</w:t>
      </w:r>
      <w:r w:rsidRPr="004C376F">
        <w:rPr>
          <w:sz w:val="30"/>
          <w:szCs w:val="30"/>
        </w:rPr>
        <w:t>ния стоимости медицинских услуг (1,712), установленных проектом з</w:t>
      </w:r>
      <w:r w:rsidRPr="004C376F">
        <w:rPr>
          <w:sz w:val="30"/>
          <w:szCs w:val="30"/>
        </w:rPr>
        <w:t>а</w:t>
      </w:r>
      <w:r w:rsidRPr="004C376F">
        <w:rPr>
          <w:sz w:val="30"/>
          <w:szCs w:val="30"/>
        </w:rPr>
        <w:t xml:space="preserve">кона ФФОМС и в соответствии с Федеральным Законом от 30.11.2011 г. № 354-ФЗ «О размере и порядке расчета тарифа страхового взноса на обязательное медицинское страхование неработающего населения». </w:t>
      </w:r>
    </w:p>
    <w:p w:rsidR="00E35D17" w:rsidRPr="004C376F" w:rsidRDefault="00E35D17" w:rsidP="00E35D17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napToGrid w:val="0"/>
          <w:sz w:val="30"/>
          <w:szCs w:val="30"/>
        </w:rPr>
      </w:pPr>
      <w:r w:rsidRPr="004C376F">
        <w:rPr>
          <w:sz w:val="30"/>
          <w:szCs w:val="30"/>
        </w:rPr>
        <w:t>В проекте постановления Правительства Российской Федерации «О Программе государственных гарантий бесплатного оказания гражданам медицинской помощи на 2025 год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и на плановый период 2026 и 2027 годов» (подготовлен Минздравом России 11.10.2024</w:t>
      </w:r>
      <w:r>
        <w:rPr>
          <w:sz w:val="30"/>
          <w:szCs w:val="30"/>
        </w:rPr>
        <w:t xml:space="preserve"> г.</w:t>
      </w:r>
      <w:r w:rsidRPr="004C376F">
        <w:rPr>
          <w:sz w:val="30"/>
          <w:szCs w:val="30"/>
        </w:rPr>
        <w:t>) средние разм</w:t>
      </w:r>
      <w:r w:rsidRPr="004C376F">
        <w:rPr>
          <w:sz w:val="30"/>
          <w:szCs w:val="30"/>
        </w:rPr>
        <w:t>е</w:t>
      </w:r>
      <w:r w:rsidRPr="004C376F">
        <w:rPr>
          <w:sz w:val="30"/>
          <w:szCs w:val="30"/>
        </w:rPr>
        <w:lastRenderedPageBreak/>
        <w:t>ры подушевого норматива финансирования базовой программы обяз</w:t>
      </w:r>
      <w:r w:rsidRPr="004C376F">
        <w:rPr>
          <w:sz w:val="30"/>
          <w:szCs w:val="30"/>
        </w:rPr>
        <w:t>а</w:t>
      </w:r>
      <w:r w:rsidRPr="004C376F">
        <w:rPr>
          <w:sz w:val="30"/>
          <w:szCs w:val="30"/>
        </w:rPr>
        <w:t>тельного медицинского страхования предусмотрены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на 2025 год в ра</w:t>
      </w:r>
      <w:r w:rsidRPr="004C376F">
        <w:rPr>
          <w:sz w:val="30"/>
          <w:szCs w:val="30"/>
        </w:rPr>
        <w:t>з</w:t>
      </w:r>
      <w:r w:rsidRPr="004C376F">
        <w:rPr>
          <w:sz w:val="30"/>
          <w:szCs w:val="30"/>
        </w:rPr>
        <w:t>мере 21080,3 рублей, на 2026 год –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22733,3 рублей и на 2027 год –24287,9 рублей.</w:t>
      </w:r>
    </w:p>
    <w:p w:rsidR="00E35D17" w:rsidRPr="003C4CB0" w:rsidRDefault="00E35D17" w:rsidP="00E35D17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4C376F">
        <w:rPr>
          <w:sz w:val="30"/>
          <w:szCs w:val="30"/>
        </w:rPr>
        <w:t>При расчете субвенций применен коэффициент ценовой диффере</w:t>
      </w:r>
      <w:r w:rsidRPr="004C376F">
        <w:rPr>
          <w:sz w:val="30"/>
          <w:szCs w:val="30"/>
        </w:rPr>
        <w:t>н</w:t>
      </w:r>
      <w:r w:rsidRPr="004C376F">
        <w:rPr>
          <w:sz w:val="30"/>
          <w:szCs w:val="30"/>
        </w:rPr>
        <w:t>циации бюджетных услуг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(1,110). (Коэффициент принят согласно и</w:t>
      </w:r>
      <w:r w:rsidRPr="004C376F">
        <w:rPr>
          <w:sz w:val="30"/>
          <w:szCs w:val="30"/>
        </w:rPr>
        <w:t>н</w:t>
      </w:r>
      <w:r w:rsidRPr="004C376F">
        <w:rPr>
          <w:sz w:val="30"/>
          <w:szCs w:val="30"/>
        </w:rPr>
        <w:t>формации с официального сайта Министерством финансов РФ о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Ра</w:t>
      </w:r>
      <w:r w:rsidRPr="004C376F">
        <w:rPr>
          <w:sz w:val="30"/>
          <w:szCs w:val="30"/>
        </w:rPr>
        <w:t>с</w:t>
      </w:r>
      <w:r w:rsidRPr="004C376F">
        <w:rPr>
          <w:sz w:val="30"/>
          <w:szCs w:val="30"/>
        </w:rPr>
        <w:t>пределении дотаций на выравнивание бюджетной обеспеченности суб</w:t>
      </w:r>
      <w:r w:rsidRPr="004C376F">
        <w:rPr>
          <w:sz w:val="30"/>
          <w:szCs w:val="30"/>
        </w:rPr>
        <w:t>ъ</w:t>
      </w:r>
      <w:r w:rsidRPr="004C376F">
        <w:rPr>
          <w:sz w:val="30"/>
          <w:szCs w:val="30"/>
        </w:rPr>
        <w:t>ектов Российской Федерации на 2025 и плановый период 2026 и 2027 годов).</w:t>
      </w:r>
    </w:p>
    <w:p w:rsidR="00E35D17" w:rsidRPr="004C376F" w:rsidRDefault="00E35D17" w:rsidP="00E35D17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151A82">
        <w:rPr>
          <w:snapToGrid w:val="0"/>
          <w:sz w:val="30"/>
          <w:szCs w:val="30"/>
        </w:rPr>
        <w:t xml:space="preserve">Средневзвешенный районный </w:t>
      </w:r>
      <w:r w:rsidRPr="00151A82">
        <w:rPr>
          <w:sz w:val="30"/>
          <w:szCs w:val="30"/>
        </w:rPr>
        <w:t>коэффициент к заработной плате в размере (0,540)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на основе статистических данных полученных с сайта Федеральной службы государственной статистики (сведений по сре</w:t>
      </w:r>
      <w:r w:rsidRPr="004C376F">
        <w:rPr>
          <w:sz w:val="30"/>
          <w:szCs w:val="30"/>
        </w:rPr>
        <w:t>д</w:t>
      </w:r>
      <w:r w:rsidRPr="004C376F">
        <w:rPr>
          <w:sz w:val="30"/>
          <w:szCs w:val="30"/>
        </w:rPr>
        <w:t>немесячному номинальному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начислению заработной платы в расчете на одного работника в Карачаево-Черкесской Республике,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сведений по среднемесячной номинально начисленной заработной платы в расчете на 1 работника в Российской Федерации, коэффициента уровня цен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в Карачаево-Черкесской Республике, коэффициента стоимости жилищно-коммунальных услуг).</w:t>
      </w:r>
    </w:p>
    <w:p w:rsidR="00E35D17" w:rsidRPr="008C5261" w:rsidRDefault="00E35D17" w:rsidP="00E35D17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4C376F">
        <w:rPr>
          <w:sz w:val="30"/>
          <w:szCs w:val="30"/>
        </w:rPr>
        <w:t>Коэффициенты 0,7 и 0,3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это величины предусмотренные формулой определения коэффициента дифференциации согласно методике</w:t>
      </w:r>
      <w:r>
        <w:rPr>
          <w:sz w:val="30"/>
          <w:szCs w:val="30"/>
        </w:rPr>
        <w:t xml:space="preserve"> </w:t>
      </w:r>
      <w:r w:rsidRPr="004C376F">
        <w:rPr>
          <w:sz w:val="30"/>
          <w:szCs w:val="30"/>
        </w:rPr>
        <w:t>Ра</w:t>
      </w:r>
      <w:r w:rsidRPr="004C376F">
        <w:rPr>
          <w:sz w:val="30"/>
          <w:szCs w:val="30"/>
        </w:rPr>
        <w:t>с</w:t>
      </w:r>
      <w:r w:rsidRPr="004C376F">
        <w:rPr>
          <w:sz w:val="30"/>
          <w:szCs w:val="30"/>
        </w:rPr>
        <w:t>пределения субвенций, предоставляемых из бюджета Федерального фонда обязательного медицинского страхования бюджетам территор</w:t>
      </w:r>
      <w:r w:rsidRPr="004C376F">
        <w:rPr>
          <w:sz w:val="30"/>
          <w:szCs w:val="30"/>
        </w:rPr>
        <w:t>и</w:t>
      </w:r>
      <w:r w:rsidRPr="004C376F">
        <w:rPr>
          <w:sz w:val="30"/>
          <w:szCs w:val="30"/>
        </w:rPr>
        <w:t>альных фондов обязательного медицинского страхования.</w:t>
      </w:r>
    </w:p>
    <w:p w:rsidR="00E35D17" w:rsidRPr="008C5261" w:rsidRDefault="00E35D17" w:rsidP="00E35D17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844987">
        <w:rPr>
          <w:sz w:val="30"/>
          <w:szCs w:val="30"/>
        </w:rPr>
        <w:t>По данным показателям определяется коэффициент дифференци</w:t>
      </w:r>
      <w:r w:rsidRPr="00844987">
        <w:rPr>
          <w:sz w:val="30"/>
          <w:szCs w:val="30"/>
        </w:rPr>
        <w:t>а</w:t>
      </w:r>
      <w:r w:rsidRPr="00844987">
        <w:rPr>
          <w:sz w:val="30"/>
          <w:szCs w:val="30"/>
        </w:rPr>
        <w:t>ции, который составляет 1,020.</w:t>
      </w:r>
    </w:p>
    <w:p w:rsidR="00E35D17" w:rsidRPr="005A5700" w:rsidRDefault="00E35D17" w:rsidP="00E35D17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5A5700">
        <w:rPr>
          <w:sz w:val="30"/>
          <w:szCs w:val="30"/>
        </w:rPr>
        <w:t>Численность застрахованного населения Карачаево-Черкесской Республики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определена в соответствии с постановлением Правительс</w:t>
      </w:r>
      <w:r w:rsidRPr="005A5700">
        <w:rPr>
          <w:sz w:val="30"/>
          <w:szCs w:val="30"/>
        </w:rPr>
        <w:t>т</w:t>
      </w:r>
      <w:r w:rsidRPr="005A5700">
        <w:rPr>
          <w:sz w:val="30"/>
          <w:szCs w:val="30"/>
        </w:rPr>
        <w:t>ва Российской Федерации «Об утверждении Правил определения чи</w:t>
      </w:r>
      <w:r w:rsidRPr="005A5700">
        <w:rPr>
          <w:sz w:val="30"/>
          <w:szCs w:val="30"/>
        </w:rPr>
        <w:t>с</w:t>
      </w:r>
      <w:r w:rsidRPr="005A5700">
        <w:rPr>
          <w:sz w:val="30"/>
          <w:szCs w:val="30"/>
        </w:rPr>
        <w:t>ленности застрахованных лиц в целях формирования бюджета Фед</w:t>
      </w:r>
      <w:r w:rsidRPr="005A5700">
        <w:rPr>
          <w:sz w:val="30"/>
          <w:szCs w:val="30"/>
        </w:rPr>
        <w:t>е</w:t>
      </w:r>
      <w:r w:rsidRPr="005A5700">
        <w:rPr>
          <w:sz w:val="30"/>
          <w:szCs w:val="30"/>
        </w:rPr>
        <w:t>рального фонда обязательного медицинского страхования, бюджетов субъектов Российской Федерации и бюджетов территориальных фондов обязательного медицинского страхования»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от 09.11.2018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г. №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 xml:space="preserve">1337. </w:t>
      </w:r>
    </w:p>
    <w:p w:rsidR="00E35D17" w:rsidRPr="008C5261" w:rsidRDefault="00E35D17" w:rsidP="00E35D17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  <w:highlight w:val="yellow"/>
        </w:rPr>
      </w:pPr>
      <w:r w:rsidRPr="005A5700">
        <w:rPr>
          <w:sz w:val="30"/>
          <w:szCs w:val="30"/>
        </w:rPr>
        <w:lastRenderedPageBreak/>
        <w:t>Согласно форме №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8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«Сведения о численности лиц, застрахованных по обязательному медицинскому страхованию», численность застрах</w:t>
      </w:r>
      <w:r w:rsidRPr="005A5700">
        <w:rPr>
          <w:sz w:val="30"/>
          <w:szCs w:val="30"/>
        </w:rPr>
        <w:t>о</w:t>
      </w:r>
      <w:r w:rsidRPr="005A5700">
        <w:rPr>
          <w:sz w:val="30"/>
          <w:szCs w:val="30"/>
        </w:rPr>
        <w:t>ванного населения Карачаево-Черкесской Республики на 01.01.2024 г</w:t>
      </w:r>
      <w:r w:rsidRPr="005A5700">
        <w:rPr>
          <w:sz w:val="30"/>
          <w:szCs w:val="30"/>
        </w:rPr>
        <w:t>о</w:t>
      </w:r>
      <w:r w:rsidRPr="008C5261">
        <w:rPr>
          <w:sz w:val="30"/>
          <w:szCs w:val="30"/>
        </w:rPr>
        <w:t>да составила</w:t>
      </w:r>
      <w:r>
        <w:rPr>
          <w:sz w:val="30"/>
          <w:szCs w:val="30"/>
        </w:rPr>
        <w:t xml:space="preserve"> </w:t>
      </w:r>
      <w:r w:rsidRPr="008C5261">
        <w:rPr>
          <w:sz w:val="30"/>
          <w:szCs w:val="30"/>
        </w:rPr>
        <w:t>– 392535</w:t>
      </w:r>
      <w:r>
        <w:rPr>
          <w:sz w:val="30"/>
          <w:szCs w:val="30"/>
        </w:rPr>
        <w:t xml:space="preserve"> </w:t>
      </w:r>
      <w:r w:rsidRPr="008C5261">
        <w:rPr>
          <w:sz w:val="30"/>
          <w:szCs w:val="30"/>
        </w:rPr>
        <w:t xml:space="preserve">человек.  </w:t>
      </w:r>
    </w:p>
    <w:p w:rsidR="00E35D17" w:rsidRPr="00E35D17" w:rsidRDefault="00E35D17" w:rsidP="00E35D17">
      <w:pPr>
        <w:autoSpaceDE w:val="0"/>
        <w:autoSpaceDN w:val="0"/>
        <w:adjustRightInd w:val="0"/>
        <w:spacing w:line="300" w:lineRule="auto"/>
        <w:ind w:firstLine="540"/>
        <w:jc w:val="both"/>
        <w:rPr>
          <w:i/>
          <w:sz w:val="30"/>
          <w:szCs w:val="30"/>
        </w:rPr>
      </w:pPr>
      <w:r w:rsidRPr="00E35D17">
        <w:rPr>
          <w:i/>
          <w:sz w:val="30"/>
          <w:szCs w:val="30"/>
        </w:rPr>
        <w:t>Исходя из среднедушевых нормативов, расчет необходимых средств для финансового обеспечения Территориальной программы г</w:t>
      </w:r>
      <w:r w:rsidRPr="00E35D17">
        <w:rPr>
          <w:i/>
          <w:sz w:val="30"/>
          <w:szCs w:val="30"/>
        </w:rPr>
        <w:t>о</w:t>
      </w:r>
      <w:r w:rsidRPr="00E35D17">
        <w:rPr>
          <w:i/>
          <w:sz w:val="30"/>
          <w:szCs w:val="30"/>
        </w:rPr>
        <w:t>сударственных гарантий на территории Карачаево-Черкесской Ре</w:t>
      </w:r>
      <w:r w:rsidRPr="00E35D17">
        <w:rPr>
          <w:i/>
          <w:sz w:val="30"/>
          <w:szCs w:val="30"/>
        </w:rPr>
        <w:t>с</w:t>
      </w:r>
      <w:r w:rsidRPr="00E35D17">
        <w:rPr>
          <w:i/>
          <w:sz w:val="30"/>
          <w:szCs w:val="30"/>
        </w:rPr>
        <w:t>публики базовой программы обязательного медицинского страхования с</w:t>
      </w:r>
      <w:r w:rsidRPr="00E35D17">
        <w:rPr>
          <w:i/>
          <w:sz w:val="30"/>
          <w:szCs w:val="30"/>
        </w:rPr>
        <w:t>о</w:t>
      </w:r>
      <w:r w:rsidRPr="00E35D17">
        <w:rPr>
          <w:i/>
          <w:sz w:val="30"/>
          <w:szCs w:val="30"/>
        </w:rPr>
        <w:t>ставил:</w:t>
      </w:r>
    </w:p>
    <w:p w:rsidR="00E35D17" w:rsidRPr="008C5261" w:rsidRDefault="00E35D17" w:rsidP="00E35D17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  <w:highlight w:val="yellow"/>
        </w:rPr>
      </w:pPr>
      <w:r w:rsidRPr="005A570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на 2025</w:t>
      </w:r>
      <w:r>
        <w:rPr>
          <w:sz w:val="30"/>
          <w:szCs w:val="30"/>
        </w:rPr>
        <w:t xml:space="preserve"> </w:t>
      </w:r>
      <w:r w:rsidRPr="008C5261">
        <w:rPr>
          <w:sz w:val="30"/>
          <w:szCs w:val="30"/>
        </w:rPr>
        <w:t>год –</w:t>
      </w:r>
      <w:r>
        <w:rPr>
          <w:sz w:val="30"/>
          <w:szCs w:val="30"/>
        </w:rPr>
        <w:t xml:space="preserve"> </w:t>
      </w:r>
      <w:r w:rsidRPr="008C5261">
        <w:rPr>
          <w:sz w:val="30"/>
          <w:szCs w:val="30"/>
        </w:rPr>
        <w:t>8440250,7</w:t>
      </w:r>
      <w:r>
        <w:rPr>
          <w:sz w:val="30"/>
          <w:szCs w:val="30"/>
        </w:rPr>
        <w:t xml:space="preserve"> </w:t>
      </w:r>
      <w:r w:rsidRPr="008C5261">
        <w:rPr>
          <w:sz w:val="30"/>
          <w:szCs w:val="30"/>
        </w:rPr>
        <w:t>тыс. рублей</w:t>
      </w:r>
      <w:r>
        <w:rPr>
          <w:sz w:val="30"/>
          <w:szCs w:val="30"/>
        </w:rPr>
        <w:t xml:space="preserve"> </w:t>
      </w:r>
      <w:r w:rsidRPr="008C5261">
        <w:rPr>
          <w:sz w:val="30"/>
          <w:szCs w:val="30"/>
        </w:rPr>
        <w:t>(1,020 х 21080,3</w:t>
      </w:r>
      <w:r>
        <w:rPr>
          <w:sz w:val="30"/>
          <w:szCs w:val="30"/>
        </w:rPr>
        <w:t xml:space="preserve"> </w:t>
      </w:r>
      <w:r w:rsidRPr="008C5261">
        <w:rPr>
          <w:sz w:val="30"/>
          <w:szCs w:val="30"/>
        </w:rPr>
        <w:t>х 392535</w:t>
      </w:r>
      <w:r>
        <w:rPr>
          <w:sz w:val="30"/>
          <w:szCs w:val="30"/>
        </w:rPr>
        <w:t xml:space="preserve"> </w:t>
      </w:r>
      <w:r w:rsidRPr="008C5261">
        <w:rPr>
          <w:sz w:val="30"/>
          <w:szCs w:val="30"/>
        </w:rPr>
        <w:t>чел.), где коэффициент дифференциации –1,020,</w:t>
      </w:r>
      <w:r>
        <w:rPr>
          <w:sz w:val="30"/>
          <w:szCs w:val="30"/>
        </w:rPr>
        <w:t xml:space="preserve"> </w:t>
      </w:r>
      <w:r w:rsidRPr="008C5261">
        <w:rPr>
          <w:sz w:val="30"/>
          <w:szCs w:val="30"/>
        </w:rPr>
        <w:t>подушевой</w:t>
      </w:r>
      <w:r>
        <w:rPr>
          <w:snapToGrid w:val="0"/>
          <w:sz w:val="30"/>
          <w:szCs w:val="30"/>
        </w:rPr>
        <w:t xml:space="preserve"> </w:t>
      </w:r>
      <w:r w:rsidRPr="008C5261">
        <w:rPr>
          <w:snapToGrid w:val="0"/>
          <w:sz w:val="30"/>
          <w:szCs w:val="30"/>
        </w:rPr>
        <w:t>норматив финансирования –</w:t>
      </w:r>
      <w:r>
        <w:rPr>
          <w:sz w:val="30"/>
          <w:szCs w:val="30"/>
        </w:rPr>
        <w:t xml:space="preserve"> </w:t>
      </w:r>
      <w:r w:rsidRPr="008C5261">
        <w:rPr>
          <w:sz w:val="30"/>
          <w:szCs w:val="30"/>
        </w:rPr>
        <w:t>21080,3 рублей,</w:t>
      </w:r>
      <w:r>
        <w:rPr>
          <w:sz w:val="30"/>
          <w:szCs w:val="30"/>
        </w:rPr>
        <w:t xml:space="preserve"> </w:t>
      </w:r>
      <w:r w:rsidRPr="005A5700">
        <w:rPr>
          <w:sz w:val="30"/>
          <w:szCs w:val="30"/>
        </w:rPr>
        <w:t>количество застрахованного насел</w:t>
      </w:r>
      <w:r w:rsidRPr="005A5700">
        <w:rPr>
          <w:sz w:val="30"/>
          <w:szCs w:val="30"/>
        </w:rPr>
        <w:t>е</w:t>
      </w:r>
      <w:r w:rsidRPr="005A5700">
        <w:rPr>
          <w:sz w:val="30"/>
          <w:szCs w:val="30"/>
        </w:rPr>
        <w:t>ния республики по состоянию на 01.01.2024</w:t>
      </w:r>
      <w:r>
        <w:rPr>
          <w:sz w:val="30"/>
          <w:szCs w:val="30"/>
        </w:rPr>
        <w:t xml:space="preserve"> </w:t>
      </w:r>
      <w:r w:rsidRPr="008C5261">
        <w:rPr>
          <w:sz w:val="30"/>
          <w:szCs w:val="30"/>
        </w:rPr>
        <w:t>года – 392535</w:t>
      </w:r>
      <w:r>
        <w:rPr>
          <w:sz w:val="30"/>
          <w:szCs w:val="30"/>
        </w:rPr>
        <w:t xml:space="preserve"> </w:t>
      </w:r>
      <w:r w:rsidRPr="008C5261">
        <w:rPr>
          <w:sz w:val="30"/>
          <w:szCs w:val="30"/>
        </w:rPr>
        <w:t>человек;</w:t>
      </w:r>
    </w:p>
    <w:p w:rsidR="00E35D17" w:rsidRPr="00DF1B74" w:rsidRDefault="00E35D17" w:rsidP="00E35D17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  <w:highlight w:val="yellow"/>
        </w:rPr>
      </w:pPr>
      <w:r w:rsidRPr="00DF1B74">
        <w:rPr>
          <w:sz w:val="30"/>
          <w:szCs w:val="30"/>
        </w:rPr>
        <w:t>- на 2026 год –</w:t>
      </w:r>
      <w:r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9102048,2</w:t>
      </w:r>
      <w:r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тыс. рублей (1,020 х 22733,2</w:t>
      </w:r>
      <w:r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х 392535</w:t>
      </w:r>
      <w:r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чел.), где коэффициент</w:t>
      </w:r>
      <w:r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дифференциации -1,020,</w:t>
      </w:r>
      <w:r>
        <w:rPr>
          <w:snapToGrid w:val="0"/>
          <w:sz w:val="30"/>
          <w:szCs w:val="30"/>
        </w:rPr>
        <w:t xml:space="preserve"> </w:t>
      </w:r>
      <w:r w:rsidRPr="00DF1B74">
        <w:rPr>
          <w:snapToGrid w:val="0"/>
          <w:sz w:val="30"/>
          <w:szCs w:val="30"/>
        </w:rPr>
        <w:t>подушевой</w:t>
      </w:r>
      <w:r>
        <w:rPr>
          <w:snapToGrid w:val="0"/>
          <w:sz w:val="30"/>
          <w:szCs w:val="30"/>
        </w:rPr>
        <w:t xml:space="preserve"> </w:t>
      </w:r>
      <w:r w:rsidRPr="00DF1B74">
        <w:rPr>
          <w:snapToGrid w:val="0"/>
          <w:sz w:val="30"/>
          <w:szCs w:val="30"/>
        </w:rPr>
        <w:t>норматив финансирования –</w:t>
      </w:r>
      <w:r>
        <w:rPr>
          <w:snapToGrid w:val="0"/>
          <w:sz w:val="30"/>
          <w:szCs w:val="30"/>
        </w:rPr>
        <w:t xml:space="preserve"> </w:t>
      </w:r>
      <w:r w:rsidRPr="00DF1B74">
        <w:rPr>
          <w:sz w:val="30"/>
          <w:szCs w:val="30"/>
        </w:rPr>
        <w:t>22733,2 рублей, количество застрахованного насел</w:t>
      </w:r>
      <w:r w:rsidRPr="00DF1B74">
        <w:rPr>
          <w:sz w:val="30"/>
          <w:szCs w:val="30"/>
        </w:rPr>
        <w:t>е</w:t>
      </w:r>
      <w:r w:rsidRPr="00DF1B74">
        <w:rPr>
          <w:sz w:val="30"/>
          <w:szCs w:val="30"/>
        </w:rPr>
        <w:t>ния республики – 392535</w:t>
      </w:r>
      <w:r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человек;</w:t>
      </w:r>
    </w:p>
    <w:p w:rsidR="00E35D17" w:rsidRPr="00DF1B74" w:rsidRDefault="00E35D17" w:rsidP="00E35D17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  <w:highlight w:val="yellow"/>
        </w:rPr>
      </w:pPr>
      <w:r w:rsidRPr="00DF1B74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на 2027 год –</w:t>
      </w:r>
      <w:r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9724527,8</w:t>
      </w:r>
      <w:r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тыс. рублей (1,020 х 22733,2 х 392535</w:t>
      </w:r>
      <w:r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чел.), где коэффициент</w:t>
      </w:r>
      <w:r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 xml:space="preserve">дифференциации - 1,020, </w:t>
      </w:r>
      <w:r w:rsidRPr="00DF1B74">
        <w:rPr>
          <w:snapToGrid w:val="0"/>
          <w:sz w:val="30"/>
          <w:szCs w:val="30"/>
        </w:rPr>
        <w:t>подушевой</w:t>
      </w:r>
      <w:r>
        <w:rPr>
          <w:snapToGrid w:val="0"/>
          <w:sz w:val="30"/>
          <w:szCs w:val="30"/>
        </w:rPr>
        <w:t xml:space="preserve"> </w:t>
      </w:r>
      <w:r w:rsidRPr="00DF1B74">
        <w:rPr>
          <w:snapToGrid w:val="0"/>
          <w:sz w:val="30"/>
          <w:szCs w:val="30"/>
        </w:rPr>
        <w:t>норматив финансирования –</w:t>
      </w:r>
      <w:r>
        <w:rPr>
          <w:snapToGrid w:val="0"/>
          <w:sz w:val="30"/>
          <w:szCs w:val="30"/>
        </w:rPr>
        <w:t xml:space="preserve"> </w:t>
      </w:r>
      <w:r w:rsidRPr="00DF1B74">
        <w:rPr>
          <w:snapToGrid w:val="0"/>
          <w:sz w:val="30"/>
          <w:szCs w:val="30"/>
        </w:rPr>
        <w:t>22733,2</w:t>
      </w:r>
      <w:r w:rsidRPr="00DF1B74">
        <w:rPr>
          <w:sz w:val="30"/>
          <w:szCs w:val="30"/>
        </w:rPr>
        <w:t xml:space="preserve"> рублей, количество застрахованного насел</w:t>
      </w:r>
      <w:r w:rsidRPr="00DF1B74">
        <w:rPr>
          <w:sz w:val="30"/>
          <w:szCs w:val="30"/>
        </w:rPr>
        <w:t>е</w:t>
      </w:r>
      <w:r w:rsidRPr="00DF1B74">
        <w:rPr>
          <w:sz w:val="30"/>
          <w:szCs w:val="30"/>
        </w:rPr>
        <w:t>ния республики – 392535</w:t>
      </w:r>
      <w:r>
        <w:rPr>
          <w:sz w:val="30"/>
          <w:szCs w:val="30"/>
        </w:rPr>
        <w:t xml:space="preserve"> </w:t>
      </w:r>
      <w:r w:rsidRPr="00DF1B74">
        <w:rPr>
          <w:sz w:val="30"/>
          <w:szCs w:val="30"/>
        </w:rPr>
        <w:t>человек.</w:t>
      </w:r>
    </w:p>
    <w:p w:rsidR="00EA0778" w:rsidRPr="00E35D17" w:rsidRDefault="00E35D17" w:rsidP="00E35D17">
      <w:pPr>
        <w:spacing w:line="300" w:lineRule="auto"/>
        <w:ind w:firstLine="600"/>
        <w:jc w:val="both"/>
        <w:rPr>
          <w:i/>
          <w:sz w:val="30"/>
          <w:szCs w:val="30"/>
          <w:highlight w:val="yellow"/>
        </w:rPr>
      </w:pPr>
      <w:r w:rsidRPr="00E35D17">
        <w:rPr>
          <w:i/>
          <w:sz w:val="30"/>
          <w:szCs w:val="30"/>
        </w:rPr>
        <w:t>Отраженные в проекте бюджета Территориального фонда об</w:t>
      </w:r>
      <w:r w:rsidRPr="00E35D17">
        <w:rPr>
          <w:i/>
          <w:sz w:val="30"/>
          <w:szCs w:val="30"/>
        </w:rPr>
        <w:t>я</w:t>
      </w:r>
      <w:r w:rsidRPr="00E35D17">
        <w:rPr>
          <w:i/>
          <w:sz w:val="30"/>
          <w:szCs w:val="30"/>
        </w:rPr>
        <w:t>зательного медицинского страхования Карачаево-Черкесской Респу</w:t>
      </w:r>
      <w:r w:rsidRPr="00E35D17">
        <w:rPr>
          <w:i/>
          <w:sz w:val="30"/>
          <w:szCs w:val="30"/>
        </w:rPr>
        <w:t>б</w:t>
      </w:r>
      <w:r w:rsidRPr="00E35D17">
        <w:rPr>
          <w:i/>
          <w:sz w:val="30"/>
          <w:szCs w:val="30"/>
        </w:rPr>
        <w:t>лики объемы субвенции на 2025 год и на плановый период 2026 и 2027 годов из Федерального фонда обязательного медицинского страхования соответствуют расчетам, произведённым Контрольно-счетной пал</w:t>
      </w:r>
      <w:r w:rsidRPr="00E35D17">
        <w:rPr>
          <w:i/>
          <w:sz w:val="30"/>
          <w:szCs w:val="30"/>
        </w:rPr>
        <w:t>а</w:t>
      </w:r>
      <w:r w:rsidRPr="00E35D17">
        <w:rPr>
          <w:i/>
          <w:sz w:val="30"/>
          <w:szCs w:val="30"/>
        </w:rPr>
        <w:t>той К</w:t>
      </w:r>
      <w:r w:rsidRPr="00E35D17">
        <w:rPr>
          <w:i/>
          <w:sz w:val="30"/>
          <w:szCs w:val="30"/>
        </w:rPr>
        <w:t>а</w:t>
      </w:r>
      <w:r w:rsidRPr="00E35D17">
        <w:rPr>
          <w:i/>
          <w:sz w:val="30"/>
          <w:szCs w:val="30"/>
        </w:rPr>
        <w:t>рачаево-Черкесской Республики.</w:t>
      </w:r>
    </w:p>
    <w:p w:rsidR="00EC0F66" w:rsidRPr="001A57EB" w:rsidRDefault="00E35D17" w:rsidP="00C91563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>
        <w:rPr>
          <w:b/>
          <w:sz w:val="30"/>
          <w:szCs w:val="30"/>
        </w:rPr>
        <w:t>7</w:t>
      </w:r>
      <w:r w:rsidR="00231871" w:rsidRPr="001A57EB">
        <w:rPr>
          <w:sz w:val="30"/>
          <w:szCs w:val="30"/>
        </w:rPr>
        <w:t xml:space="preserve">. </w:t>
      </w:r>
      <w:r w:rsidR="00EC0F66" w:rsidRPr="001A57EB">
        <w:rPr>
          <w:sz w:val="30"/>
          <w:szCs w:val="30"/>
        </w:rPr>
        <w:t>В целях определения обоснованности расчетов размера страхов</w:t>
      </w:r>
      <w:r w:rsidR="00EC0F66" w:rsidRPr="001A57EB">
        <w:rPr>
          <w:sz w:val="30"/>
          <w:szCs w:val="30"/>
        </w:rPr>
        <w:t>о</w:t>
      </w:r>
      <w:r w:rsidR="00EC0F66" w:rsidRPr="001A57EB">
        <w:rPr>
          <w:sz w:val="30"/>
          <w:szCs w:val="30"/>
        </w:rPr>
        <w:t>го взноса на обязательное медицинское страхование неработающего н</w:t>
      </w:r>
      <w:r w:rsidR="00EC0F66" w:rsidRPr="001A57EB">
        <w:rPr>
          <w:sz w:val="30"/>
          <w:szCs w:val="30"/>
        </w:rPr>
        <w:t>а</w:t>
      </w:r>
      <w:r w:rsidR="00EC0F66" w:rsidRPr="001A57EB">
        <w:rPr>
          <w:sz w:val="30"/>
          <w:szCs w:val="30"/>
        </w:rPr>
        <w:t>селения</w:t>
      </w:r>
      <w:r w:rsidR="00A334AD">
        <w:rPr>
          <w:sz w:val="30"/>
          <w:szCs w:val="30"/>
        </w:rPr>
        <w:t xml:space="preserve"> </w:t>
      </w:r>
      <w:r w:rsidR="00EC0F66" w:rsidRPr="001A57EB">
        <w:rPr>
          <w:sz w:val="30"/>
          <w:szCs w:val="30"/>
        </w:rPr>
        <w:t>Карачаево-Черкесской Республики проведен сравнительный анализ численности застрахованных лиц за период с 20</w:t>
      </w:r>
      <w:r w:rsidR="00FC6B93" w:rsidRPr="001A57EB">
        <w:rPr>
          <w:sz w:val="30"/>
          <w:szCs w:val="30"/>
        </w:rPr>
        <w:t>2</w:t>
      </w:r>
      <w:r w:rsidR="001A57EB" w:rsidRPr="001A57EB">
        <w:rPr>
          <w:sz w:val="30"/>
          <w:szCs w:val="30"/>
        </w:rPr>
        <w:t>2</w:t>
      </w:r>
      <w:r w:rsidR="00EC0F66" w:rsidRPr="001A57EB">
        <w:rPr>
          <w:sz w:val="30"/>
          <w:szCs w:val="30"/>
        </w:rPr>
        <w:t xml:space="preserve"> по 202</w:t>
      </w:r>
      <w:r w:rsidR="001A57EB" w:rsidRPr="001A57EB">
        <w:rPr>
          <w:sz w:val="30"/>
          <w:szCs w:val="30"/>
        </w:rPr>
        <w:t>4</w:t>
      </w:r>
      <w:r w:rsidR="00EC0F66" w:rsidRPr="001A57EB">
        <w:rPr>
          <w:sz w:val="30"/>
          <w:szCs w:val="30"/>
        </w:rPr>
        <w:t xml:space="preserve"> годы включительно. </w:t>
      </w:r>
    </w:p>
    <w:p w:rsidR="00EB52C0" w:rsidRPr="001A57EB" w:rsidRDefault="00EB52C0" w:rsidP="00EB52C0">
      <w:pPr>
        <w:adjustRightInd w:val="0"/>
        <w:spacing w:line="300" w:lineRule="auto"/>
        <w:ind w:firstLine="600"/>
        <w:jc w:val="both"/>
        <w:rPr>
          <w:sz w:val="30"/>
          <w:szCs w:val="30"/>
        </w:rPr>
      </w:pPr>
      <w:r w:rsidRPr="001A57EB">
        <w:rPr>
          <w:sz w:val="30"/>
          <w:szCs w:val="30"/>
        </w:rPr>
        <w:t>Анализ показал, что общее количество застрахованных лиц на 01.01.202</w:t>
      </w:r>
      <w:r w:rsidR="001A57EB" w:rsidRPr="001A57EB">
        <w:rPr>
          <w:sz w:val="30"/>
          <w:szCs w:val="30"/>
        </w:rPr>
        <w:t>4</w:t>
      </w:r>
      <w:r w:rsidRPr="001A57EB">
        <w:rPr>
          <w:sz w:val="30"/>
          <w:szCs w:val="30"/>
        </w:rPr>
        <w:t xml:space="preserve"> года по сравнению с данными на 01.01.202</w:t>
      </w:r>
      <w:r w:rsidR="001A57EB" w:rsidRPr="001A57EB">
        <w:rPr>
          <w:sz w:val="30"/>
          <w:szCs w:val="30"/>
        </w:rPr>
        <w:t>3</w:t>
      </w:r>
      <w:r w:rsidRPr="001A57EB">
        <w:rPr>
          <w:sz w:val="30"/>
          <w:szCs w:val="30"/>
        </w:rPr>
        <w:t xml:space="preserve"> </w:t>
      </w:r>
      <w:r w:rsidR="00A334AD">
        <w:rPr>
          <w:sz w:val="30"/>
          <w:szCs w:val="30"/>
        </w:rPr>
        <w:t xml:space="preserve">года </w:t>
      </w:r>
      <w:r w:rsidRPr="001A57EB">
        <w:rPr>
          <w:sz w:val="30"/>
          <w:szCs w:val="30"/>
        </w:rPr>
        <w:t>уменьш</w:t>
      </w:r>
      <w:r w:rsidRPr="001A57EB">
        <w:rPr>
          <w:sz w:val="30"/>
          <w:szCs w:val="30"/>
        </w:rPr>
        <w:t>и</w:t>
      </w:r>
      <w:r w:rsidRPr="001A57EB">
        <w:rPr>
          <w:sz w:val="30"/>
          <w:szCs w:val="30"/>
        </w:rPr>
        <w:lastRenderedPageBreak/>
        <w:t xml:space="preserve">лось на </w:t>
      </w:r>
      <w:r w:rsidR="001A57EB" w:rsidRPr="001A57EB">
        <w:rPr>
          <w:sz w:val="30"/>
          <w:szCs w:val="30"/>
        </w:rPr>
        <w:t>1518</w:t>
      </w:r>
      <w:r w:rsidRPr="001A57EB">
        <w:rPr>
          <w:sz w:val="30"/>
          <w:szCs w:val="30"/>
        </w:rPr>
        <w:t xml:space="preserve"> человек, или на </w:t>
      </w:r>
      <w:r w:rsidR="001A57EB" w:rsidRPr="001A57EB">
        <w:rPr>
          <w:sz w:val="30"/>
          <w:szCs w:val="30"/>
        </w:rPr>
        <w:t>0,4</w:t>
      </w:r>
      <w:r w:rsidRPr="001A57EB">
        <w:rPr>
          <w:sz w:val="30"/>
          <w:szCs w:val="30"/>
        </w:rPr>
        <w:t>%. В структуре застрахованных лиц по состоянию на 01.01.202</w:t>
      </w:r>
      <w:r w:rsidR="001A57EB" w:rsidRPr="001A57EB">
        <w:rPr>
          <w:sz w:val="30"/>
          <w:szCs w:val="30"/>
        </w:rPr>
        <w:t>4</w:t>
      </w:r>
      <w:r w:rsidR="00A334AD">
        <w:rPr>
          <w:sz w:val="30"/>
          <w:szCs w:val="30"/>
        </w:rPr>
        <w:t xml:space="preserve"> года</w:t>
      </w:r>
      <w:r w:rsidRPr="001A57EB">
        <w:rPr>
          <w:sz w:val="30"/>
          <w:szCs w:val="30"/>
        </w:rPr>
        <w:t xml:space="preserve"> наблюдается тенденция к росту доли р</w:t>
      </w:r>
      <w:r w:rsidRPr="001A57EB">
        <w:rPr>
          <w:sz w:val="30"/>
          <w:szCs w:val="30"/>
        </w:rPr>
        <w:t>а</w:t>
      </w:r>
      <w:r w:rsidRPr="001A57EB">
        <w:rPr>
          <w:sz w:val="30"/>
          <w:szCs w:val="30"/>
        </w:rPr>
        <w:t>ботающего населения и снижению доли неработающего населения. Так, на 01.01.202</w:t>
      </w:r>
      <w:r w:rsidR="001A57EB" w:rsidRPr="001A57EB">
        <w:rPr>
          <w:sz w:val="30"/>
          <w:szCs w:val="30"/>
        </w:rPr>
        <w:t>3</w:t>
      </w:r>
      <w:r w:rsidRPr="001A57EB">
        <w:rPr>
          <w:sz w:val="30"/>
          <w:szCs w:val="30"/>
        </w:rPr>
        <w:t xml:space="preserve"> года доля работающего населения в структуре застрах</w:t>
      </w:r>
      <w:r w:rsidRPr="001A57EB">
        <w:rPr>
          <w:sz w:val="30"/>
          <w:szCs w:val="30"/>
        </w:rPr>
        <w:t>о</w:t>
      </w:r>
      <w:r w:rsidRPr="001A57EB">
        <w:rPr>
          <w:sz w:val="30"/>
          <w:szCs w:val="30"/>
        </w:rPr>
        <w:t xml:space="preserve">ванных лиц составляла </w:t>
      </w:r>
      <w:r w:rsidR="001A57EB" w:rsidRPr="001A57EB">
        <w:rPr>
          <w:sz w:val="30"/>
          <w:szCs w:val="30"/>
        </w:rPr>
        <w:t>33,2</w:t>
      </w:r>
      <w:r w:rsidRPr="001A57EB">
        <w:rPr>
          <w:sz w:val="30"/>
          <w:szCs w:val="30"/>
        </w:rPr>
        <w:t>%, на 01.01.202</w:t>
      </w:r>
      <w:r w:rsidR="001A57EB" w:rsidRPr="001A57EB">
        <w:rPr>
          <w:sz w:val="30"/>
          <w:szCs w:val="30"/>
        </w:rPr>
        <w:t>4</w:t>
      </w:r>
      <w:r w:rsidRPr="001A57EB">
        <w:rPr>
          <w:sz w:val="30"/>
          <w:szCs w:val="30"/>
        </w:rPr>
        <w:t xml:space="preserve"> года доля работающего н</w:t>
      </w:r>
      <w:r w:rsidRPr="001A57EB">
        <w:rPr>
          <w:sz w:val="30"/>
          <w:szCs w:val="30"/>
        </w:rPr>
        <w:t>а</w:t>
      </w:r>
      <w:r w:rsidRPr="001A57EB">
        <w:rPr>
          <w:sz w:val="30"/>
          <w:szCs w:val="30"/>
        </w:rPr>
        <w:t>селения в структуре застрахованных лиц  составила 3</w:t>
      </w:r>
      <w:r w:rsidR="001A57EB" w:rsidRPr="001A57EB">
        <w:rPr>
          <w:sz w:val="30"/>
          <w:szCs w:val="30"/>
        </w:rPr>
        <w:t>5,9</w:t>
      </w:r>
      <w:r w:rsidRPr="001A57EB">
        <w:rPr>
          <w:sz w:val="30"/>
          <w:szCs w:val="30"/>
        </w:rPr>
        <w:t xml:space="preserve">%, рост доли работающего населения составил </w:t>
      </w:r>
      <w:r w:rsidR="001A57EB" w:rsidRPr="001A57EB">
        <w:rPr>
          <w:sz w:val="30"/>
          <w:szCs w:val="30"/>
        </w:rPr>
        <w:t>9855</w:t>
      </w:r>
      <w:r w:rsidRPr="001A57EB">
        <w:rPr>
          <w:sz w:val="30"/>
          <w:szCs w:val="30"/>
        </w:rPr>
        <w:t xml:space="preserve"> человек или </w:t>
      </w:r>
      <w:r w:rsidR="001A57EB" w:rsidRPr="001A57EB">
        <w:rPr>
          <w:sz w:val="30"/>
          <w:szCs w:val="30"/>
        </w:rPr>
        <w:t>7,5</w:t>
      </w:r>
      <w:r w:rsidRPr="001A57EB">
        <w:rPr>
          <w:sz w:val="30"/>
          <w:szCs w:val="30"/>
        </w:rPr>
        <w:t>%. За тот же п</w:t>
      </w:r>
      <w:r w:rsidRPr="001A57EB">
        <w:rPr>
          <w:sz w:val="30"/>
          <w:szCs w:val="30"/>
        </w:rPr>
        <w:t>е</w:t>
      </w:r>
      <w:r w:rsidRPr="001A57EB">
        <w:rPr>
          <w:sz w:val="30"/>
          <w:szCs w:val="30"/>
        </w:rPr>
        <w:t xml:space="preserve">риод численность неработающих лиц сократилась на </w:t>
      </w:r>
      <w:r w:rsidR="001A57EB" w:rsidRPr="001A57EB">
        <w:rPr>
          <w:sz w:val="30"/>
          <w:szCs w:val="30"/>
        </w:rPr>
        <w:t>4,3</w:t>
      </w:r>
      <w:r w:rsidRPr="001A57EB">
        <w:rPr>
          <w:sz w:val="30"/>
          <w:szCs w:val="30"/>
        </w:rPr>
        <w:t xml:space="preserve">% или на </w:t>
      </w:r>
      <w:r w:rsidR="001A57EB" w:rsidRPr="001A57EB">
        <w:rPr>
          <w:sz w:val="30"/>
          <w:szCs w:val="30"/>
        </w:rPr>
        <w:t>11373</w:t>
      </w:r>
      <w:r w:rsidRPr="001A57EB">
        <w:rPr>
          <w:sz w:val="30"/>
          <w:szCs w:val="30"/>
        </w:rPr>
        <w:t xml:space="preserve"> человек</w:t>
      </w:r>
      <w:r w:rsidR="001A57EB" w:rsidRPr="001A57EB">
        <w:rPr>
          <w:sz w:val="30"/>
          <w:szCs w:val="30"/>
        </w:rPr>
        <w:t>а.</w:t>
      </w:r>
    </w:p>
    <w:p w:rsidR="00643D49" w:rsidRPr="003D0DAC" w:rsidRDefault="00643D49" w:rsidP="00643D49">
      <w:pPr>
        <w:adjustRightInd w:val="0"/>
        <w:spacing w:line="300" w:lineRule="auto"/>
        <w:ind w:firstLine="600"/>
        <w:jc w:val="both"/>
        <w:rPr>
          <w:sz w:val="30"/>
          <w:szCs w:val="30"/>
        </w:rPr>
      </w:pPr>
      <w:r w:rsidRPr="003D0DAC">
        <w:rPr>
          <w:sz w:val="30"/>
          <w:szCs w:val="30"/>
        </w:rPr>
        <w:t xml:space="preserve">Вышеприведенный анализ указывает на сложившуюся тенденцию к </w:t>
      </w:r>
      <w:r w:rsidRPr="000258AE">
        <w:rPr>
          <w:sz w:val="30"/>
          <w:szCs w:val="30"/>
        </w:rPr>
        <w:t>сокращению</w:t>
      </w:r>
      <w:r w:rsidRPr="003D0DAC">
        <w:rPr>
          <w:sz w:val="30"/>
          <w:szCs w:val="30"/>
        </w:rPr>
        <w:t xml:space="preserve"> количества застрахованных лиц, </w:t>
      </w:r>
      <w:r w:rsidRPr="00B52746">
        <w:rPr>
          <w:sz w:val="30"/>
          <w:szCs w:val="30"/>
        </w:rPr>
        <w:t xml:space="preserve">что может </w:t>
      </w:r>
      <w:r>
        <w:rPr>
          <w:sz w:val="30"/>
          <w:szCs w:val="30"/>
        </w:rPr>
        <w:t xml:space="preserve">быть </w:t>
      </w:r>
      <w:r w:rsidRPr="00B52746">
        <w:rPr>
          <w:sz w:val="30"/>
          <w:szCs w:val="30"/>
        </w:rPr>
        <w:t>связано с естественной убылью населения</w:t>
      </w:r>
      <w:r>
        <w:rPr>
          <w:sz w:val="30"/>
          <w:szCs w:val="30"/>
        </w:rPr>
        <w:t>, а также миграционными процессами</w:t>
      </w:r>
      <w:r w:rsidRPr="003D0DAC">
        <w:rPr>
          <w:sz w:val="30"/>
          <w:szCs w:val="30"/>
        </w:rPr>
        <w:t xml:space="preserve">, а </w:t>
      </w:r>
      <w:r w:rsidRPr="000258AE">
        <w:rPr>
          <w:sz w:val="30"/>
          <w:szCs w:val="30"/>
        </w:rPr>
        <w:t>сокращение</w:t>
      </w:r>
      <w:r w:rsidRPr="003D0DAC">
        <w:rPr>
          <w:sz w:val="30"/>
          <w:szCs w:val="30"/>
        </w:rPr>
        <w:t xml:space="preserve"> доли неработающего населения </w:t>
      </w:r>
      <w:r w:rsidRPr="000258AE">
        <w:rPr>
          <w:sz w:val="30"/>
          <w:szCs w:val="30"/>
        </w:rPr>
        <w:t>при одновременном увел</w:t>
      </w:r>
      <w:r w:rsidRPr="000258AE">
        <w:rPr>
          <w:sz w:val="30"/>
          <w:szCs w:val="30"/>
        </w:rPr>
        <w:t>и</w:t>
      </w:r>
      <w:r w:rsidRPr="000258AE">
        <w:rPr>
          <w:sz w:val="30"/>
          <w:szCs w:val="30"/>
        </w:rPr>
        <w:t>чении доли</w:t>
      </w:r>
      <w:r w:rsidRPr="003D0DAC">
        <w:rPr>
          <w:sz w:val="30"/>
          <w:szCs w:val="30"/>
        </w:rPr>
        <w:t xml:space="preserve"> работающего населения влечет за собой положительный признак и как следствие - сокращение уровня безработицы</w:t>
      </w:r>
      <w:r w:rsidR="00EA0778">
        <w:rPr>
          <w:sz w:val="30"/>
          <w:szCs w:val="30"/>
        </w:rPr>
        <w:t>.</w:t>
      </w:r>
      <w:r w:rsidRPr="003D0DAC">
        <w:rPr>
          <w:sz w:val="30"/>
          <w:szCs w:val="30"/>
        </w:rPr>
        <w:t xml:space="preserve"> </w:t>
      </w:r>
    </w:p>
    <w:p w:rsidR="00974AC7" w:rsidRPr="002A7EDC" w:rsidRDefault="00E35D17" w:rsidP="00974AC7">
      <w:pPr>
        <w:widowControl w:val="0"/>
        <w:autoSpaceDE w:val="0"/>
        <w:autoSpaceDN w:val="0"/>
        <w:adjustRightInd w:val="0"/>
        <w:spacing w:line="300" w:lineRule="auto"/>
        <w:ind w:firstLine="567"/>
        <w:jc w:val="both"/>
        <w:rPr>
          <w:color w:val="548DD4" w:themeColor="text2" w:themeTint="99"/>
          <w:sz w:val="30"/>
          <w:szCs w:val="30"/>
        </w:rPr>
      </w:pPr>
      <w:r>
        <w:rPr>
          <w:b/>
          <w:sz w:val="30"/>
          <w:szCs w:val="30"/>
        </w:rPr>
        <w:t>8</w:t>
      </w:r>
      <w:r w:rsidR="0090331C" w:rsidRPr="001A57EB">
        <w:rPr>
          <w:sz w:val="30"/>
          <w:szCs w:val="30"/>
        </w:rPr>
        <w:t xml:space="preserve">. </w:t>
      </w:r>
      <w:r w:rsidR="00E76B9D" w:rsidRPr="001A57EB">
        <w:rPr>
          <w:sz w:val="30"/>
          <w:szCs w:val="30"/>
        </w:rPr>
        <w:t>Р</w:t>
      </w:r>
      <w:r w:rsidR="006C0F45" w:rsidRPr="001A57EB">
        <w:rPr>
          <w:sz w:val="30"/>
          <w:szCs w:val="30"/>
        </w:rPr>
        <w:t xml:space="preserve">азмер </w:t>
      </w:r>
      <w:r w:rsidR="00D0268D" w:rsidRPr="001A57EB">
        <w:rPr>
          <w:sz w:val="30"/>
          <w:szCs w:val="30"/>
        </w:rPr>
        <w:t>финансово</w:t>
      </w:r>
      <w:r w:rsidR="001B118C" w:rsidRPr="001A57EB">
        <w:rPr>
          <w:sz w:val="30"/>
          <w:szCs w:val="30"/>
        </w:rPr>
        <w:t>го</w:t>
      </w:r>
      <w:r w:rsidR="00D0268D" w:rsidRPr="001A57EB">
        <w:rPr>
          <w:sz w:val="30"/>
          <w:szCs w:val="30"/>
        </w:rPr>
        <w:t xml:space="preserve"> обеспечени</w:t>
      </w:r>
      <w:r w:rsidR="007A6F15" w:rsidRPr="001A57EB">
        <w:rPr>
          <w:sz w:val="30"/>
          <w:szCs w:val="30"/>
        </w:rPr>
        <w:t>я</w:t>
      </w:r>
      <w:r w:rsidR="00D0268D" w:rsidRPr="001A57EB">
        <w:rPr>
          <w:sz w:val="30"/>
          <w:szCs w:val="30"/>
        </w:rPr>
        <w:t xml:space="preserve"> расходов на выплаты персон</w:t>
      </w:r>
      <w:r w:rsidR="00D0268D" w:rsidRPr="001A57EB">
        <w:rPr>
          <w:sz w:val="30"/>
          <w:szCs w:val="30"/>
        </w:rPr>
        <w:t>а</w:t>
      </w:r>
      <w:r w:rsidR="00D0268D" w:rsidRPr="001A57EB">
        <w:rPr>
          <w:sz w:val="30"/>
          <w:szCs w:val="30"/>
        </w:rPr>
        <w:t>лу в целях обеспечения функций управления государственным внебю</w:t>
      </w:r>
      <w:r w:rsidR="00D0268D" w:rsidRPr="001A57EB">
        <w:rPr>
          <w:sz w:val="30"/>
          <w:szCs w:val="30"/>
        </w:rPr>
        <w:t>д</w:t>
      </w:r>
      <w:r w:rsidR="00D0268D" w:rsidRPr="001A57EB">
        <w:rPr>
          <w:sz w:val="30"/>
          <w:szCs w:val="30"/>
        </w:rPr>
        <w:t xml:space="preserve">жетным фондом </w:t>
      </w:r>
      <w:r w:rsidR="00E76B9D" w:rsidRPr="001A57EB">
        <w:rPr>
          <w:sz w:val="30"/>
          <w:szCs w:val="30"/>
        </w:rPr>
        <w:t>в приложении №</w:t>
      </w:r>
      <w:r w:rsidR="007A6F15" w:rsidRPr="001A57EB">
        <w:rPr>
          <w:sz w:val="30"/>
          <w:szCs w:val="30"/>
        </w:rPr>
        <w:t xml:space="preserve"> 3</w:t>
      </w:r>
      <w:r w:rsidR="00E76B9D" w:rsidRPr="001A57EB">
        <w:rPr>
          <w:sz w:val="30"/>
          <w:szCs w:val="30"/>
        </w:rPr>
        <w:t xml:space="preserve"> к проекту закона </w:t>
      </w:r>
      <w:r w:rsidR="00324C7A" w:rsidRPr="001A57EB">
        <w:rPr>
          <w:sz w:val="30"/>
          <w:szCs w:val="30"/>
        </w:rPr>
        <w:t>на 202</w:t>
      </w:r>
      <w:r w:rsidR="001A57EB" w:rsidRPr="001A57EB">
        <w:rPr>
          <w:sz w:val="30"/>
          <w:szCs w:val="30"/>
        </w:rPr>
        <w:t>5</w:t>
      </w:r>
      <w:r w:rsidR="00324C7A" w:rsidRPr="001A57EB">
        <w:rPr>
          <w:sz w:val="30"/>
          <w:szCs w:val="30"/>
        </w:rPr>
        <w:t xml:space="preserve"> год </w:t>
      </w:r>
      <w:r w:rsidR="001B118C" w:rsidRPr="001A57EB">
        <w:rPr>
          <w:sz w:val="30"/>
          <w:szCs w:val="30"/>
        </w:rPr>
        <w:t>пред</w:t>
      </w:r>
      <w:r w:rsidR="001B118C" w:rsidRPr="001A57EB">
        <w:rPr>
          <w:sz w:val="30"/>
          <w:szCs w:val="30"/>
        </w:rPr>
        <w:t>у</w:t>
      </w:r>
      <w:r w:rsidR="001B118C" w:rsidRPr="001A57EB">
        <w:rPr>
          <w:sz w:val="30"/>
          <w:szCs w:val="30"/>
        </w:rPr>
        <w:t xml:space="preserve">смотрен в размере </w:t>
      </w:r>
      <w:r w:rsidR="001A57EB" w:rsidRPr="001A57EB">
        <w:rPr>
          <w:sz w:val="30"/>
          <w:szCs w:val="30"/>
        </w:rPr>
        <w:t>51775,3</w:t>
      </w:r>
      <w:r w:rsidR="0090331C" w:rsidRPr="001A57EB">
        <w:rPr>
          <w:sz w:val="30"/>
          <w:szCs w:val="30"/>
        </w:rPr>
        <w:t xml:space="preserve"> тыс. рублей</w:t>
      </w:r>
      <w:r w:rsidR="001B118C" w:rsidRPr="001A57EB">
        <w:rPr>
          <w:sz w:val="30"/>
          <w:szCs w:val="30"/>
        </w:rPr>
        <w:t>. По сравнению с бюджетом 202</w:t>
      </w:r>
      <w:r w:rsidR="001A57EB" w:rsidRPr="001A57EB">
        <w:rPr>
          <w:sz w:val="30"/>
          <w:szCs w:val="30"/>
        </w:rPr>
        <w:t>4</w:t>
      </w:r>
      <w:r w:rsidR="001B118C" w:rsidRPr="001A57EB">
        <w:rPr>
          <w:sz w:val="30"/>
          <w:szCs w:val="30"/>
        </w:rPr>
        <w:t xml:space="preserve"> года</w:t>
      </w:r>
      <w:r w:rsidR="0090331C" w:rsidRPr="001A57EB">
        <w:rPr>
          <w:sz w:val="30"/>
          <w:szCs w:val="30"/>
        </w:rPr>
        <w:t xml:space="preserve">, </w:t>
      </w:r>
      <w:r w:rsidR="0080232B" w:rsidRPr="001A57EB">
        <w:rPr>
          <w:sz w:val="30"/>
          <w:szCs w:val="30"/>
        </w:rPr>
        <w:t xml:space="preserve">расходы </w:t>
      </w:r>
      <w:r w:rsidR="001A57EB" w:rsidRPr="001A57EB">
        <w:rPr>
          <w:sz w:val="30"/>
          <w:szCs w:val="30"/>
        </w:rPr>
        <w:t xml:space="preserve">на оплату труда и начисления </w:t>
      </w:r>
      <w:r w:rsidR="0080232B" w:rsidRPr="001A57EB">
        <w:rPr>
          <w:sz w:val="30"/>
          <w:szCs w:val="30"/>
        </w:rPr>
        <w:t>планируется увел</w:t>
      </w:r>
      <w:r w:rsidR="0080232B" w:rsidRPr="001A57EB">
        <w:rPr>
          <w:sz w:val="30"/>
          <w:szCs w:val="30"/>
        </w:rPr>
        <w:t>и</w:t>
      </w:r>
      <w:r w:rsidR="0080232B" w:rsidRPr="001A57EB">
        <w:rPr>
          <w:sz w:val="30"/>
          <w:szCs w:val="30"/>
        </w:rPr>
        <w:t>чить на</w:t>
      </w:r>
      <w:r w:rsidR="00A334AD">
        <w:rPr>
          <w:sz w:val="30"/>
          <w:szCs w:val="30"/>
        </w:rPr>
        <w:t xml:space="preserve"> </w:t>
      </w:r>
      <w:r w:rsidR="001A57EB" w:rsidRPr="001A57EB">
        <w:rPr>
          <w:sz w:val="30"/>
          <w:szCs w:val="30"/>
        </w:rPr>
        <w:t>2785,3</w:t>
      </w:r>
      <w:r w:rsidR="0090331C" w:rsidRPr="001A57EB">
        <w:rPr>
          <w:sz w:val="30"/>
          <w:szCs w:val="30"/>
        </w:rPr>
        <w:t xml:space="preserve"> тыс.рублей или на </w:t>
      </w:r>
      <w:r w:rsidR="001A57EB" w:rsidRPr="001A57EB">
        <w:rPr>
          <w:sz w:val="30"/>
          <w:szCs w:val="30"/>
        </w:rPr>
        <w:t>5,7</w:t>
      </w:r>
      <w:r w:rsidR="0090331C" w:rsidRPr="001A57EB">
        <w:rPr>
          <w:sz w:val="30"/>
          <w:szCs w:val="30"/>
        </w:rPr>
        <w:t>%</w:t>
      </w:r>
      <w:r w:rsidR="0080232B" w:rsidRPr="001A57EB">
        <w:rPr>
          <w:sz w:val="30"/>
          <w:szCs w:val="30"/>
        </w:rPr>
        <w:t>.</w:t>
      </w:r>
      <w:r w:rsidR="00A334AD">
        <w:rPr>
          <w:sz w:val="30"/>
          <w:szCs w:val="30"/>
        </w:rPr>
        <w:t xml:space="preserve"> </w:t>
      </w:r>
      <w:r w:rsidR="001A57EB" w:rsidRPr="00844987">
        <w:rPr>
          <w:sz w:val="30"/>
          <w:szCs w:val="30"/>
        </w:rPr>
        <w:t>Увеличение  расходов на оплату труда обосновывается  изменениями, планируемыми к внесению постановл</w:t>
      </w:r>
      <w:r w:rsidR="001A57EB" w:rsidRPr="00844987">
        <w:rPr>
          <w:sz w:val="30"/>
          <w:szCs w:val="30"/>
        </w:rPr>
        <w:t>е</w:t>
      </w:r>
      <w:r w:rsidR="001A57EB" w:rsidRPr="00844987">
        <w:rPr>
          <w:sz w:val="30"/>
          <w:szCs w:val="30"/>
        </w:rPr>
        <w:t>нием Правительства Карачаево-Черкесской Республики «О внесении изменений в постановление Правительства Карачаево-Черкесской Ре</w:t>
      </w:r>
      <w:r w:rsidR="001A57EB" w:rsidRPr="00844987">
        <w:rPr>
          <w:sz w:val="30"/>
          <w:szCs w:val="30"/>
        </w:rPr>
        <w:t>с</w:t>
      </w:r>
      <w:r w:rsidR="001A57EB" w:rsidRPr="00844987">
        <w:rPr>
          <w:sz w:val="30"/>
          <w:szCs w:val="30"/>
        </w:rPr>
        <w:t>публики от 16.11.2011 года № 395 «Об утверждении структуры, пр</w:t>
      </w:r>
      <w:r w:rsidR="001A57EB" w:rsidRPr="00844987">
        <w:rPr>
          <w:sz w:val="30"/>
          <w:szCs w:val="30"/>
        </w:rPr>
        <w:t>е</w:t>
      </w:r>
      <w:r w:rsidR="001A57EB" w:rsidRPr="00844987">
        <w:rPr>
          <w:sz w:val="30"/>
          <w:szCs w:val="30"/>
        </w:rPr>
        <w:t>дельной численности и фонда оплаты труда Территориального фонда обязательного медицинского страхования Карачаево-Черкесской Ре</w:t>
      </w:r>
      <w:r w:rsidR="001A57EB" w:rsidRPr="00844987">
        <w:rPr>
          <w:sz w:val="30"/>
          <w:szCs w:val="30"/>
        </w:rPr>
        <w:t>с</w:t>
      </w:r>
      <w:r w:rsidR="001A57EB" w:rsidRPr="00844987">
        <w:rPr>
          <w:sz w:val="30"/>
          <w:szCs w:val="30"/>
        </w:rPr>
        <w:t xml:space="preserve">публики». </w:t>
      </w:r>
      <w:r w:rsidR="000A70BC" w:rsidRPr="00844987">
        <w:rPr>
          <w:sz w:val="30"/>
          <w:szCs w:val="30"/>
        </w:rPr>
        <w:t>Так, согласно проект</w:t>
      </w:r>
      <w:r w:rsidR="000A70BC">
        <w:rPr>
          <w:sz w:val="30"/>
          <w:szCs w:val="30"/>
        </w:rPr>
        <w:t>у</w:t>
      </w:r>
      <w:r w:rsidR="000A70BC" w:rsidRPr="00844987">
        <w:rPr>
          <w:sz w:val="30"/>
          <w:szCs w:val="30"/>
        </w:rPr>
        <w:t xml:space="preserve"> постановления, месячный фонд оплаты труда работников Фонда с 01.01.2025 года предлагается установить в размере 3237,75 тыс.рублей</w:t>
      </w:r>
      <w:r w:rsidR="000A70BC">
        <w:rPr>
          <w:sz w:val="30"/>
          <w:szCs w:val="30"/>
        </w:rPr>
        <w:t xml:space="preserve"> (увеличение месячного фонда оплаты труда в 2025 году на 4,3% относительно 2024 года)</w:t>
      </w:r>
      <w:r w:rsidR="000A70BC" w:rsidRPr="00844987">
        <w:rPr>
          <w:sz w:val="30"/>
          <w:szCs w:val="30"/>
        </w:rPr>
        <w:t>.</w:t>
      </w:r>
    </w:p>
    <w:p w:rsidR="0081035D" w:rsidRPr="002A7EDC" w:rsidRDefault="00EA0778" w:rsidP="00F23D71">
      <w:pPr>
        <w:widowControl w:val="0"/>
        <w:autoSpaceDE w:val="0"/>
        <w:autoSpaceDN w:val="0"/>
        <w:adjustRightInd w:val="0"/>
        <w:spacing w:line="300" w:lineRule="auto"/>
        <w:ind w:firstLine="567"/>
        <w:jc w:val="both"/>
        <w:rPr>
          <w:color w:val="548DD4" w:themeColor="text2" w:themeTint="99"/>
          <w:sz w:val="30"/>
          <w:szCs w:val="30"/>
        </w:rPr>
      </w:pPr>
      <w:r>
        <w:rPr>
          <w:sz w:val="30"/>
          <w:szCs w:val="30"/>
        </w:rPr>
        <w:t>Анализом</w:t>
      </w:r>
      <w:r w:rsidR="00F55B0F" w:rsidRPr="00787D56">
        <w:rPr>
          <w:sz w:val="30"/>
          <w:szCs w:val="30"/>
        </w:rPr>
        <w:t xml:space="preserve"> соблюдения предельного размера фонда оплаты труда </w:t>
      </w:r>
      <w:r w:rsidR="00E76B9D" w:rsidRPr="00787D56">
        <w:rPr>
          <w:sz w:val="30"/>
          <w:szCs w:val="30"/>
        </w:rPr>
        <w:t xml:space="preserve">нарушений не </w:t>
      </w:r>
      <w:r w:rsidR="00F55B0F" w:rsidRPr="00787D56">
        <w:rPr>
          <w:sz w:val="30"/>
          <w:szCs w:val="30"/>
        </w:rPr>
        <w:t>установлено</w:t>
      </w:r>
      <w:r w:rsidR="00E76B9D" w:rsidRPr="00787D56">
        <w:rPr>
          <w:sz w:val="30"/>
          <w:szCs w:val="30"/>
        </w:rPr>
        <w:t>. Р</w:t>
      </w:r>
      <w:r w:rsidR="00F55B0F" w:rsidRPr="00787D56">
        <w:rPr>
          <w:sz w:val="30"/>
          <w:szCs w:val="30"/>
        </w:rPr>
        <w:t>азмер  финансового обеспечение расходов  на выплаты персоналу на оплату труда,</w:t>
      </w:r>
      <w:r w:rsidR="00A334AD">
        <w:rPr>
          <w:sz w:val="30"/>
          <w:szCs w:val="30"/>
        </w:rPr>
        <w:t xml:space="preserve"> </w:t>
      </w:r>
      <w:r w:rsidR="00787D56" w:rsidRPr="00D55FB0">
        <w:rPr>
          <w:sz w:val="30"/>
          <w:szCs w:val="30"/>
        </w:rPr>
        <w:t>не превышает предельный д</w:t>
      </w:r>
      <w:r w:rsidR="00787D56" w:rsidRPr="00D55FB0">
        <w:rPr>
          <w:sz w:val="30"/>
          <w:szCs w:val="30"/>
        </w:rPr>
        <w:t>о</w:t>
      </w:r>
      <w:r w:rsidR="00787D56" w:rsidRPr="00D55FB0">
        <w:rPr>
          <w:sz w:val="30"/>
          <w:szCs w:val="30"/>
        </w:rPr>
        <w:lastRenderedPageBreak/>
        <w:t xml:space="preserve">пустимый размер, </w:t>
      </w:r>
      <w:r w:rsidR="00787D56" w:rsidRPr="005C5524">
        <w:rPr>
          <w:sz w:val="30"/>
          <w:szCs w:val="30"/>
        </w:rPr>
        <w:t>предлагаемый к утверждению подпунктом 1.3 пункта 1 проекта Постановления Правительства КЧР «О внесении изменений  в постановление Правительства Карачаево-Черкесской Республики от 16.11.2011 года № 395 «Об утверждении структуры, предельной чи</w:t>
      </w:r>
      <w:r w:rsidR="00787D56" w:rsidRPr="005C5524">
        <w:rPr>
          <w:sz w:val="30"/>
          <w:szCs w:val="30"/>
        </w:rPr>
        <w:t>с</w:t>
      </w:r>
      <w:r w:rsidR="00787D56" w:rsidRPr="005C5524">
        <w:rPr>
          <w:sz w:val="30"/>
          <w:szCs w:val="30"/>
        </w:rPr>
        <w:t>ленности и фонда оплаты труда Территориального фонда обязательного медицинского страхования КЧР», составивший 51775,3 тыс.рублей на 2025 год</w:t>
      </w:r>
      <w:r w:rsidR="00787D56">
        <w:rPr>
          <w:sz w:val="30"/>
          <w:szCs w:val="30"/>
        </w:rPr>
        <w:t xml:space="preserve"> (</w:t>
      </w:r>
      <w:r w:rsidR="00787D56" w:rsidRPr="005C5524">
        <w:rPr>
          <w:sz w:val="30"/>
          <w:szCs w:val="30"/>
        </w:rPr>
        <w:t>выше установленного на 2024 год размера фонда оплаты тр</w:t>
      </w:r>
      <w:r w:rsidR="00787D56" w:rsidRPr="005C5524">
        <w:rPr>
          <w:sz w:val="30"/>
          <w:szCs w:val="30"/>
        </w:rPr>
        <w:t>у</w:t>
      </w:r>
      <w:r w:rsidR="00787D56" w:rsidRPr="005C5524">
        <w:rPr>
          <w:sz w:val="30"/>
          <w:szCs w:val="30"/>
        </w:rPr>
        <w:t>да на 5,7%</w:t>
      </w:r>
      <w:r w:rsidR="00787D56">
        <w:rPr>
          <w:sz w:val="30"/>
          <w:szCs w:val="30"/>
        </w:rPr>
        <w:t>)</w:t>
      </w:r>
      <w:r w:rsidR="00787D56" w:rsidRPr="005C5524">
        <w:rPr>
          <w:sz w:val="30"/>
          <w:szCs w:val="30"/>
        </w:rPr>
        <w:t>.</w:t>
      </w:r>
    </w:p>
    <w:p w:rsidR="007F7D72" w:rsidRPr="00787D56" w:rsidRDefault="00E35D17" w:rsidP="00F23D71">
      <w:pPr>
        <w:widowControl w:val="0"/>
        <w:autoSpaceDE w:val="0"/>
        <w:autoSpaceDN w:val="0"/>
        <w:adjustRightInd w:val="0"/>
        <w:spacing w:line="300" w:lineRule="auto"/>
        <w:ind w:firstLine="567"/>
        <w:jc w:val="both"/>
        <w:rPr>
          <w:sz w:val="30"/>
          <w:szCs w:val="30"/>
        </w:rPr>
      </w:pPr>
      <w:r>
        <w:rPr>
          <w:b/>
          <w:sz w:val="30"/>
          <w:szCs w:val="30"/>
        </w:rPr>
        <w:t>9</w:t>
      </w:r>
      <w:r w:rsidR="0081035D" w:rsidRPr="00787D56">
        <w:rPr>
          <w:sz w:val="30"/>
          <w:szCs w:val="30"/>
        </w:rPr>
        <w:t>.</w:t>
      </w:r>
      <w:r w:rsidR="00A334AD">
        <w:rPr>
          <w:sz w:val="30"/>
          <w:szCs w:val="30"/>
        </w:rPr>
        <w:t xml:space="preserve"> </w:t>
      </w:r>
      <w:r w:rsidR="000A70BC" w:rsidRPr="00787D56">
        <w:rPr>
          <w:sz w:val="30"/>
          <w:szCs w:val="30"/>
        </w:rPr>
        <w:t>Норматив расходов, на обеспечение выполнения Территориал</w:t>
      </w:r>
      <w:r w:rsidR="000A70BC" w:rsidRPr="00787D56">
        <w:rPr>
          <w:sz w:val="30"/>
          <w:szCs w:val="30"/>
        </w:rPr>
        <w:t>ь</w:t>
      </w:r>
      <w:r w:rsidR="000A70BC" w:rsidRPr="00787D56">
        <w:rPr>
          <w:sz w:val="30"/>
          <w:szCs w:val="30"/>
        </w:rPr>
        <w:t>ным фондом обязательного медицинского страхования Карачаево-Черкесской Республики своих функций на 2025 год, согласованный Ф</w:t>
      </w:r>
      <w:r w:rsidR="000A70BC" w:rsidRPr="00787D56">
        <w:rPr>
          <w:sz w:val="30"/>
          <w:szCs w:val="30"/>
        </w:rPr>
        <w:t>е</w:t>
      </w:r>
      <w:r w:rsidR="000A70BC" w:rsidRPr="00787D56">
        <w:rPr>
          <w:sz w:val="30"/>
          <w:szCs w:val="30"/>
        </w:rPr>
        <w:t>деральным фондом обязательного медицинского страхования</w:t>
      </w:r>
      <w:r w:rsidR="000A70BC">
        <w:rPr>
          <w:sz w:val="30"/>
          <w:szCs w:val="30"/>
        </w:rPr>
        <w:t xml:space="preserve"> </w:t>
      </w:r>
      <w:r w:rsidR="000A70BC" w:rsidRPr="00787D56">
        <w:rPr>
          <w:sz w:val="30"/>
          <w:szCs w:val="30"/>
        </w:rPr>
        <w:t xml:space="preserve">на </w:t>
      </w:r>
      <w:r w:rsidR="000A70BC">
        <w:rPr>
          <w:sz w:val="30"/>
          <w:szCs w:val="30"/>
        </w:rPr>
        <w:t>момент подготовки заключения представлен и согласован в размере 65710,3 тыс. рублей</w:t>
      </w:r>
      <w:bookmarkStart w:id="29" w:name="_GoBack"/>
      <w:bookmarkEnd w:id="29"/>
      <w:r w:rsidR="000A70BC" w:rsidRPr="00787D56">
        <w:rPr>
          <w:sz w:val="30"/>
          <w:szCs w:val="30"/>
        </w:rPr>
        <w:t>.</w:t>
      </w:r>
    </w:p>
    <w:p w:rsidR="00A963DA" w:rsidRPr="00787D56" w:rsidRDefault="00E35D17" w:rsidP="00A963DA">
      <w:pPr>
        <w:spacing w:line="300" w:lineRule="auto"/>
        <w:ind w:firstLine="567"/>
        <w:jc w:val="both"/>
        <w:rPr>
          <w:sz w:val="30"/>
          <w:szCs w:val="30"/>
        </w:rPr>
      </w:pPr>
      <w:r>
        <w:rPr>
          <w:b/>
          <w:sz w:val="30"/>
          <w:szCs w:val="30"/>
        </w:rPr>
        <w:t>10</w:t>
      </w:r>
      <w:r w:rsidR="007D6AD5" w:rsidRPr="00787D56">
        <w:rPr>
          <w:sz w:val="30"/>
          <w:szCs w:val="30"/>
        </w:rPr>
        <w:t>.</w:t>
      </w:r>
      <w:r w:rsidR="00A334AD">
        <w:rPr>
          <w:sz w:val="30"/>
          <w:szCs w:val="30"/>
        </w:rPr>
        <w:t xml:space="preserve"> </w:t>
      </w:r>
      <w:r w:rsidR="0081035D" w:rsidRPr="00787D56">
        <w:rPr>
          <w:sz w:val="30"/>
          <w:szCs w:val="30"/>
        </w:rPr>
        <w:t>Норматив на ведение дел</w:t>
      </w:r>
      <w:r w:rsidR="00C12348" w:rsidRPr="00787D56">
        <w:rPr>
          <w:sz w:val="30"/>
          <w:szCs w:val="30"/>
        </w:rPr>
        <w:t xml:space="preserve"> страховых медицинских организ</w:t>
      </w:r>
      <w:r w:rsidR="00C12348" w:rsidRPr="00787D56">
        <w:rPr>
          <w:sz w:val="30"/>
          <w:szCs w:val="30"/>
        </w:rPr>
        <w:t>а</w:t>
      </w:r>
      <w:r w:rsidR="00C12348" w:rsidRPr="00787D56">
        <w:rPr>
          <w:sz w:val="30"/>
          <w:szCs w:val="30"/>
        </w:rPr>
        <w:t>ций, осуществляющих деятельность в сфере обязательного медицинского страхования</w:t>
      </w:r>
      <w:r w:rsidR="0081035D" w:rsidRPr="00787D56">
        <w:rPr>
          <w:sz w:val="30"/>
          <w:szCs w:val="30"/>
        </w:rPr>
        <w:t xml:space="preserve"> рассчитанный согласно методически</w:t>
      </w:r>
      <w:r w:rsidR="00EA0778">
        <w:rPr>
          <w:sz w:val="30"/>
          <w:szCs w:val="30"/>
        </w:rPr>
        <w:t>м</w:t>
      </w:r>
      <w:r w:rsidR="0081035D" w:rsidRPr="00787D56">
        <w:rPr>
          <w:sz w:val="30"/>
          <w:szCs w:val="30"/>
        </w:rPr>
        <w:t xml:space="preserve"> указани</w:t>
      </w:r>
      <w:r w:rsidR="00EA0778">
        <w:rPr>
          <w:sz w:val="30"/>
          <w:szCs w:val="30"/>
        </w:rPr>
        <w:t>ям</w:t>
      </w:r>
      <w:r w:rsidR="0081035D" w:rsidRPr="00787D56">
        <w:rPr>
          <w:sz w:val="30"/>
          <w:szCs w:val="30"/>
        </w:rPr>
        <w:t xml:space="preserve"> Фед</w:t>
      </w:r>
      <w:r w:rsidR="0081035D" w:rsidRPr="00787D56">
        <w:rPr>
          <w:sz w:val="30"/>
          <w:szCs w:val="30"/>
        </w:rPr>
        <w:t>е</w:t>
      </w:r>
      <w:r w:rsidR="0081035D" w:rsidRPr="00787D56">
        <w:rPr>
          <w:sz w:val="30"/>
          <w:szCs w:val="30"/>
        </w:rPr>
        <w:t xml:space="preserve">рального фонда обязательного медицинского </w:t>
      </w:r>
      <w:r w:rsidR="00EA0778">
        <w:rPr>
          <w:sz w:val="30"/>
          <w:szCs w:val="30"/>
        </w:rPr>
        <w:t>с</w:t>
      </w:r>
      <w:r w:rsidR="0081035D" w:rsidRPr="00787D56">
        <w:rPr>
          <w:sz w:val="30"/>
          <w:szCs w:val="30"/>
        </w:rPr>
        <w:t>трахования «О расчете</w:t>
      </w:r>
      <w:r w:rsidR="007A6F15" w:rsidRPr="00787D56">
        <w:rPr>
          <w:sz w:val="30"/>
          <w:szCs w:val="30"/>
        </w:rPr>
        <w:t xml:space="preserve"> норматива на ведение дела страховых медицинских организаций, ос</w:t>
      </w:r>
      <w:r w:rsidR="007A6F15" w:rsidRPr="00787D56">
        <w:rPr>
          <w:sz w:val="30"/>
          <w:szCs w:val="30"/>
        </w:rPr>
        <w:t>у</w:t>
      </w:r>
      <w:r w:rsidR="007A6F15" w:rsidRPr="00787D56">
        <w:rPr>
          <w:sz w:val="30"/>
          <w:szCs w:val="30"/>
        </w:rPr>
        <w:t>ществляющих деятельность в сфере обязательного медицинского стр</w:t>
      </w:r>
      <w:r w:rsidR="007A6F15" w:rsidRPr="00787D56">
        <w:rPr>
          <w:sz w:val="30"/>
          <w:szCs w:val="30"/>
        </w:rPr>
        <w:t>а</w:t>
      </w:r>
      <w:r w:rsidR="007A6F15" w:rsidRPr="00787D56">
        <w:rPr>
          <w:sz w:val="30"/>
          <w:szCs w:val="30"/>
        </w:rPr>
        <w:t>хования</w:t>
      </w:r>
      <w:r w:rsidR="00C12348" w:rsidRPr="00787D56">
        <w:rPr>
          <w:sz w:val="30"/>
          <w:szCs w:val="30"/>
        </w:rPr>
        <w:t>» от 15.06.2</w:t>
      </w:r>
      <w:r w:rsidR="0081035D" w:rsidRPr="00787D56">
        <w:rPr>
          <w:sz w:val="30"/>
          <w:szCs w:val="30"/>
        </w:rPr>
        <w:t>012</w:t>
      </w:r>
      <w:r w:rsidR="00A334AD">
        <w:rPr>
          <w:sz w:val="30"/>
          <w:szCs w:val="30"/>
        </w:rPr>
        <w:t xml:space="preserve"> </w:t>
      </w:r>
      <w:r w:rsidR="0081035D" w:rsidRPr="00787D56">
        <w:rPr>
          <w:sz w:val="30"/>
          <w:szCs w:val="30"/>
        </w:rPr>
        <w:t xml:space="preserve">г. </w:t>
      </w:r>
      <w:r w:rsidR="00A963DA" w:rsidRPr="00787D56">
        <w:rPr>
          <w:sz w:val="30"/>
          <w:szCs w:val="30"/>
        </w:rPr>
        <w:t xml:space="preserve">№ 4320/30-3/и норматив составил </w:t>
      </w:r>
      <w:r w:rsidR="00787D56" w:rsidRPr="00787D56">
        <w:rPr>
          <w:sz w:val="30"/>
          <w:szCs w:val="30"/>
        </w:rPr>
        <w:t>63418,2</w:t>
      </w:r>
      <w:r w:rsidR="00A963DA" w:rsidRPr="00787D56">
        <w:rPr>
          <w:sz w:val="30"/>
          <w:szCs w:val="30"/>
        </w:rPr>
        <w:t xml:space="preserve"> тыс.рублей или 0,</w:t>
      </w:r>
      <w:r w:rsidR="00787D56" w:rsidRPr="00787D56">
        <w:rPr>
          <w:sz w:val="30"/>
          <w:szCs w:val="30"/>
        </w:rPr>
        <w:t>86</w:t>
      </w:r>
      <w:r w:rsidR="00A963DA" w:rsidRPr="00787D56">
        <w:rPr>
          <w:sz w:val="30"/>
          <w:szCs w:val="30"/>
        </w:rPr>
        <w:t>% от суммы средств, планируемых к поступлению в страховую медицинскую организацию по дифференцированным под</w:t>
      </w:r>
      <w:r w:rsidR="00A963DA" w:rsidRPr="00787D56">
        <w:rPr>
          <w:sz w:val="30"/>
          <w:szCs w:val="30"/>
        </w:rPr>
        <w:t>у</w:t>
      </w:r>
      <w:r w:rsidR="00A963DA" w:rsidRPr="00787D56">
        <w:rPr>
          <w:sz w:val="30"/>
          <w:szCs w:val="30"/>
        </w:rPr>
        <w:t xml:space="preserve">шевым нормативам.   </w:t>
      </w:r>
    </w:p>
    <w:p w:rsidR="00A963DA" w:rsidRPr="00787D56" w:rsidRDefault="00A963DA" w:rsidP="00A963DA">
      <w:pPr>
        <w:spacing w:line="300" w:lineRule="auto"/>
        <w:ind w:firstLine="567"/>
        <w:jc w:val="both"/>
        <w:rPr>
          <w:sz w:val="30"/>
          <w:szCs w:val="30"/>
        </w:rPr>
      </w:pPr>
      <w:r w:rsidRPr="00787D56">
        <w:rPr>
          <w:sz w:val="30"/>
          <w:szCs w:val="30"/>
        </w:rPr>
        <w:t>В данном законопроекте расходы на ведение дела в страховой м</w:t>
      </w:r>
      <w:r w:rsidRPr="00787D56">
        <w:rPr>
          <w:sz w:val="30"/>
          <w:szCs w:val="30"/>
        </w:rPr>
        <w:t>е</w:t>
      </w:r>
      <w:r w:rsidRPr="00787D56">
        <w:rPr>
          <w:sz w:val="30"/>
          <w:szCs w:val="30"/>
        </w:rPr>
        <w:t>дицинской организации предлагается определить в размере 0,8%, кот</w:t>
      </w:r>
      <w:r w:rsidRPr="00787D56">
        <w:rPr>
          <w:sz w:val="30"/>
          <w:szCs w:val="30"/>
        </w:rPr>
        <w:t>о</w:t>
      </w:r>
      <w:r w:rsidRPr="00787D56">
        <w:rPr>
          <w:sz w:val="30"/>
          <w:szCs w:val="30"/>
        </w:rPr>
        <w:t xml:space="preserve">рый составит </w:t>
      </w:r>
      <w:r w:rsidR="00787D56" w:rsidRPr="00787D56">
        <w:rPr>
          <w:sz w:val="30"/>
          <w:szCs w:val="30"/>
        </w:rPr>
        <w:t>59397,1</w:t>
      </w:r>
      <w:r w:rsidRPr="00787D56">
        <w:rPr>
          <w:sz w:val="30"/>
          <w:szCs w:val="30"/>
        </w:rPr>
        <w:t xml:space="preserve"> тыс.рублей. </w:t>
      </w:r>
    </w:p>
    <w:p w:rsidR="00A963DA" w:rsidRPr="00787D56" w:rsidRDefault="00A963DA" w:rsidP="00A963DA">
      <w:pPr>
        <w:spacing w:line="300" w:lineRule="auto"/>
        <w:ind w:firstLine="567"/>
        <w:jc w:val="both"/>
        <w:rPr>
          <w:sz w:val="30"/>
          <w:szCs w:val="30"/>
        </w:rPr>
      </w:pPr>
      <w:r w:rsidRPr="00787D56">
        <w:rPr>
          <w:sz w:val="30"/>
          <w:szCs w:val="30"/>
        </w:rPr>
        <w:t>По сравнению с 202</w:t>
      </w:r>
      <w:r w:rsidR="00787D56" w:rsidRPr="00787D56">
        <w:rPr>
          <w:sz w:val="30"/>
          <w:szCs w:val="30"/>
        </w:rPr>
        <w:t>4</w:t>
      </w:r>
      <w:r w:rsidRPr="00787D56">
        <w:rPr>
          <w:sz w:val="30"/>
          <w:szCs w:val="30"/>
        </w:rPr>
        <w:t xml:space="preserve"> годом расходы на ведение дел увеличатся на </w:t>
      </w:r>
      <w:r w:rsidR="00787D56" w:rsidRPr="00787D56">
        <w:rPr>
          <w:sz w:val="30"/>
          <w:szCs w:val="30"/>
        </w:rPr>
        <w:t>6040,9</w:t>
      </w:r>
      <w:r w:rsidRPr="00787D56">
        <w:rPr>
          <w:sz w:val="30"/>
          <w:szCs w:val="30"/>
        </w:rPr>
        <w:t xml:space="preserve"> тыс.рублей или на </w:t>
      </w:r>
      <w:r w:rsidR="00787D56" w:rsidRPr="00787D56">
        <w:rPr>
          <w:sz w:val="30"/>
          <w:szCs w:val="30"/>
        </w:rPr>
        <w:t>11</w:t>
      </w:r>
      <w:r w:rsidRPr="00787D56">
        <w:rPr>
          <w:sz w:val="30"/>
          <w:szCs w:val="30"/>
        </w:rPr>
        <w:t>,</w:t>
      </w:r>
      <w:r w:rsidR="00787D56" w:rsidRPr="00787D56">
        <w:rPr>
          <w:sz w:val="30"/>
          <w:szCs w:val="30"/>
        </w:rPr>
        <w:t>3</w:t>
      </w:r>
      <w:r w:rsidRPr="00787D56">
        <w:rPr>
          <w:sz w:val="30"/>
          <w:szCs w:val="30"/>
        </w:rPr>
        <w:t>%.</w:t>
      </w:r>
      <w:r w:rsidR="00A334AD">
        <w:rPr>
          <w:sz w:val="30"/>
          <w:szCs w:val="30"/>
        </w:rPr>
        <w:t xml:space="preserve"> </w:t>
      </w:r>
      <w:r w:rsidRPr="00787D56">
        <w:rPr>
          <w:sz w:val="30"/>
          <w:szCs w:val="30"/>
        </w:rPr>
        <w:t>Увеличение суммы расходов на вед</w:t>
      </w:r>
      <w:r w:rsidRPr="00787D56">
        <w:rPr>
          <w:sz w:val="30"/>
          <w:szCs w:val="30"/>
        </w:rPr>
        <w:t>е</w:t>
      </w:r>
      <w:r w:rsidRPr="00787D56">
        <w:rPr>
          <w:sz w:val="30"/>
          <w:szCs w:val="30"/>
        </w:rPr>
        <w:t>ние дел объясняется увеличением объема расходов бюджета, напра</w:t>
      </w:r>
      <w:r w:rsidRPr="00787D56">
        <w:rPr>
          <w:sz w:val="30"/>
          <w:szCs w:val="30"/>
        </w:rPr>
        <w:t>в</w:t>
      </w:r>
      <w:r w:rsidRPr="00787D56">
        <w:rPr>
          <w:sz w:val="30"/>
          <w:szCs w:val="30"/>
        </w:rPr>
        <w:t>ляемых на реализацию территориальной программы в 202</w:t>
      </w:r>
      <w:r w:rsidR="00787D56" w:rsidRPr="00787D56">
        <w:rPr>
          <w:sz w:val="30"/>
          <w:szCs w:val="30"/>
        </w:rPr>
        <w:t>5</w:t>
      </w:r>
      <w:r w:rsidRPr="00787D56">
        <w:rPr>
          <w:sz w:val="30"/>
          <w:szCs w:val="30"/>
        </w:rPr>
        <w:t xml:space="preserve"> году.</w:t>
      </w:r>
    </w:p>
    <w:p w:rsidR="00A963DA" w:rsidRPr="00787D56" w:rsidRDefault="00EA0778" w:rsidP="00A963DA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>
        <w:rPr>
          <w:b/>
          <w:sz w:val="30"/>
          <w:szCs w:val="30"/>
        </w:rPr>
        <w:t>1</w:t>
      </w:r>
      <w:r w:rsidR="00E35D17">
        <w:rPr>
          <w:b/>
          <w:sz w:val="30"/>
          <w:szCs w:val="30"/>
        </w:rPr>
        <w:t>1</w:t>
      </w:r>
      <w:r w:rsidR="009E4A83" w:rsidRPr="00787D56">
        <w:rPr>
          <w:b/>
          <w:sz w:val="30"/>
          <w:szCs w:val="30"/>
        </w:rPr>
        <w:t>.</w:t>
      </w:r>
      <w:r w:rsidR="00A334AD">
        <w:rPr>
          <w:sz w:val="30"/>
          <w:szCs w:val="30"/>
        </w:rPr>
        <w:t xml:space="preserve"> </w:t>
      </w:r>
      <w:r w:rsidR="00C12348" w:rsidRPr="00787D56">
        <w:rPr>
          <w:sz w:val="30"/>
          <w:szCs w:val="30"/>
        </w:rPr>
        <w:t>Нормированный страховой запас финансовых средств на обяз</w:t>
      </w:r>
      <w:r w:rsidR="00C12348" w:rsidRPr="00787D56">
        <w:rPr>
          <w:sz w:val="30"/>
          <w:szCs w:val="30"/>
        </w:rPr>
        <w:t>а</w:t>
      </w:r>
      <w:r w:rsidR="00C12348" w:rsidRPr="00787D56">
        <w:rPr>
          <w:sz w:val="30"/>
          <w:szCs w:val="30"/>
        </w:rPr>
        <w:t>тельное медицинское страхование на 202</w:t>
      </w:r>
      <w:r w:rsidR="00787D56" w:rsidRPr="00787D56">
        <w:rPr>
          <w:sz w:val="30"/>
          <w:szCs w:val="30"/>
        </w:rPr>
        <w:t>5</w:t>
      </w:r>
      <w:r w:rsidR="00C12348" w:rsidRPr="00787D56">
        <w:rPr>
          <w:sz w:val="30"/>
          <w:szCs w:val="30"/>
        </w:rPr>
        <w:t xml:space="preserve"> год </w:t>
      </w:r>
      <w:r w:rsidR="00A963DA" w:rsidRPr="00787D56">
        <w:rPr>
          <w:sz w:val="30"/>
          <w:szCs w:val="30"/>
        </w:rPr>
        <w:t>составляет</w:t>
      </w:r>
      <w:r w:rsidR="00A334AD">
        <w:rPr>
          <w:sz w:val="30"/>
          <w:szCs w:val="30"/>
        </w:rPr>
        <w:t xml:space="preserve"> </w:t>
      </w:r>
      <w:r w:rsidR="00787D56" w:rsidRPr="00787D56">
        <w:rPr>
          <w:rStyle w:val="af1"/>
          <w:b w:val="0"/>
          <w:sz w:val="30"/>
          <w:szCs w:val="30"/>
        </w:rPr>
        <w:t>1319500</w:t>
      </w:r>
      <w:r w:rsidR="00A963DA" w:rsidRPr="00787D56">
        <w:rPr>
          <w:rStyle w:val="af1"/>
          <w:b w:val="0"/>
          <w:sz w:val="30"/>
          <w:szCs w:val="30"/>
        </w:rPr>
        <w:t>,0</w:t>
      </w:r>
      <w:r w:rsidR="00A334AD">
        <w:rPr>
          <w:sz w:val="30"/>
          <w:szCs w:val="30"/>
        </w:rPr>
        <w:t xml:space="preserve"> </w:t>
      </w:r>
      <w:r w:rsidR="00A963DA" w:rsidRPr="00787D56">
        <w:rPr>
          <w:sz w:val="30"/>
          <w:szCs w:val="30"/>
        </w:rPr>
        <w:lastRenderedPageBreak/>
        <w:t xml:space="preserve">тыс. рублей, что на </w:t>
      </w:r>
      <w:r w:rsidR="00787D56" w:rsidRPr="00787D56">
        <w:rPr>
          <w:sz w:val="30"/>
          <w:szCs w:val="30"/>
        </w:rPr>
        <w:t>180900</w:t>
      </w:r>
      <w:r w:rsidR="00A963DA" w:rsidRPr="00787D56">
        <w:rPr>
          <w:sz w:val="30"/>
          <w:szCs w:val="30"/>
        </w:rPr>
        <w:t>,</w:t>
      </w:r>
      <w:r w:rsidR="00787D56" w:rsidRPr="00787D56">
        <w:rPr>
          <w:sz w:val="30"/>
          <w:szCs w:val="30"/>
        </w:rPr>
        <w:t>0</w:t>
      </w:r>
      <w:r w:rsidR="00A963DA" w:rsidRPr="00787D56">
        <w:rPr>
          <w:sz w:val="30"/>
          <w:szCs w:val="30"/>
        </w:rPr>
        <w:t xml:space="preserve"> тыс. рублей или на </w:t>
      </w:r>
      <w:r w:rsidR="00787D56" w:rsidRPr="00787D56">
        <w:rPr>
          <w:sz w:val="30"/>
          <w:szCs w:val="30"/>
        </w:rPr>
        <w:t>15,9</w:t>
      </w:r>
      <w:r w:rsidR="00A963DA" w:rsidRPr="00787D56">
        <w:rPr>
          <w:sz w:val="30"/>
          <w:szCs w:val="30"/>
        </w:rPr>
        <w:t>% больше, чем в 202</w:t>
      </w:r>
      <w:r w:rsidR="00787D56" w:rsidRPr="00787D56">
        <w:rPr>
          <w:sz w:val="30"/>
          <w:szCs w:val="30"/>
        </w:rPr>
        <w:t>4</w:t>
      </w:r>
      <w:r w:rsidR="00A963DA" w:rsidRPr="00787D56">
        <w:rPr>
          <w:sz w:val="30"/>
          <w:szCs w:val="30"/>
        </w:rPr>
        <w:t xml:space="preserve"> году (</w:t>
      </w:r>
      <w:r w:rsidR="00787D56" w:rsidRPr="00787D56">
        <w:rPr>
          <w:sz w:val="30"/>
          <w:szCs w:val="30"/>
        </w:rPr>
        <w:t>1138600,0</w:t>
      </w:r>
      <w:r w:rsidR="00A963DA" w:rsidRPr="00787D56">
        <w:rPr>
          <w:sz w:val="30"/>
          <w:szCs w:val="30"/>
        </w:rPr>
        <w:t xml:space="preserve"> тыс.рублей). </w:t>
      </w:r>
    </w:p>
    <w:p w:rsidR="0066185B" w:rsidRPr="00787D56" w:rsidRDefault="0066185B" w:rsidP="00A963DA">
      <w:pPr>
        <w:spacing w:line="300" w:lineRule="auto"/>
        <w:ind w:firstLine="567"/>
        <w:jc w:val="both"/>
        <w:rPr>
          <w:sz w:val="30"/>
          <w:szCs w:val="30"/>
        </w:rPr>
      </w:pPr>
      <w:r w:rsidRPr="00787D56">
        <w:rPr>
          <w:sz w:val="30"/>
          <w:szCs w:val="30"/>
        </w:rPr>
        <w:t>Представленный в данном законопроекте размер средств нормир</w:t>
      </w:r>
      <w:r w:rsidRPr="00787D56">
        <w:rPr>
          <w:sz w:val="30"/>
          <w:szCs w:val="30"/>
        </w:rPr>
        <w:t>о</w:t>
      </w:r>
      <w:r w:rsidRPr="00787D56">
        <w:rPr>
          <w:sz w:val="30"/>
          <w:szCs w:val="30"/>
        </w:rPr>
        <w:t>ванного страхового запаса соответствует установленному нормативу</w:t>
      </w:r>
      <w:r w:rsidR="009C286A" w:rsidRPr="00787D56">
        <w:rPr>
          <w:sz w:val="30"/>
          <w:szCs w:val="30"/>
        </w:rPr>
        <w:t xml:space="preserve"> и направлению</w:t>
      </w:r>
      <w:r w:rsidR="008624A3" w:rsidRPr="00787D56">
        <w:rPr>
          <w:sz w:val="30"/>
          <w:szCs w:val="30"/>
        </w:rPr>
        <w:t>.</w:t>
      </w:r>
    </w:p>
    <w:p w:rsidR="00E3254C" w:rsidRPr="00787D56" w:rsidRDefault="00446B57" w:rsidP="00A334AD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87D56">
        <w:rPr>
          <w:rFonts w:ascii="Times New Roman" w:hAnsi="Times New Roman" w:cs="Times New Roman"/>
          <w:b/>
          <w:sz w:val="30"/>
          <w:szCs w:val="30"/>
        </w:rPr>
        <w:t>1</w:t>
      </w:r>
      <w:r w:rsidR="00E35D17">
        <w:rPr>
          <w:rFonts w:ascii="Times New Roman" w:hAnsi="Times New Roman" w:cs="Times New Roman"/>
          <w:b/>
          <w:sz w:val="30"/>
          <w:szCs w:val="30"/>
        </w:rPr>
        <w:t>2</w:t>
      </w:r>
      <w:r w:rsidR="00E3254C" w:rsidRPr="00787D56">
        <w:rPr>
          <w:rFonts w:ascii="Times New Roman" w:hAnsi="Times New Roman" w:cs="Times New Roman"/>
          <w:b/>
          <w:sz w:val="30"/>
          <w:szCs w:val="30"/>
        </w:rPr>
        <w:t>.</w:t>
      </w:r>
      <w:r w:rsidR="00A334AD">
        <w:rPr>
          <w:rFonts w:ascii="Times New Roman" w:hAnsi="Times New Roman" w:cs="Times New Roman"/>
          <w:sz w:val="30"/>
          <w:szCs w:val="30"/>
        </w:rPr>
        <w:t xml:space="preserve"> </w:t>
      </w:r>
      <w:r w:rsidR="008624A3" w:rsidRPr="00787D56">
        <w:rPr>
          <w:rFonts w:ascii="Times New Roman" w:hAnsi="Times New Roman" w:cs="Times New Roman"/>
          <w:sz w:val="30"/>
          <w:szCs w:val="30"/>
        </w:rPr>
        <w:t xml:space="preserve">Предлагается вступление в силу </w:t>
      </w:r>
      <w:r w:rsidR="00664957" w:rsidRPr="00787D56">
        <w:rPr>
          <w:rFonts w:ascii="Times New Roman" w:hAnsi="Times New Roman" w:cs="Times New Roman"/>
          <w:sz w:val="30"/>
          <w:szCs w:val="30"/>
        </w:rPr>
        <w:t>данного закона определить с 0</w:t>
      </w:r>
      <w:r w:rsidR="00E3254C" w:rsidRPr="00787D56">
        <w:rPr>
          <w:rFonts w:ascii="Times New Roman" w:hAnsi="Times New Roman" w:cs="Times New Roman"/>
          <w:sz w:val="30"/>
          <w:szCs w:val="30"/>
        </w:rPr>
        <w:t>1 января 20</w:t>
      </w:r>
      <w:r w:rsidR="006018F5" w:rsidRPr="00787D56">
        <w:rPr>
          <w:rFonts w:ascii="Times New Roman" w:hAnsi="Times New Roman" w:cs="Times New Roman"/>
          <w:sz w:val="30"/>
          <w:szCs w:val="30"/>
        </w:rPr>
        <w:t>2</w:t>
      </w:r>
      <w:r w:rsidR="00787D56" w:rsidRPr="00787D56">
        <w:rPr>
          <w:rFonts w:ascii="Times New Roman" w:hAnsi="Times New Roman" w:cs="Times New Roman"/>
          <w:sz w:val="30"/>
          <w:szCs w:val="30"/>
        </w:rPr>
        <w:t>5</w:t>
      </w:r>
      <w:r w:rsidR="00E3254C" w:rsidRPr="00787D56">
        <w:rPr>
          <w:rFonts w:ascii="Times New Roman" w:hAnsi="Times New Roman" w:cs="Times New Roman"/>
          <w:sz w:val="30"/>
          <w:szCs w:val="30"/>
        </w:rPr>
        <w:t xml:space="preserve"> года, что соответствует статье 5 Бюджетного Кодекса Ро</w:t>
      </w:r>
      <w:r w:rsidR="00E3254C" w:rsidRPr="00787D56">
        <w:rPr>
          <w:rFonts w:ascii="Times New Roman" w:hAnsi="Times New Roman" w:cs="Times New Roman"/>
          <w:sz w:val="30"/>
          <w:szCs w:val="30"/>
        </w:rPr>
        <w:t>с</w:t>
      </w:r>
      <w:r w:rsidR="00E3254C" w:rsidRPr="00787D56">
        <w:rPr>
          <w:rFonts w:ascii="Times New Roman" w:hAnsi="Times New Roman" w:cs="Times New Roman"/>
          <w:sz w:val="30"/>
          <w:szCs w:val="30"/>
        </w:rPr>
        <w:t>сийской Федерации.</w:t>
      </w:r>
    </w:p>
    <w:p w:rsidR="00791536" w:rsidRPr="00787D56" w:rsidRDefault="0081035D" w:rsidP="00791536">
      <w:pPr>
        <w:widowControl w:val="0"/>
        <w:autoSpaceDE w:val="0"/>
        <w:autoSpaceDN w:val="0"/>
        <w:adjustRightInd w:val="0"/>
        <w:spacing w:line="300" w:lineRule="auto"/>
        <w:ind w:firstLine="540"/>
        <w:jc w:val="both"/>
        <w:rPr>
          <w:sz w:val="30"/>
          <w:szCs w:val="30"/>
        </w:rPr>
      </w:pPr>
      <w:r w:rsidRPr="00787D56">
        <w:rPr>
          <w:b/>
          <w:sz w:val="30"/>
          <w:szCs w:val="30"/>
        </w:rPr>
        <w:t>1</w:t>
      </w:r>
      <w:r w:rsidR="00E35D17">
        <w:rPr>
          <w:b/>
          <w:sz w:val="30"/>
          <w:szCs w:val="30"/>
        </w:rPr>
        <w:t>3</w:t>
      </w:r>
      <w:r w:rsidR="00CC6956" w:rsidRPr="00787D56">
        <w:rPr>
          <w:b/>
          <w:sz w:val="30"/>
          <w:szCs w:val="30"/>
        </w:rPr>
        <w:t xml:space="preserve">. </w:t>
      </w:r>
      <w:r w:rsidR="00CC6956" w:rsidRPr="00787D56">
        <w:rPr>
          <w:sz w:val="30"/>
          <w:szCs w:val="30"/>
        </w:rPr>
        <w:t xml:space="preserve"> Согласно Методике, утвержденной постановлением Правител</w:t>
      </w:r>
      <w:r w:rsidR="00CC6956" w:rsidRPr="00787D56">
        <w:rPr>
          <w:sz w:val="30"/>
          <w:szCs w:val="30"/>
        </w:rPr>
        <w:t>ь</w:t>
      </w:r>
      <w:r w:rsidR="00CC6956" w:rsidRPr="00787D56">
        <w:rPr>
          <w:sz w:val="30"/>
          <w:szCs w:val="30"/>
        </w:rPr>
        <w:t>ства Российской Федерации от 26.02.2010 года №</w:t>
      </w:r>
      <w:r w:rsidR="00A334AD">
        <w:rPr>
          <w:sz w:val="30"/>
          <w:szCs w:val="30"/>
        </w:rPr>
        <w:t xml:space="preserve"> </w:t>
      </w:r>
      <w:r w:rsidR="00CC6956" w:rsidRPr="00787D56">
        <w:rPr>
          <w:sz w:val="30"/>
          <w:szCs w:val="30"/>
        </w:rPr>
        <w:t>96 «Об антикорру</w:t>
      </w:r>
      <w:r w:rsidR="00CC6956" w:rsidRPr="00787D56">
        <w:rPr>
          <w:sz w:val="30"/>
          <w:szCs w:val="30"/>
        </w:rPr>
        <w:t>п</w:t>
      </w:r>
      <w:r w:rsidR="00CC6956" w:rsidRPr="00787D56">
        <w:rPr>
          <w:sz w:val="30"/>
          <w:szCs w:val="30"/>
        </w:rPr>
        <w:t>ционной экспертизе нормативно-правовых актов и проектов нормати</w:t>
      </w:r>
      <w:r w:rsidR="00CC6956" w:rsidRPr="00787D56">
        <w:rPr>
          <w:sz w:val="30"/>
          <w:szCs w:val="30"/>
        </w:rPr>
        <w:t>в</w:t>
      </w:r>
      <w:r w:rsidR="00CC6956" w:rsidRPr="00787D56">
        <w:rPr>
          <w:sz w:val="30"/>
          <w:szCs w:val="30"/>
        </w:rPr>
        <w:t>но-правовых актов» проведена антикоррупционная экспертиза предл</w:t>
      </w:r>
      <w:r w:rsidR="00CC6956" w:rsidRPr="00787D56">
        <w:rPr>
          <w:sz w:val="30"/>
          <w:szCs w:val="30"/>
        </w:rPr>
        <w:t>о</w:t>
      </w:r>
      <w:r w:rsidR="00CC6956" w:rsidRPr="00787D56">
        <w:rPr>
          <w:sz w:val="30"/>
          <w:szCs w:val="30"/>
        </w:rPr>
        <w:t>женного законопроекта, коррупциогенных факторов не выявлено.</w:t>
      </w:r>
    </w:p>
    <w:p w:rsidR="00CB679D" w:rsidRPr="00787D56" w:rsidRDefault="00CB679D" w:rsidP="00791536">
      <w:pPr>
        <w:widowControl w:val="0"/>
        <w:autoSpaceDE w:val="0"/>
        <w:autoSpaceDN w:val="0"/>
        <w:adjustRightInd w:val="0"/>
        <w:spacing w:after="120" w:line="300" w:lineRule="auto"/>
        <w:ind w:firstLine="540"/>
        <w:jc w:val="center"/>
        <w:rPr>
          <w:b/>
          <w:sz w:val="30"/>
          <w:szCs w:val="30"/>
        </w:rPr>
      </w:pPr>
    </w:p>
    <w:p w:rsidR="00791536" w:rsidRDefault="007D6AD5" w:rsidP="00791536">
      <w:pPr>
        <w:widowControl w:val="0"/>
        <w:autoSpaceDE w:val="0"/>
        <w:autoSpaceDN w:val="0"/>
        <w:adjustRightInd w:val="0"/>
        <w:spacing w:after="120" w:line="300" w:lineRule="auto"/>
        <w:ind w:firstLine="540"/>
        <w:jc w:val="center"/>
        <w:rPr>
          <w:b/>
          <w:sz w:val="30"/>
          <w:szCs w:val="30"/>
        </w:rPr>
      </w:pPr>
      <w:r w:rsidRPr="00787D56">
        <w:rPr>
          <w:b/>
          <w:sz w:val="30"/>
          <w:szCs w:val="30"/>
        </w:rPr>
        <w:t>ПРЕДЛОЖЕНИЯ</w:t>
      </w:r>
    </w:p>
    <w:p w:rsidR="00E35D17" w:rsidRDefault="00E35D17" w:rsidP="00791536">
      <w:pPr>
        <w:widowControl w:val="0"/>
        <w:autoSpaceDE w:val="0"/>
        <w:autoSpaceDN w:val="0"/>
        <w:adjustRightInd w:val="0"/>
        <w:spacing w:after="120" w:line="300" w:lineRule="auto"/>
        <w:ind w:firstLine="540"/>
        <w:jc w:val="center"/>
        <w:rPr>
          <w:b/>
          <w:sz w:val="30"/>
          <w:szCs w:val="30"/>
        </w:rPr>
      </w:pPr>
    </w:p>
    <w:p w:rsidR="007D6AD5" w:rsidRPr="009F2879" w:rsidRDefault="004B4CF0" w:rsidP="001370D8">
      <w:pPr>
        <w:autoSpaceDE w:val="0"/>
        <w:autoSpaceDN w:val="0"/>
        <w:adjustRightInd w:val="0"/>
        <w:spacing w:line="300" w:lineRule="auto"/>
        <w:jc w:val="both"/>
        <w:rPr>
          <w:sz w:val="30"/>
          <w:szCs w:val="30"/>
        </w:rPr>
      </w:pPr>
      <w:r w:rsidRPr="009F2879">
        <w:rPr>
          <w:b/>
          <w:sz w:val="30"/>
          <w:szCs w:val="30"/>
        </w:rPr>
        <w:tab/>
      </w:r>
      <w:r w:rsidR="007D6AD5" w:rsidRPr="009F2879">
        <w:rPr>
          <w:b/>
          <w:sz w:val="30"/>
          <w:szCs w:val="30"/>
        </w:rPr>
        <w:t>1.</w:t>
      </w:r>
      <w:r w:rsidR="00FE49F4" w:rsidRPr="009F2879">
        <w:rPr>
          <w:sz w:val="30"/>
          <w:szCs w:val="30"/>
        </w:rPr>
        <w:t xml:space="preserve"> Правительству Карачаево-Черкесской Республики</w:t>
      </w:r>
      <w:r w:rsidR="00540CD2" w:rsidRPr="009F2879">
        <w:rPr>
          <w:sz w:val="30"/>
          <w:szCs w:val="30"/>
        </w:rPr>
        <w:t>,</w:t>
      </w:r>
      <w:r w:rsidR="00AD2E28">
        <w:rPr>
          <w:bCs/>
          <w:sz w:val="30"/>
          <w:szCs w:val="30"/>
        </w:rPr>
        <w:t xml:space="preserve"> </w:t>
      </w:r>
      <w:r w:rsidR="00516F9A" w:rsidRPr="009F2879">
        <w:rPr>
          <w:bCs/>
          <w:sz w:val="30"/>
          <w:szCs w:val="30"/>
        </w:rPr>
        <w:t>при внес</w:t>
      </w:r>
      <w:r w:rsidR="00516F9A" w:rsidRPr="009F2879">
        <w:rPr>
          <w:bCs/>
          <w:sz w:val="30"/>
          <w:szCs w:val="30"/>
        </w:rPr>
        <w:t>е</w:t>
      </w:r>
      <w:r w:rsidR="00516F9A" w:rsidRPr="009F2879">
        <w:rPr>
          <w:bCs/>
          <w:sz w:val="30"/>
          <w:szCs w:val="30"/>
        </w:rPr>
        <w:t>нии на рассмотрение  проекта закона о республиканском бюджете Кар</w:t>
      </w:r>
      <w:r w:rsidR="00516F9A" w:rsidRPr="009F2879">
        <w:rPr>
          <w:bCs/>
          <w:sz w:val="30"/>
          <w:szCs w:val="30"/>
        </w:rPr>
        <w:t>а</w:t>
      </w:r>
      <w:r w:rsidR="00516F9A" w:rsidRPr="009F2879">
        <w:rPr>
          <w:bCs/>
          <w:sz w:val="30"/>
          <w:szCs w:val="30"/>
        </w:rPr>
        <w:t>чаево-Черкесской Республики в Народное Собрание (Парламент) Кар</w:t>
      </w:r>
      <w:r w:rsidR="00516F9A" w:rsidRPr="009F2879">
        <w:rPr>
          <w:bCs/>
          <w:sz w:val="30"/>
          <w:szCs w:val="30"/>
        </w:rPr>
        <w:t>а</w:t>
      </w:r>
      <w:r w:rsidR="00516F9A" w:rsidRPr="009F2879">
        <w:rPr>
          <w:bCs/>
          <w:sz w:val="30"/>
          <w:szCs w:val="30"/>
        </w:rPr>
        <w:t>чаево-Черкесской Республики</w:t>
      </w:r>
      <w:r w:rsidR="00540CD2" w:rsidRPr="009F2879">
        <w:rPr>
          <w:bCs/>
          <w:sz w:val="30"/>
          <w:szCs w:val="30"/>
        </w:rPr>
        <w:t>,</w:t>
      </w:r>
      <w:r w:rsidR="00AD2E28">
        <w:rPr>
          <w:bCs/>
          <w:sz w:val="30"/>
          <w:szCs w:val="30"/>
        </w:rPr>
        <w:t xml:space="preserve"> </w:t>
      </w:r>
      <w:r w:rsidR="00D25E8C" w:rsidRPr="009F2879">
        <w:rPr>
          <w:bCs/>
          <w:sz w:val="30"/>
          <w:szCs w:val="30"/>
        </w:rPr>
        <w:t>соблюд</w:t>
      </w:r>
      <w:r w:rsidR="00EC2EAC" w:rsidRPr="009F2879">
        <w:rPr>
          <w:bCs/>
          <w:sz w:val="30"/>
          <w:szCs w:val="30"/>
        </w:rPr>
        <w:t>ать</w:t>
      </w:r>
      <w:r w:rsidR="00AD2E28">
        <w:rPr>
          <w:bCs/>
          <w:sz w:val="30"/>
          <w:szCs w:val="30"/>
        </w:rPr>
        <w:t xml:space="preserve"> </w:t>
      </w:r>
      <w:r w:rsidR="00FE49F4" w:rsidRPr="009F2879">
        <w:rPr>
          <w:bCs/>
          <w:sz w:val="30"/>
          <w:szCs w:val="30"/>
        </w:rPr>
        <w:t xml:space="preserve">требования </w:t>
      </w:r>
      <w:r w:rsidR="007D6AD5" w:rsidRPr="009F2879">
        <w:rPr>
          <w:bCs/>
          <w:sz w:val="30"/>
          <w:szCs w:val="30"/>
        </w:rPr>
        <w:t>ст</w:t>
      </w:r>
      <w:r w:rsidR="007D6AD5" w:rsidRPr="009F2879">
        <w:rPr>
          <w:sz w:val="30"/>
          <w:szCs w:val="30"/>
        </w:rPr>
        <w:t>ать</w:t>
      </w:r>
      <w:r w:rsidR="0090565E" w:rsidRPr="009F2879">
        <w:rPr>
          <w:sz w:val="30"/>
          <w:szCs w:val="30"/>
        </w:rPr>
        <w:t>и</w:t>
      </w:r>
      <w:r w:rsidR="00AD2E28">
        <w:rPr>
          <w:sz w:val="30"/>
          <w:szCs w:val="30"/>
        </w:rPr>
        <w:t xml:space="preserve"> </w:t>
      </w:r>
      <w:r w:rsidR="00267CCB">
        <w:rPr>
          <w:sz w:val="30"/>
          <w:szCs w:val="30"/>
        </w:rPr>
        <w:t>16</w:t>
      </w:r>
      <w:r w:rsidR="007D6AD5" w:rsidRPr="009F2879">
        <w:rPr>
          <w:sz w:val="30"/>
          <w:szCs w:val="30"/>
        </w:rPr>
        <w:t xml:space="preserve"> Закона Карачаево-Черкесской Республики </w:t>
      </w:r>
      <w:r w:rsidR="00F23D71" w:rsidRPr="009F2879">
        <w:rPr>
          <w:sz w:val="30"/>
          <w:szCs w:val="30"/>
        </w:rPr>
        <w:t>«О бюджетном процессе в Карача</w:t>
      </w:r>
      <w:r w:rsidR="00F23D71" w:rsidRPr="009F2879">
        <w:rPr>
          <w:sz w:val="30"/>
          <w:szCs w:val="30"/>
        </w:rPr>
        <w:t>е</w:t>
      </w:r>
      <w:r w:rsidR="00F23D71" w:rsidRPr="009F2879">
        <w:rPr>
          <w:sz w:val="30"/>
          <w:szCs w:val="30"/>
        </w:rPr>
        <w:t xml:space="preserve">во-Черкесской Республике» </w:t>
      </w:r>
      <w:r w:rsidR="007D6AD5" w:rsidRPr="009F2879">
        <w:rPr>
          <w:sz w:val="30"/>
          <w:szCs w:val="30"/>
        </w:rPr>
        <w:t xml:space="preserve">от 26.12.2013 года </w:t>
      </w:r>
      <w:r w:rsidR="00063D05" w:rsidRPr="009F2879">
        <w:rPr>
          <w:sz w:val="30"/>
          <w:szCs w:val="30"/>
        </w:rPr>
        <w:t>№</w:t>
      </w:r>
      <w:r w:rsidR="00AD2E28">
        <w:rPr>
          <w:sz w:val="30"/>
          <w:szCs w:val="30"/>
        </w:rPr>
        <w:t xml:space="preserve"> </w:t>
      </w:r>
      <w:r w:rsidR="007D6AD5" w:rsidRPr="009F2879">
        <w:rPr>
          <w:sz w:val="30"/>
          <w:szCs w:val="30"/>
        </w:rPr>
        <w:t>100-РЗ</w:t>
      </w:r>
      <w:r w:rsidR="00F23D71" w:rsidRPr="009F2879">
        <w:rPr>
          <w:sz w:val="30"/>
          <w:szCs w:val="30"/>
        </w:rPr>
        <w:t>.</w:t>
      </w:r>
    </w:p>
    <w:p w:rsidR="00A84BCB" w:rsidRPr="009F2879" w:rsidRDefault="00A35FDC" w:rsidP="001370D8">
      <w:pPr>
        <w:spacing w:line="300" w:lineRule="auto"/>
        <w:ind w:firstLine="600"/>
        <w:jc w:val="both"/>
        <w:rPr>
          <w:sz w:val="30"/>
          <w:szCs w:val="30"/>
        </w:rPr>
      </w:pPr>
      <w:r w:rsidRPr="009F2879">
        <w:rPr>
          <w:b/>
          <w:sz w:val="30"/>
          <w:szCs w:val="30"/>
        </w:rPr>
        <w:t>2</w:t>
      </w:r>
      <w:r w:rsidR="007D6AD5" w:rsidRPr="009F2879">
        <w:rPr>
          <w:b/>
          <w:sz w:val="30"/>
          <w:szCs w:val="30"/>
        </w:rPr>
        <w:t>.</w:t>
      </w:r>
      <w:r w:rsidR="00AD2E28">
        <w:rPr>
          <w:sz w:val="30"/>
          <w:szCs w:val="30"/>
        </w:rPr>
        <w:t xml:space="preserve"> </w:t>
      </w:r>
      <w:r w:rsidR="000A70BC" w:rsidRPr="009F2879">
        <w:rPr>
          <w:sz w:val="30"/>
          <w:szCs w:val="30"/>
        </w:rPr>
        <w:t>Правительству Карачаево-Черкесской Республики в соответс</w:t>
      </w:r>
      <w:r w:rsidR="000A70BC" w:rsidRPr="009F2879">
        <w:rPr>
          <w:sz w:val="30"/>
          <w:szCs w:val="30"/>
        </w:rPr>
        <w:t>т</w:t>
      </w:r>
      <w:r w:rsidR="000A70BC" w:rsidRPr="009F2879">
        <w:rPr>
          <w:sz w:val="30"/>
          <w:szCs w:val="30"/>
        </w:rPr>
        <w:t>вии со ст. 16</w:t>
      </w:r>
      <w:r w:rsidR="000A70BC">
        <w:rPr>
          <w:sz w:val="30"/>
          <w:szCs w:val="30"/>
        </w:rPr>
        <w:t xml:space="preserve"> </w:t>
      </w:r>
      <w:r w:rsidR="000A70BC" w:rsidRPr="009F2879">
        <w:rPr>
          <w:sz w:val="30"/>
          <w:szCs w:val="30"/>
        </w:rPr>
        <w:t>Республиканского закона от 27.12.2013</w:t>
      </w:r>
      <w:r w:rsidR="000A70BC">
        <w:rPr>
          <w:sz w:val="30"/>
          <w:szCs w:val="30"/>
        </w:rPr>
        <w:t xml:space="preserve"> </w:t>
      </w:r>
      <w:r w:rsidR="000A70BC" w:rsidRPr="009F2879">
        <w:rPr>
          <w:sz w:val="30"/>
          <w:szCs w:val="30"/>
        </w:rPr>
        <w:t>г. №</w:t>
      </w:r>
      <w:r w:rsidR="000A70BC">
        <w:rPr>
          <w:sz w:val="30"/>
          <w:szCs w:val="30"/>
        </w:rPr>
        <w:t xml:space="preserve"> </w:t>
      </w:r>
      <w:r w:rsidR="000A70BC" w:rsidRPr="009F2879">
        <w:rPr>
          <w:sz w:val="30"/>
          <w:szCs w:val="30"/>
        </w:rPr>
        <w:t xml:space="preserve">100-РЗ «О бюджетном процессе в Карачаево-Черкесской Республике» </w:t>
      </w:r>
      <w:r w:rsidR="000A70BC" w:rsidRPr="00416ADD">
        <w:rPr>
          <w:sz w:val="30"/>
          <w:szCs w:val="30"/>
        </w:rPr>
        <w:t>подготовить</w:t>
      </w:r>
      <w:r w:rsidR="000A70BC">
        <w:rPr>
          <w:sz w:val="30"/>
          <w:szCs w:val="30"/>
        </w:rPr>
        <w:t xml:space="preserve"> </w:t>
      </w:r>
      <w:r w:rsidR="000A70BC" w:rsidRPr="009F2879">
        <w:rPr>
          <w:sz w:val="30"/>
          <w:szCs w:val="30"/>
        </w:rPr>
        <w:t>и утвердить «Территориальную программу гарантий бесплатного оказ</w:t>
      </w:r>
      <w:r w:rsidR="000A70BC" w:rsidRPr="009F2879">
        <w:rPr>
          <w:sz w:val="30"/>
          <w:szCs w:val="30"/>
        </w:rPr>
        <w:t>а</w:t>
      </w:r>
      <w:r w:rsidR="000A70BC" w:rsidRPr="009F2879">
        <w:rPr>
          <w:sz w:val="30"/>
          <w:szCs w:val="30"/>
        </w:rPr>
        <w:t>ния гражданам Карачаево-Черкесской Республики медицинской пом</w:t>
      </w:r>
      <w:r w:rsidR="000A70BC" w:rsidRPr="009F2879">
        <w:rPr>
          <w:sz w:val="30"/>
          <w:szCs w:val="30"/>
        </w:rPr>
        <w:t>о</w:t>
      </w:r>
      <w:r w:rsidR="000A70BC" w:rsidRPr="009F2879">
        <w:rPr>
          <w:sz w:val="30"/>
          <w:szCs w:val="30"/>
        </w:rPr>
        <w:t>щи на 2025 год и на плановый период 2026 и 2027 годов» до утвержд</w:t>
      </w:r>
      <w:r w:rsidR="000A70BC" w:rsidRPr="009F2879">
        <w:rPr>
          <w:sz w:val="30"/>
          <w:szCs w:val="30"/>
        </w:rPr>
        <w:t>е</w:t>
      </w:r>
      <w:r w:rsidR="000A70BC" w:rsidRPr="009F2879">
        <w:rPr>
          <w:sz w:val="30"/>
          <w:szCs w:val="30"/>
        </w:rPr>
        <w:t xml:space="preserve">ния </w:t>
      </w:r>
      <w:r w:rsidR="000A70BC" w:rsidRPr="009F2879">
        <w:rPr>
          <w:spacing w:val="-4"/>
          <w:sz w:val="30"/>
          <w:szCs w:val="30"/>
        </w:rPr>
        <w:t>Закона Карачаево-Черкесской Республики «</w:t>
      </w:r>
      <w:r w:rsidR="000A70BC" w:rsidRPr="009F2879">
        <w:rPr>
          <w:sz w:val="30"/>
          <w:szCs w:val="30"/>
        </w:rPr>
        <w:t>О бюджете Территор</w:t>
      </w:r>
      <w:r w:rsidR="000A70BC" w:rsidRPr="009F2879">
        <w:rPr>
          <w:sz w:val="30"/>
          <w:szCs w:val="30"/>
        </w:rPr>
        <w:t>и</w:t>
      </w:r>
      <w:r w:rsidR="000A70BC" w:rsidRPr="009F2879">
        <w:rPr>
          <w:sz w:val="30"/>
          <w:szCs w:val="30"/>
        </w:rPr>
        <w:t>ального фонда обязательного медицинского страхования Карачаево-Черкесской Республики на 2025</w:t>
      </w:r>
      <w:r w:rsidR="000A70BC">
        <w:rPr>
          <w:sz w:val="30"/>
          <w:szCs w:val="30"/>
        </w:rPr>
        <w:t xml:space="preserve"> </w:t>
      </w:r>
      <w:r w:rsidR="000A70BC" w:rsidRPr="009F2879">
        <w:rPr>
          <w:sz w:val="30"/>
          <w:szCs w:val="30"/>
        </w:rPr>
        <w:t xml:space="preserve">год </w:t>
      </w:r>
      <w:r w:rsidR="00732F81" w:rsidRPr="009F2879">
        <w:rPr>
          <w:sz w:val="30"/>
          <w:szCs w:val="30"/>
        </w:rPr>
        <w:t xml:space="preserve">и </w:t>
      </w:r>
      <w:r w:rsidR="00063D05" w:rsidRPr="009F2879">
        <w:rPr>
          <w:sz w:val="30"/>
          <w:szCs w:val="30"/>
        </w:rPr>
        <w:t xml:space="preserve">на </w:t>
      </w:r>
      <w:r w:rsidR="00732F81" w:rsidRPr="009F2879">
        <w:rPr>
          <w:sz w:val="30"/>
          <w:szCs w:val="30"/>
        </w:rPr>
        <w:t>плановый период 202</w:t>
      </w:r>
      <w:r w:rsidR="009F2879" w:rsidRPr="009F2879">
        <w:rPr>
          <w:sz w:val="30"/>
          <w:szCs w:val="30"/>
        </w:rPr>
        <w:t>6</w:t>
      </w:r>
      <w:r w:rsidR="00732F81" w:rsidRPr="009F2879">
        <w:rPr>
          <w:sz w:val="30"/>
          <w:szCs w:val="30"/>
        </w:rPr>
        <w:t xml:space="preserve"> и 202</w:t>
      </w:r>
      <w:r w:rsidR="009F2879" w:rsidRPr="009F2879">
        <w:rPr>
          <w:sz w:val="30"/>
          <w:szCs w:val="30"/>
        </w:rPr>
        <w:t>7</w:t>
      </w:r>
      <w:r w:rsidR="00AD2E28">
        <w:rPr>
          <w:sz w:val="30"/>
          <w:szCs w:val="30"/>
        </w:rPr>
        <w:t xml:space="preserve"> </w:t>
      </w:r>
      <w:r w:rsidR="00732F81" w:rsidRPr="009F2879">
        <w:rPr>
          <w:sz w:val="30"/>
          <w:szCs w:val="30"/>
        </w:rPr>
        <w:t>годов</w:t>
      </w:r>
      <w:r w:rsidR="00520269" w:rsidRPr="009F2879">
        <w:rPr>
          <w:sz w:val="30"/>
          <w:szCs w:val="30"/>
        </w:rPr>
        <w:t>»</w:t>
      </w:r>
      <w:r w:rsidR="007D6AD5" w:rsidRPr="009F2879">
        <w:rPr>
          <w:sz w:val="30"/>
          <w:szCs w:val="30"/>
        </w:rPr>
        <w:t>.</w:t>
      </w:r>
    </w:p>
    <w:p w:rsidR="00706E92" w:rsidRPr="009F2879" w:rsidRDefault="007D6AD5" w:rsidP="00791536">
      <w:pPr>
        <w:spacing w:line="300" w:lineRule="auto"/>
        <w:ind w:firstLine="600"/>
        <w:jc w:val="both"/>
        <w:rPr>
          <w:sz w:val="30"/>
          <w:szCs w:val="30"/>
        </w:rPr>
      </w:pPr>
      <w:r w:rsidRPr="009F2879">
        <w:rPr>
          <w:sz w:val="30"/>
          <w:szCs w:val="30"/>
        </w:rPr>
        <w:t>Контрольно-счётная палата Карачаево-Черкесской Республики р</w:t>
      </w:r>
      <w:r w:rsidRPr="009F2879">
        <w:rPr>
          <w:sz w:val="30"/>
          <w:szCs w:val="30"/>
        </w:rPr>
        <w:t>е</w:t>
      </w:r>
      <w:r w:rsidRPr="009F2879">
        <w:rPr>
          <w:sz w:val="30"/>
          <w:szCs w:val="30"/>
        </w:rPr>
        <w:t>комендует Народному Соб</w:t>
      </w:r>
      <w:r w:rsidRPr="009F2879">
        <w:rPr>
          <w:sz w:val="30"/>
          <w:szCs w:val="30"/>
        </w:rPr>
        <w:softHyphen/>
        <w:t xml:space="preserve">ранию (Парламенту) Карачаево-Черкесской </w:t>
      </w:r>
      <w:r w:rsidRPr="009F2879">
        <w:rPr>
          <w:sz w:val="30"/>
          <w:szCs w:val="30"/>
        </w:rPr>
        <w:lastRenderedPageBreak/>
        <w:t xml:space="preserve">Республики принять проект закона Карачаево-Черкесской Республики </w:t>
      </w:r>
      <w:r w:rsidR="001648FB" w:rsidRPr="009F2879">
        <w:rPr>
          <w:sz w:val="30"/>
          <w:szCs w:val="30"/>
        </w:rPr>
        <w:t xml:space="preserve">№ </w:t>
      </w:r>
      <w:r w:rsidR="009F2879" w:rsidRPr="009F2879">
        <w:rPr>
          <w:sz w:val="30"/>
          <w:szCs w:val="30"/>
        </w:rPr>
        <w:t>16</w:t>
      </w:r>
      <w:r w:rsidR="001648FB" w:rsidRPr="009F2879">
        <w:rPr>
          <w:sz w:val="30"/>
          <w:szCs w:val="30"/>
        </w:rPr>
        <w:t>-</w:t>
      </w:r>
      <w:r w:rsidR="001648FB" w:rsidRPr="009F2879">
        <w:rPr>
          <w:sz w:val="30"/>
          <w:szCs w:val="30"/>
          <w:lang w:val="en-US"/>
        </w:rPr>
        <w:t>V</w:t>
      </w:r>
      <w:r w:rsidR="009F2879" w:rsidRPr="009F2879">
        <w:rPr>
          <w:sz w:val="30"/>
          <w:szCs w:val="30"/>
          <w:lang w:val="en-US"/>
        </w:rPr>
        <w:t>II</w:t>
      </w:r>
      <w:r w:rsidR="00AD2E28" w:rsidRPr="00AD2E28">
        <w:rPr>
          <w:sz w:val="30"/>
          <w:szCs w:val="30"/>
        </w:rPr>
        <w:t xml:space="preserve"> </w:t>
      </w:r>
      <w:r w:rsidRPr="009F2879">
        <w:rPr>
          <w:sz w:val="30"/>
          <w:szCs w:val="30"/>
        </w:rPr>
        <w:t>«О бюджете Территориального фонда обязательного мед</w:t>
      </w:r>
      <w:r w:rsidRPr="009F2879">
        <w:rPr>
          <w:sz w:val="30"/>
          <w:szCs w:val="30"/>
        </w:rPr>
        <w:t>и</w:t>
      </w:r>
      <w:r w:rsidRPr="009F2879">
        <w:rPr>
          <w:sz w:val="30"/>
          <w:szCs w:val="30"/>
        </w:rPr>
        <w:t xml:space="preserve">цинского страхования Карачаево-Черкесской Республики </w:t>
      </w:r>
      <w:r w:rsidR="00715590" w:rsidRPr="009F2879">
        <w:rPr>
          <w:sz w:val="30"/>
          <w:szCs w:val="30"/>
        </w:rPr>
        <w:t>на 202</w:t>
      </w:r>
      <w:r w:rsidR="009F2879" w:rsidRPr="009F2879">
        <w:rPr>
          <w:sz w:val="30"/>
          <w:szCs w:val="30"/>
        </w:rPr>
        <w:t>5</w:t>
      </w:r>
      <w:r w:rsidR="00E155CA" w:rsidRPr="009F2879">
        <w:rPr>
          <w:sz w:val="30"/>
          <w:szCs w:val="30"/>
        </w:rPr>
        <w:t xml:space="preserve"> год</w:t>
      </w:r>
      <w:r w:rsidRPr="009F2879">
        <w:rPr>
          <w:sz w:val="30"/>
          <w:szCs w:val="30"/>
        </w:rPr>
        <w:t xml:space="preserve"> и </w:t>
      </w:r>
      <w:r w:rsidR="00DB2E90" w:rsidRPr="009F2879">
        <w:rPr>
          <w:sz w:val="30"/>
          <w:szCs w:val="30"/>
        </w:rPr>
        <w:t xml:space="preserve">на </w:t>
      </w:r>
      <w:r w:rsidRPr="009F2879">
        <w:rPr>
          <w:sz w:val="30"/>
          <w:szCs w:val="30"/>
        </w:rPr>
        <w:t>плановый период 20</w:t>
      </w:r>
      <w:r w:rsidR="00732F81" w:rsidRPr="009F2879">
        <w:rPr>
          <w:sz w:val="30"/>
          <w:szCs w:val="30"/>
        </w:rPr>
        <w:t>2</w:t>
      </w:r>
      <w:r w:rsidR="009F2879" w:rsidRPr="009F2879">
        <w:rPr>
          <w:sz w:val="30"/>
          <w:szCs w:val="30"/>
        </w:rPr>
        <w:t>6</w:t>
      </w:r>
      <w:r w:rsidRPr="009F2879">
        <w:rPr>
          <w:sz w:val="30"/>
          <w:szCs w:val="30"/>
        </w:rPr>
        <w:t xml:space="preserve"> и 20</w:t>
      </w:r>
      <w:r w:rsidR="00B35235" w:rsidRPr="009F2879">
        <w:rPr>
          <w:sz w:val="30"/>
          <w:szCs w:val="30"/>
        </w:rPr>
        <w:t>2</w:t>
      </w:r>
      <w:r w:rsidR="009F2879" w:rsidRPr="009F2879">
        <w:rPr>
          <w:sz w:val="30"/>
          <w:szCs w:val="30"/>
        </w:rPr>
        <w:t>7</w:t>
      </w:r>
      <w:r w:rsidR="00AD2E28">
        <w:rPr>
          <w:sz w:val="30"/>
          <w:szCs w:val="30"/>
        </w:rPr>
        <w:t xml:space="preserve"> </w:t>
      </w:r>
      <w:r w:rsidRPr="009F2879">
        <w:rPr>
          <w:sz w:val="30"/>
          <w:szCs w:val="30"/>
        </w:rPr>
        <w:t>годов» с учетом выводов и предлож</w:t>
      </w:r>
      <w:r w:rsidRPr="009F2879">
        <w:rPr>
          <w:sz w:val="30"/>
          <w:szCs w:val="30"/>
        </w:rPr>
        <w:t>е</w:t>
      </w:r>
      <w:r w:rsidRPr="009F2879">
        <w:rPr>
          <w:sz w:val="30"/>
          <w:szCs w:val="30"/>
        </w:rPr>
        <w:t xml:space="preserve">ний. </w:t>
      </w:r>
    </w:p>
    <w:p w:rsidR="00456B21" w:rsidRPr="009F2879" w:rsidRDefault="00456B21" w:rsidP="00791536">
      <w:pPr>
        <w:tabs>
          <w:tab w:val="left" w:pos="6006"/>
        </w:tabs>
        <w:spacing w:line="300" w:lineRule="auto"/>
        <w:ind w:right="-72"/>
        <w:jc w:val="both"/>
        <w:rPr>
          <w:b/>
          <w:sz w:val="30"/>
          <w:szCs w:val="30"/>
          <w:highlight w:val="yellow"/>
        </w:rPr>
      </w:pPr>
    </w:p>
    <w:p w:rsidR="00715590" w:rsidRPr="009F2879" w:rsidRDefault="00AD2E28" w:rsidP="00AD2E28">
      <w:pPr>
        <w:tabs>
          <w:tab w:val="left" w:pos="6006"/>
        </w:tabs>
        <w:ind w:left="-240" w:right="-74"/>
        <w:jc w:val="both"/>
        <w:rPr>
          <w:b/>
          <w:sz w:val="30"/>
          <w:szCs w:val="30"/>
          <w:highlight w:val="yellow"/>
        </w:rPr>
      </w:pPr>
      <w:r>
        <w:rPr>
          <w:b/>
          <w:sz w:val="30"/>
          <w:szCs w:val="30"/>
        </w:rPr>
        <w:t xml:space="preserve">   </w:t>
      </w:r>
      <w:r w:rsidR="009F2879" w:rsidRPr="009F2879">
        <w:rPr>
          <w:b/>
          <w:sz w:val="30"/>
          <w:szCs w:val="30"/>
        </w:rPr>
        <w:t>И.о. П</w:t>
      </w:r>
      <w:r w:rsidR="00715590" w:rsidRPr="009F2879">
        <w:rPr>
          <w:b/>
          <w:sz w:val="30"/>
          <w:szCs w:val="30"/>
        </w:rPr>
        <w:t>редседател</w:t>
      </w:r>
      <w:r w:rsidR="009F2879" w:rsidRPr="009F2879">
        <w:rPr>
          <w:b/>
          <w:sz w:val="30"/>
          <w:szCs w:val="30"/>
        </w:rPr>
        <w:t>я</w:t>
      </w:r>
    </w:p>
    <w:p w:rsidR="00715590" w:rsidRPr="009F2879" w:rsidRDefault="00715590" w:rsidP="00AD2E28">
      <w:pPr>
        <w:ind w:right="-74"/>
        <w:rPr>
          <w:b/>
          <w:sz w:val="30"/>
          <w:szCs w:val="30"/>
        </w:rPr>
      </w:pPr>
      <w:r w:rsidRPr="009F2879">
        <w:rPr>
          <w:b/>
          <w:sz w:val="30"/>
          <w:szCs w:val="30"/>
        </w:rPr>
        <w:t>Контрольно-счетной палаты</w:t>
      </w:r>
    </w:p>
    <w:p w:rsidR="00715590" w:rsidRPr="009F2879" w:rsidRDefault="00715590" w:rsidP="00AD2E28">
      <w:pPr>
        <w:tabs>
          <w:tab w:val="left" w:pos="6006"/>
        </w:tabs>
        <w:ind w:left="-240" w:right="-74"/>
        <w:jc w:val="both"/>
        <w:rPr>
          <w:sz w:val="30"/>
          <w:szCs w:val="30"/>
        </w:rPr>
      </w:pPr>
      <w:r w:rsidRPr="009F2879">
        <w:rPr>
          <w:b/>
          <w:sz w:val="30"/>
          <w:szCs w:val="30"/>
        </w:rPr>
        <w:t xml:space="preserve">   </w:t>
      </w:r>
      <w:r w:rsidR="000A70BC" w:rsidRPr="009F2879">
        <w:rPr>
          <w:b/>
          <w:sz w:val="30"/>
          <w:szCs w:val="30"/>
        </w:rPr>
        <w:t>Карачаево-Черкесской</w:t>
      </w:r>
      <w:r w:rsidR="000A70BC">
        <w:rPr>
          <w:b/>
          <w:sz w:val="30"/>
          <w:szCs w:val="30"/>
        </w:rPr>
        <w:t xml:space="preserve"> </w:t>
      </w:r>
      <w:r w:rsidR="000A70BC" w:rsidRPr="009F2879">
        <w:rPr>
          <w:b/>
          <w:sz w:val="30"/>
          <w:szCs w:val="30"/>
        </w:rPr>
        <w:t>Республики</w:t>
      </w:r>
      <w:r w:rsidRPr="009F2879">
        <w:rPr>
          <w:b/>
          <w:sz w:val="30"/>
          <w:szCs w:val="30"/>
        </w:rPr>
        <w:t xml:space="preserve">                             </w:t>
      </w:r>
      <w:r w:rsidR="009F2879" w:rsidRPr="009F2879">
        <w:rPr>
          <w:b/>
          <w:sz w:val="30"/>
          <w:szCs w:val="30"/>
        </w:rPr>
        <w:t>Н</w:t>
      </w:r>
      <w:r w:rsidRPr="009F2879">
        <w:rPr>
          <w:b/>
          <w:sz w:val="30"/>
          <w:szCs w:val="30"/>
        </w:rPr>
        <w:t>.</w:t>
      </w:r>
      <w:r w:rsidR="009F2879" w:rsidRPr="009F2879">
        <w:rPr>
          <w:b/>
          <w:sz w:val="30"/>
          <w:szCs w:val="30"/>
        </w:rPr>
        <w:t>В</w:t>
      </w:r>
      <w:r w:rsidRPr="009F2879">
        <w:rPr>
          <w:b/>
          <w:sz w:val="30"/>
          <w:szCs w:val="30"/>
        </w:rPr>
        <w:t>.</w:t>
      </w:r>
      <w:r w:rsidR="009F2879" w:rsidRPr="009F2879">
        <w:rPr>
          <w:b/>
          <w:sz w:val="30"/>
          <w:szCs w:val="30"/>
        </w:rPr>
        <w:t xml:space="preserve"> Дудник</w:t>
      </w:r>
    </w:p>
    <w:p w:rsidR="001A70D0" w:rsidRPr="009F2879" w:rsidRDefault="001A70D0" w:rsidP="00AD2E28">
      <w:pPr>
        <w:tabs>
          <w:tab w:val="left" w:pos="6006"/>
        </w:tabs>
        <w:ind w:left="-240" w:right="-74"/>
        <w:jc w:val="both"/>
        <w:rPr>
          <w:b/>
          <w:sz w:val="30"/>
          <w:szCs w:val="30"/>
        </w:rPr>
      </w:pPr>
    </w:p>
    <w:p w:rsidR="00456B21" w:rsidRPr="009F2879" w:rsidRDefault="00B1275C" w:rsidP="00AD2E28">
      <w:pPr>
        <w:ind w:right="-74"/>
        <w:rPr>
          <w:b/>
          <w:sz w:val="30"/>
          <w:szCs w:val="30"/>
        </w:rPr>
      </w:pPr>
      <w:r w:rsidRPr="009F2879">
        <w:rPr>
          <w:b/>
          <w:sz w:val="30"/>
          <w:szCs w:val="30"/>
        </w:rPr>
        <w:t>Н</w:t>
      </w:r>
      <w:r w:rsidR="00456B21" w:rsidRPr="009F2879">
        <w:rPr>
          <w:b/>
          <w:sz w:val="30"/>
          <w:szCs w:val="30"/>
        </w:rPr>
        <w:t>ачальник управления делами</w:t>
      </w:r>
    </w:p>
    <w:p w:rsidR="00706E92" w:rsidRPr="009F2879" w:rsidRDefault="00456B21" w:rsidP="00AD2E28">
      <w:pPr>
        <w:ind w:right="-74"/>
        <w:rPr>
          <w:b/>
          <w:sz w:val="30"/>
          <w:szCs w:val="30"/>
        </w:rPr>
      </w:pPr>
      <w:r w:rsidRPr="009F2879">
        <w:rPr>
          <w:b/>
          <w:sz w:val="30"/>
          <w:szCs w:val="30"/>
        </w:rPr>
        <w:t>Контрольно-счетной палаты КЧР</w:t>
      </w:r>
      <w:r w:rsidR="00AD2E28">
        <w:rPr>
          <w:b/>
          <w:sz w:val="30"/>
          <w:szCs w:val="30"/>
        </w:rPr>
        <w:tab/>
      </w:r>
      <w:r w:rsidR="00AD2E28">
        <w:rPr>
          <w:b/>
          <w:sz w:val="30"/>
          <w:szCs w:val="30"/>
        </w:rPr>
        <w:tab/>
      </w:r>
      <w:r w:rsidR="00AD2E28">
        <w:rPr>
          <w:b/>
          <w:sz w:val="30"/>
          <w:szCs w:val="30"/>
        </w:rPr>
        <w:tab/>
      </w:r>
      <w:r w:rsidR="00AD2E28">
        <w:rPr>
          <w:b/>
          <w:sz w:val="30"/>
          <w:szCs w:val="30"/>
        </w:rPr>
        <w:tab/>
      </w:r>
      <w:r w:rsidR="00C259EA" w:rsidRPr="009F2879">
        <w:rPr>
          <w:b/>
          <w:sz w:val="30"/>
          <w:szCs w:val="30"/>
        </w:rPr>
        <w:t>А.С</w:t>
      </w:r>
      <w:r w:rsidR="0097280E" w:rsidRPr="009F2879">
        <w:rPr>
          <w:b/>
          <w:sz w:val="30"/>
          <w:szCs w:val="30"/>
        </w:rPr>
        <w:t>.</w:t>
      </w:r>
      <w:r w:rsidR="00AD2E28">
        <w:rPr>
          <w:b/>
          <w:sz w:val="30"/>
          <w:szCs w:val="30"/>
        </w:rPr>
        <w:t xml:space="preserve"> </w:t>
      </w:r>
      <w:r w:rsidR="00C259EA" w:rsidRPr="009F2879">
        <w:rPr>
          <w:b/>
          <w:sz w:val="30"/>
          <w:szCs w:val="30"/>
        </w:rPr>
        <w:t>Боташев</w:t>
      </w:r>
    </w:p>
    <w:sectPr w:rsidR="00706E92" w:rsidRPr="009F2879" w:rsidSect="00874133">
      <w:footerReference w:type="even" r:id="rId13"/>
      <w:footerReference w:type="default" r:id="rId14"/>
      <w:pgSz w:w="11906" w:h="16838" w:code="9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30" w:rsidRDefault="00781230">
      <w:r>
        <w:separator/>
      </w:r>
    </w:p>
  </w:endnote>
  <w:endnote w:type="continuationSeparator" w:id="1">
    <w:p w:rsidR="00781230" w:rsidRDefault="0078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778" w:rsidRDefault="00EA0778" w:rsidP="008F1AB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A0778" w:rsidRDefault="00EA0778" w:rsidP="00603B52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778" w:rsidRDefault="00EA0778" w:rsidP="008F1AB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35D17">
      <w:rPr>
        <w:rStyle w:val="ae"/>
        <w:noProof/>
      </w:rPr>
      <w:t>34</w:t>
    </w:r>
    <w:r>
      <w:rPr>
        <w:rStyle w:val="ae"/>
      </w:rPr>
      <w:fldChar w:fldCharType="end"/>
    </w:r>
  </w:p>
  <w:p w:rsidR="00EA0778" w:rsidRDefault="00EA0778" w:rsidP="00603B52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30" w:rsidRDefault="00781230">
      <w:r>
        <w:separator/>
      </w:r>
    </w:p>
  </w:footnote>
  <w:footnote w:type="continuationSeparator" w:id="1">
    <w:p w:rsidR="00781230" w:rsidRDefault="00781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>
    <w:nsid w:val="FFFFFFFE"/>
    <w:multiLevelType w:val="singleLevel"/>
    <w:tmpl w:val="DE9EDA60"/>
    <w:lvl w:ilvl="0">
      <w:numFmt w:val="decimal"/>
      <w:lvlText w:val="*"/>
      <w:lvlJc w:val="left"/>
    </w:lvl>
  </w:abstractNum>
  <w:abstractNum w:abstractNumId="1">
    <w:nsid w:val="0BF860D8"/>
    <w:multiLevelType w:val="hybridMultilevel"/>
    <w:tmpl w:val="D1FAF1DC"/>
    <w:lvl w:ilvl="0" w:tplc="D8BAF1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CC343E2"/>
    <w:multiLevelType w:val="singleLevel"/>
    <w:tmpl w:val="2E281B14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4BF05A5"/>
    <w:multiLevelType w:val="hybridMultilevel"/>
    <w:tmpl w:val="6DC0EE86"/>
    <w:lvl w:ilvl="0" w:tplc="C4963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A5BCA"/>
    <w:multiLevelType w:val="hybridMultilevel"/>
    <w:tmpl w:val="3976BC96"/>
    <w:lvl w:ilvl="0" w:tplc="D8BAF1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3CC109C"/>
    <w:multiLevelType w:val="hybridMultilevel"/>
    <w:tmpl w:val="6796614E"/>
    <w:lvl w:ilvl="0" w:tplc="5F8E67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950225B"/>
    <w:multiLevelType w:val="singleLevel"/>
    <w:tmpl w:val="1B54CB1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088161C"/>
    <w:multiLevelType w:val="hybridMultilevel"/>
    <w:tmpl w:val="6994D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077D5"/>
    <w:multiLevelType w:val="hybridMultilevel"/>
    <w:tmpl w:val="F3E0723A"/>
    <w:lvl w:ilvl="0" w:tplc="6FCE99B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289690F"/>
    <w:multiLevelType w:val="hybridMultilevel"/>
    <w:tmpl w:val="F1CCC54E"/>
    <w:lvl w:ilvl="0" w:tplc="ED48667C">
      <w:start w:val="1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DB2B93"/>
    <w:multiLevelType w:val="singleLevel"/>
    <w:tmpl w:val="E8A6D2C6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1">
    <w:nsid w:val="3B0860B3"/>
    <w:multiLevelType w:val="hybridMultilevel"/>
    <w:tmpl w:val="21F64016"/>
    <w:lvl w:ilvl="0" w:tplc="E24C2C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E6BA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C218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062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E6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6E3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66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A6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948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FF447BD"/>
    <w:multiLevelType w:val="hybridMultilevel"/>
    <w:tmpl w:val="B31262AA"/>
    <w:lvl w:ilvl="0" w:tplc="80D27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F110BC"/>
    <w:multiLevelType w:val="hybridMultilevel"/>
    <w:tmpl w:val="4A3EB444"/>
    <w:lvl w:ilvl="0" w:tplc="6FCE99B0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4ED912F0"/>
    <w:multiLevelType w:val="hybridMultilevel"/>
    <w:tmpl w:val="806C4D36"/>
    <w:lvl w:ilvl="0" w:tplc="16FADBCA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9931EC7"/>
    <w:multiLevelType w:val="hybridMultilevel"/>
    <w:tmpl w:val="EE34CFEA"/>
    <w:lvl w:ilvl="0" w:tplc="50C85AD2">
      <w:start w:val="1"/>
      <w:numFmt w:val="bullet"/>
      <w:lvlText w:val="־"/>
      <w:lvlJc w:val="left"/>
      <w:pPr>
        <w:tabs>
          <w:tab w:val="num" w:pos="2130"/>
        </w:tabs>
        <w:ind w:left="2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7802F4"/>
    <w:multiLevelType w:val="hybridMultilevel"/>
    <w:tmpl w:val="FF6C87E6"/>
    <w:lvl w:ilvl="0" w:tplc="6FCE99B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17A5353"/>
    <w:multiLevelType w:val="hybridMultilevel"/>
    <w:tmpl w:val="A426C28E"/>
    <w:lvl w:ilvl="0" w:tplc="6FCE99B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2967347"/>
    <w:multiLevelType w:val="singleLevel"/>
    <w:tmpl w:val="BAEC9052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65EB46C4"/>
    <w:multiLevelType w:val="hybridMultilevel"/>
    <w:tmpl w:val="0226CEEC"/>
    <w:lvl w:ilvl="0" w:tplc="50C85AD2">
      <w:start w:val="1"/>
      <w:numFmt w:val="bullet"/>
      <w:lvlText w:val="־"/>
      <w:lvlJc w:val="left"/>
      <w:pPr>
        <w:tabs>
          <w:tab w:val="num" w:pos="2130"/>
        </w:tabs>
        <w:ind w:left="2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075AD"/>
    <w:multiLevelType w:val="hybridMultilevel"/>
    <w:tmpl w:val="B754B8EA"/>
    <w:lvl w:ilvl="0" w:tplc="4A701B5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>
    <w:nsid w:val="6F8C17B4"/>
    <w:multiLevelType w:val="hybridMultilevel"/>
    <w:tmpl w:val="10C4781A"/>
    <w:lvl w:ilvl="0" w:tplc="BCF82C8A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2741C30"/>
    <w:multiLevelType w:val="hybridMultilevel"/>
    <w:tmpl w:val="DB804836"/>
    <w:lvl w:ilvl="0" w:tplc="8D7079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C5E7364"/>
    <w:multiLevelType w:val="hybridMultilevel"/>
    <w:tmpl w:val="B6E048F0"/>
    <w:lvl w:ilvl="0" w:tplc="78606E84">
      <w:start w:val="14"/>
      <w:numFmt w:val="decimal"/>
      <w:lvlText w:val="%1."/>
      <w:lvlJc w:val="left"/>
      <w:pPr>
        <w:ind w:left="659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1"/>
  </w:num>
  <w:num w:numId="5">
    <w:abstractNumId w:val="22"/>
  </w:num>
  <w:num w:numId="6">
    <w:abstractNumId w:val="14"/>
  </w:num>
  <w:num w:numId="7">
    <w:abstractNumId w:val="19"/>
  </w:num>
  <w:num w:numId="8">
    <w:abstractNumId w:val="15"/>
  </w:num>
  <w:num w:numId="9">
    <w:abstractNumId w:val="3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2"/>
  </w:num>
  <w:num w:numId="14">
    <w:abstractNumId w:val="17"/>
  </w:num>
  <w:num w:numId="15">
    <w:abstractNumId w:val="8"/>
  </w:num>
  <w:num w:numId="16">
    <w:abstractNumId w:val="16"/>
  </w:num>
  <w:num w:numId="17">
    <w:abstractNumId w:val="13"/>
  </w:num>
  <w:num w:numId="18">
    <w:abstractNumId w:val="12"/>
  </w:num>
  <w:num w:numId="19">
    <w:abstractNumId w:val="11"/>
  </w:num>
  <w:num w:numId="20">
    <w:abstractNumId w:val="20"/>
  </w:num>
  <w:num w:numId="21">
    <w:abstractNumId w:val="23"/>
  </w:num>
  <w:num w:numId="22">
    <w:abstractNumId w:val="4"/>
  </w:num>
  <w:num w:numId="23">
    <w:abstractNumId w:val="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A9D"/>
    <w:rsid w:val="00000741"/>
    <w:rsid w:val="00001059"/>
    <w:rsid w:val="00001413"/>
    <w:rsid w:val="00002380"/>
    <w:rsid w:val="000024AD"/>
    <w:rsid w:val="00002E6C"/>
    <w:rsid w:val="0000311E"/>
    <w:rsid w:val="00003998"/>
    <w:rsid w:val="00003A53"/>
    <w:rsid w:val="0000421E"/>
    <w:rsid w:val="000043CB"/>
    <w:rsid w:val="00004896"/>
    <w:rsid w:val="00004CFF"/>
    <w:rsid w:val="00004EED"/>
    <w:rsid w:val="00005BD9"/>
    <w:rsid w:val="00006699"/>
    <w:rsid w:val="000067C6"/>
    <w:rsid w:val="00006AD5"/>
    <w:rsid w:val="00006CE7"/>
    <w:rsid w:val="00006D66"/>
    <w:rsid w:val="000070CA"/>
    <w:rsid w:val="000075FA"/>
    <w:rsid w:val="00007653"/>
    <w:rsid w:val="0001016C"/>
    <w:rsid w:val="0001131F"/>
    <w:rsid w:val="000119F5"/>
    <w:rsid w:val="000120AE"/>
    <w:rsid w:val="00012396"/>
    <w:rsid w:val="00012CE0"/>
    <w:rsid w:val="00013C99"/>
    <w:rsid w:val="000140E0"/>
    <w:rsid w:val="00014600"/>
    <w:rsid w:val="00014FB3"/>
    <w:rsid w:val="0001557D"/>
    <w:rsid w:val="00015A96"/>
    <w:rsid w:val="00015BBF"/>
    <w:rsid w:val="00015C08"/>
    <w:rsid w:val="000165FE"/>
    <w:rsid w:val="0002090E"/>
    <w:rsid w:val="00020B1C"/>
    <w:rsid w:val="00021228"/>
    <w:rsid w:val="000215A9"/>
    <w:rsid w:val="00021818"/>
    <w:rsid w:val="000218E6"/>
    <w:rsid w:val="00021B14"/>
    <w:rsid w:val="0002268F"/>
    <w:rsid w:val="00022C88"/>
    <w:rsid w:val="00023454"/>
    <w:rsid w:val="000235A3"/>
    <w:rsid w:val="00023B2B"/>
    <w:rsid w:val="00024193"/>
    <w:rsid w:val="00024A20"/>
    <w:rsid w:val="00024B69"/>
    <w:rsid w:val="00025428"/>
    <w:rsid w:val="000256C6"/>
    <w:rsid w:val="000258AE"/>
    <w:rsid w:val="00025BB4"/>
    <w:rsid w:val="00025FC3"/>
    <w:rsid w:val="000267CD"/>
    <w:rsid w:val="000268EF"/>
    <w:rsid w:val="00027114"/>
    <w:rsid w:val="000272C3"/>
    <w:rsid w:val="000278B3"/>
    <w:rsid w:val="00027AF7"/>
    <w:rsid w:val="00027B02"/>
    <w:rsid w:val="00030162"/>
    <w:rsid w:val="00030605"/>
    <w:rsid w:val="00030FDE"/>
    <w:rsid w:val="000319C8"/>
    <w:rsid w:val="000319F4"/>
    <w:rsid w:val="00031B14"/>
    <w:rsid w:val="00031D9E"/>
    <w:rsid w:val="0003224A"/>
    <w:rsid w:val="00032345"/>
    <w:rsid w:val="0003281D"/>
    <w:rsid w:val="000328A2"/>
    <w:rsid w:val="00033083"/>
    <w:rsid w:val="000339ED"/>
    <w:rsid w:val="00033E9C"/>
    <w:rsid w:val="00034588"/>
    <w:rsid w:val="00034E34"/>
    <w:rsid w:val="00034FAB"/>
    <w:rsid w:val="0003528E"/>
    <w:rsid w:val="000355F6"/>
    <w:rsid w:val="00035F7F"/>
    <w:rsid w:val="00036125"/>
    <w:rsid w:val="00036BCC"/>
    <w:rsid w:val="000370FE"/>
    <w:rsid w:val="00037270"/>
    <w:rsid w:val="00037818"/>
    <w:rsid w:val="00037EC7"/>
    <w:rsid w:val="00037F1D"/>
    <w:rsid w:val="00040068"/>
    <w:rsid w:val="00040156"/>
    <w:rsid w:val="0004024E"/>
    <w:rsid w:val="00040612"/>
    <w:rsid w:val="000409B0"/>
    <w:rsid w:val="000412FC"/>
    <w:rsid w:val="000416D5"/>
    <w:rsid w:val="0004199B"/>
    <w:rsid w:val="00041A36"/>
    <w:rsid w:val="000428B4"/>
    <w:rsid w:val="00042DD5"/>
    <w:rsid w:val="00042DE0"/>
    <w:rsid w:val="00043438"/>
    <w:rsid w:val="000437FD"/>
    <w:rsid w:val="00043A5C"/>
    <w:rsid w:val="00043AD6"/>
    <w:rsid w:val="0004410C"/>
    <w:rsid w:val="0004469E"/>
    <w:rsid w:val="0004473B"/>
    <w:rsid w:val="000448BE"/>
    <w:rsid w:val="00045522"/>
    <w:rsid w:val="00045772"/>
    <w:rsid w:val="00045B34"/>
    <w:rsid w:val="00045C97"/>
    <w:rsid w:val="000463BD"/>
    <w:rsid w:val="00046BBD"/>
    <w:rsid w:val="00046CB4"/>
    <w:rsid w:val="00046ECD"/>
    <w:rsid w:val="00047BB6"/>
    <w:rsid w:val="0005024B"/>
    <w:rsid w:val="000505C8"/>
    <w:rsid w:val="000507F2"/>
    <w:rsid w:val="00050BB9"/>
    <w:rsid w:val="00050BF9"/>
    <w:rsid w:val="000527FC"/>
    <w:rsid w:val="00052C11"/>
    <w:rsid w:val="00054869"/>
    <w:rsid w:val="00054909"/>
    <w:rsid w:val="00054E24"/>
    <w:rsid w:val="00054E8F"/>
    <w:rsid w:val="00054F4D"/>
    <w:rsid w:val="000554AC"/>
    <w:rsid w:val="000554E4"/>
    <w:rsid w:val="0005586E"/>
    <w:rsid w:val="00055AA4"/>
    <w:rsid w:val="00056181"/>
    <w:rsid w:val="00056219"/>
    <w:rsid w:val="00056298"/>
    <w:rsid w:val="00057066"/>
    <w:rsid w:val="0005733A"/>
    <w:rsid w:val="000578AF"/>
    <w:rsid w:val="000578FD"/>
    <w:rsid w:val="00060278"/>
    <w:rsid w:val="00060C10"/>
    <w:rsid w:val="00061321"/>
    <w:rsid w:val="00061DEC"/>
    <w:rsid w:val="00061FA6"/>
    <w:rsid w:val="00061FDD"/>
    <w:rsid w:val="000627A2"/>
    <w:rsid w:val="000637BE"/>
    <w:rsid w:val="0006382E"/>
    <w:rsid w:val="00063D05"/>
    <w:rsid w:val="00063D56"/>
    <w:rsid w:val="00064904"/>
    <w:rsid w:val="0006629F"/>
    <w:rsid w:val="00066C12"/>
    <w:rsid w:val="00067091"/>
    <w:rsid w:val="00067562"/>
    <w:rsid w:val="00070E41"/>
    <w:rsid w:val="00071061"/>
    <w:rsid w:val="00071BE3"/>
    <w:rsid w:val="00071FED"/>
    <w:rsid w:val="000727AB"/>
    <w:rsid w:val="00072F19"/>
    <w:rsid w:val="00073026"/>
    <w:rsid w:val="00073D6D"/>
    <w:rsid w:val="0007464D"/>
    <w:rsid w:val="00074C7C"/>
    <w:rsid w:val="000750BA"/>
    <w:rsid w:val="0007573C"/>
    <w:rsid w:val="00076514"/>
    <w:rsid w:val="000765A8"/>
    <w:rsid w:val="00077284"/>
    <w:rsid w:val="00077B09"/>
    <w:rsid w:val="00080F82"/>
    <w:rsid w:val="000810EB"/>
    <w:rsid w:val="00081314"/>
    <w:rsid w:val="0008148D"/>
    <w:rsid w:val="0008169E"/>
    <w:rsid w:val="00081719"/>
    <w:rsid w:val="000819E3"/>
    <w:rsid w:val="00081C1C"/>
    <w:rsid w:val="0008220A"/>
    <w:rsid w:val="000824BA"/>
    <w:rsid w:val="00082C38"/>
    <w:rsid w:val="00082F4E"/>
    <w:rsid w:val="00083DFF"/>
    <w:rsid w:val="00083F27"/>
    <w:rsid w:val="00084714"/>
    <w:rsid w:val="00084C44"/>
    <w:rsid w:val="000858EC"/>
    <w:rsid w:val="00085E11"/>
    <w:rsid w:val="00086201"/>
    <w:rsid w:val="00086253"/>
    <w:rsid w:val="00087710"/>
    <w:rsid w:val="000879F8"/>
    <w:rsid w:val="00087EEA"/>
    <w:rsid w:val="000911BB"/>
    <w:rsid w:val="00091562"/>
    <w:rsid w:val="00092450"/>
    <w:rsid w:val="00092891"/>
    <w:rsid w:val="00092A8D"/>
    <w:rsid w:val="00093997"/>
    <w:rsid w:val="00093B70"/>
    <w:rsid w:val="00093C2D"/>
    <w:rsid w:val="00093E74"/>
    <w:rsid w:val="000943BB"/>
    <w:rsid w:val="000946F6"/>
    <w:rsid w:val="00094784"/>
    <w:rsid w:val="00095C8B"/>
    <w:rsid w:val="00096DFD"/>
    <w:rsid w:val="00096FF9"/>
    <w:rsid w:val="000977F4"/>
    <w:rsid w:val="0009786D"/>
    <w:rsid w:val="00097BFF"/>
    <w:rsid w:val="00097DAA"/>
    <w:rsid w:val="000A0046"/>
    <w:rsid w:val="000A12FA"/>
    <w:rsid w:val="000A1880"/>
    <w:rsid w:val="000A283F"/>
    <w:rsid w:val="000A29D2"/>
    <w:rsid w:val="000A2F4A"/>
    <w:rsid w:val="000A31F8"/>
    <w:rsid w:val="000A32D2"/>
    <w:rsid w:val="000A3368"/>
    <w:rsid w:val="000A3AD7"/>
    <w:rsid w:val="000A4427"/>
    <w:rsid w:val="000A5065"/>
    <w:rsid w:val="000A646F"/>
    <w:rsid w:val="000A6A78"/>
    <w:rsid w:val="000A6D3F"/>
    <w:rsid w:val="000A70BC"/>
    <w:rsid w:val="000A7502"/>
    <w:rsid w:val="000A76EE"/>
    <w:rsid w:val="000A7ABA"/>
    <w:rsid w:val="000A7E5E"/>
    <w:rsid w:val="000B015E"/>
    <w:rsid w:val="000B0698"/>
    <w:rsid w:val="000B0747"/>
    <w:rsid w:val="000B085D"/>
    <w:rsid w:val="000B0CAD"/>
    <w:rsid w:val="000B1656"/>
    <w:rsid w:val="000B2040"/>
    <w:rsid w:val="000B205D"/>
    <w:rsid w:val="000B2C63"/>
    <w:rsid w:val="000B3CC2"/>
    <w:rsid w:val="000B3E94"/>
    <w:rsid w:val="000B408D"/>
    <w:rsid w:val="000B419C"/>
    <w:rsid w:val="000B4345"/>
    <w:rsid w:val="000B451D"/>
    <w:rsid w:val="000B492C"/>
    <w:rsid w:val="000B4B1F"/>
    <w:rsid w:val="000B4CF4"/>
    <w:rsid w:val="000B4EBC"/>
    <w:rsid w:val="000B51D1"/>
    <w:rsid w:val="000B5AFD"/>
    <w:rsid w:val="000B63F6"/>
    <w:rsid w:val="000B694A"/>
    <w:rsid w:val="000B6E09"/>
    <w:rsid w:val="000B7217"/>
    <w:rsid w:val="000B7C07"/>
    <w:rsid w:val="000B7CEB"/>
    <w:rsid w:val="000C046C"/>
    <w:rsid w:val="000C0545"/>
    <w:rsid w:val="000C0848"/>
    <w:rsid w:val="000C0C6C"/>
    <w:rsid w:val="000C1471"/>
    <w:rsid w:val="000C1AFE"/>
    <w:rsid w:val="000C1F46"/>
    <w:rsid w:val="000C1FBF"/>
    <w:rsid w:val="000C2266"/>
    <w:rsid w:val="000C2762"/>
    <w:rsid w:val="000C29EE"/>
    <w:rsid w:val="000C35F1"/>
    <w:rsid w:val="000C3905"/>
    <w:rsid w:val="000C3AFB"/>
    <w:rsid w:val="000C409C"/>
    <w:rsid w:val="000C41BD"/>
    <w:rsid w:val="000C47E9"/>
    <w:rsid w:val="000C490B"/>
    <w:rsid w:val="000C5310"/>
    <w:rsid w:val="000C5780"/>
    <w:rsid w:val="000C5E3B"/>
    <w:rsid w:val="000C64F4"/>
    <w:rsid w:val="000C6C8E"/>
    <w:rsid w:val="000C74EE"/>
    <w:rsid w:val="000C7DB4"/>
    <w:rsid w:val="000D03B6"/>
    <w:rsid w:val="000D0833"/>
    <w:rsid w:val="000D13C3"/>
    <w:rsid w:val="000D1485"/>
    <w:rsid w:val="000D1EAC"/>
    <w:rsid w:val="000D1F84"/>
    <w:rsid w:val="000D2104"/>
    <w:rsid w:val="000D2955"/>
    <w:rsid w:val="000D2E82"/>
    <w:rsid w:val="000D449C"/>
    <w:rsid w:val="000D4684"/>
    <w:rsid w:val="000D56E3"/>
    <w:rsid w:val="000D5731"/>
    <w:rsid w:val="000D57EC"/>
    <w:rsid w:val="000D610E"/>
    <w:rsid w:val="000D63FA"/>
    <w:rsid w:val="000D6A1F"/>
    <w:rsid w:val="000D6F6E"/>
    <w:rsid w:val="000D71E7"/>
    <w:rsid w:val="000D7777"/>
    <w:rsid w:val="000D7A73"/>
    <w:rsid w:val="000D7B8E"/>
    <w:rsid w:val="000D7C13"/>
    <w:rsid w:val="000E05BD"/>
    <w:rsid w:val="000E07AA"/>
    <w:rsid w:val="000E07D5"/>
    <w:rsid w:val="000E08CE"/>
    <w:rsid w:val="000E22A4"/>
    <w:rsid w:val="000E26B7"/>
    <w:rsid w:val="000E27F8"/>
    <w:rsid w:val="000E28D1"/>
    <w:rsid w:val="000E32B0"/>
    <w:rsid w:val="000E3472"/>
    <w:rsid w:val="000E4060"/>
    <w:rsid w:val="000E4257"/>
    <w:rsid w:val="000E47C8"/>
    <w:rsid w:val="000E4CAA"/>
    <w:rsid w:val="000E506D"/>
    <w:rsid w:val="000E5BB7"/>
    <w:rsid w:val="000E5E45"/>
    <w:rsid w:val="000E5FF7"/>
    <w:rsid w:val="000E6309"/>
    <w:rsid w:val="000E6413"/>
    <w:rsid w:val="000E6A6F"/>
    <w:rsid w:val="000E7130"/>
    <w:rsid w:val="000E7E3E"/>
    <w:rsid w:val="000E7E7C"/>
    <w:rsid w:val="000F0284"/>
    <w:rsid w:val="000F0359"/>
    <w:rsid w:val="000F03E2"/>
    <w:rsid w:val="000F043A"/>
    <w:rsid w:val="000F0BA9"/>
    <w:rsid w:val="000F0E82"/>
    <w:rsid w:val="000F0F2E"/>
    <w:rsid w:val="000F10AC"/>
    <w:rsid w:val="000F19B5"/>
    <w:rsid w:val="000F1ECA"/>
    <w:rsid w:val="000F202D"/>
    <w:rsid w:val="000F3283"/>
    <w:rsid w:val="000F3388"/>
    <w:rsid w:val="000F33AF"/>
    <w:rsid w:val="000F34E9"/>
    <w:rsid w:val="000F3553"/>
    <w:rsid w:val="000F3927"/>
    <w:rsid w:val="000F392D"/>
    <w:rsid w:val="000F3D55"/>
    <w:rsid w:val="000F4D73"/>
    <w:rsid w:val="000F4E34"/>
    <w:rsid w:val="000F51BC"/>
    <w:rsid w:val="000F55F8"/>
    <w:rsid w:val="000F6450"/>
    <w:rsid w:val="000F649B"/>
    <w:rsid w:val="000F64AD"/>
    <w:rsid w:val="000F7019"/>
    <w:rsid w:val="000F7D3D"/>
    <w:rsid w:val="0010078E"/>
    <w:rsid w:val="00100B0B"/>
    <w:rsid w:val="00101062"/>
    <w:rsid w:val="00101F57"/>
    <w:rsid w:val="00102E2D"/>
    <w:rsid w:val="00102E55"/>
    <w:rsid w:val="00103077"/>
    <w:rsid w:val="00103251"/>
    <w:rsid w:val="00103352"/>
    <w:rsid w:val="001033A8"/>
    <w:rsid w:val="00103405"/>
    <w:rsid w:val="001034C6"/>
    <w:rsid w:val="001034DA"/>
    <w:rsid w:val="00103794"/>
    <w:rsid w:val="0010384F"/>
    <w:rsid w:val="00103CEE"/>
    <w:rsid w:val="00104064"/>
    <w:rsid w:val="001043E8"/>
    <w:rsid w:val="0010470C"/>
    <w:rsid w:val="0010554B"/>
    <w:rsid w:val="00106CD3"/>
    <w:rsid w:val="00106F92"/>
    <w:rsid w:val="0010704F"/>
    <w:rsid w:val="001078C9"/>
    <w:rsid w:val="00107AEE"/>
    <w:rsid w:val="001102EB"/>
    <w:rsid w:val="00110617"/>
    <w:rsid w:val="00110D33"/>
    <w:rsid w:val="001110B2"/>
    <w:rsid w:val="00111109"/>
    <w:rsid w:val="001114E6"/>
    <w:rsid w:val="001119A0"/>
    <w:rsid w:val="00111B78"/>
    <w:rsid w:val="00111EC1"/>
    <w:rsid w:val="00112E22"/>
    <w:rsid w:val="00113041"/>
    <w:rsid w:val="0011323F"/>
    <w:rsid w:val="001133F3"/>
    <w:rsid w:val="001136B1"/>
    <w:rsid w:val="001138AE"/>
    <w:rsid w:val="00113BF2"/>
    <w:rsid w:val="00113F94"/>
    <w:rsid w:val="001147BC"/>
    <w:rsid w:val="00114D1E"/>
    <w:rsid w:val="00115B80"/>
    <w:rsid w:val="00115E45"/>
    <w:rsid w:val="001160D8"/>
    <w:rsid w:val="0011619F"/>
    <w:rsid w:val="00116810"/>
    <w:rsid w:val="001169E1"/>
    <w:rsid w:val="00116BEE"/>
    <w:rsid w:val="00117BD6"/>
    <w:rsid w:val="0012089A"/>
    <w:rsid w:val="001208F1"/>
    <w:rsid w:val="00121BC8"/>
    <w:rsid w:val="00121E48"/>
    <w:rsid w:val="001223F3"/>
    <w:rsid w:val="001226AD"/>
    <w:rsid w:val="001226E7"/>
    <w:rsid w:val="00122934"/>
    <w:rsid w:val="001229E5"/>
    <w:rsid w:val="00122A58"/>
    <w:rsid w:val="00122BC1"/>
    <w:rsid w:val="00122C78"/>
    <w:rsid w:val="00123417"/>
    <w:rsid w:val="00123814"/>
    <w:rsid w:val="00124DE4"/>
    <w:rsid w:val="0012684B"/>
    <w:rsid w:val="00126DEF"/>
    <w:rsid w:val="00130074"/>
    <w:rsid w:val="001310B9"/>
    <w:rsid w:val="00131131"/>
    <w:rsid w:val="001315F1"/>
    <w:rsid w:val="00131ACC"/>
    <w:rsid w:val="00131F43"/>
    <w:rsid w:val="0013245D"/>
    <w:rsid w:val="00132A8A"/>
    <w:rsid w:val="00132AA9"/>
    <w:rsid w:val="00132D75"/>
    <w:rsid w:val="00132E3D"/>
    <w:rsid w:val="00133E64"/>
    <w:rsid w:val="00133EF1"/>
    <w:rsid w:val="00134F2E"/>
    <w:rsid w:val="0013541F"/>
    <w:rsid w:val="001359D0"/>
    <w:rsid w:val="00135F04"/>
    <w:rsid w:val="00136158"/>
    <w:rsid w:val="001361ED"/>
    <w:rsid w:val="0013641B"/>
    <w:rsid w:val="0013683D"/>
    <w:rsid w:val="001370D8"/>
    <w:rsid w:val="00137537"/>
    <w:rsid w:val="00137573"/>
    <w:rsid w:val="001377EF"/>
    <w:rsid w:val="00137947"/>
    <w:rsid w:val="00137BEB"/>
    <w:rsid w:val="00137E8B"/>
    <w:rsid w:val="0014006D"/>
    <w:rsid w:val="0014038A"/>
    <w:rsid w:val="001409DF"/>
    <w:rsid w:val="001411B9"/>
    <w:rsid w:val="001413FD"/>
    <w:rsid w:val="00141829"/>
    <w:rsid w:val="00142295"/>
    <w:rsid w:val="0014251E"/>
    <w:rsid w:val="00142828"/>
    <w:rsid w:val="00142A3A"/>
    <w:rsid w:val="00142C4A"/>
    <w:rsid w:val="00143296"/>
    <w:rsid w:val="0014412E"/>
    <w:rsid w:val="0014472C"/>
    <w:rsid w:val="00144F1C"/>
    <w:rsid w:val="00144FB8"/>
    <w:rsid w:val="00145632"/>
    <w:rsid w:val="00145A12"/>
    <w:rsid w:val="00146081"/>
    <w:rsid w:val="00146183"/>
    <w:rsid w:val="00146CA5"/>
    <w:rsid w:val="0015023C"/>
    <w:rsid w:val="0015042D"/>
    <w:rsid w:val="00150AF8"/>
    <w:rsid w:val="00151019"/>
    <w:rsid w:val="00151044"/>
    <w:rsid w:val="00151A82"/>
    <w:rsid w:val="00151BB3"/>
    <w:rsid w:val="00151C6A"/>
    <w:rsid w:val="0015200B"/>
    <w:rsid w:val="00152148"/>
    <w:rsid w:val="00152613"/>
    <w:rsid w:val="00152700"/>
    <w:rsid w:val="00152A66"/>
    <w:rsid w:val="00152C39"/>
    <w:rsid w:val="001531E0"/>
    <w:rsid w:val="00154499"/>
    <w:rsid w:val="00154C7D"/>
    <w:rsid w:val="00154FEE"/>
    <w:rsid w:val="00154FF1"/>
    <w:rsid w:val="001556FF"/>
    <w:rsid w:val="00155946"/>
    <w:rsid w:val="001560C0"/>
    <w:rsid w:val="001566B8"/>
    <w:rsid w:val="00156B1B"/>
    <w:rsid w:val="00156D3E"/>
    <w:rsid w:val="00156FFE"/>
    <w:rsid w:val="00157367"/>
    <w:rsid w:val="001577C6"/>
    <w:rsid w:val="00157BED"/>
    <w:rsid w:val="001603CB"/>
    <w:rsid w:val="00160907"/>
    <w:rsid w:val="00160D50"/>
    <w:rsid w:val="00161572"/>
    <w:rsid w:val="001616AF"/>
    <w:rsid w:val="00161A86"/>
    <w:rsid w:val="00163537"/>
    <w:rsid w:val="001638B6"/>
    <w:rsid w:val="001638DF"/>
    <w:rsid w:val="00163A31"/>
    <w:rsid w:val="0016483B"/>
    <w:rsid w:val="001648F2"/>
    <w:rsid w:val="001648FB"/>
    <w:rsid w:val="00165DD1"/>
    <w:rsid w:val="001662EE"/>
    <w:rsid w:val="001667AF"/>
    <w:rsid w:val="001667C3"/>
    <w:rsid w:val="00166E59"/>
    <w:rsid w:val="001672AC"/>
    <w:rsid w:val="0016742D"/>
    <w:rsid w:val="00167649"/>
    <w:rsid w:val="001677EC"/>
    <w:rsid w:val="0016784E"/>
    <w:rsid w:val="00167DB0"/>
    <w:rsid w:val="00170F6C"/>
    <w:rsid w:val="0017118B"/>
    <w:rsid w:val="00171532"/>
    <w:rsid w:val="0017203C"/>
    <w:rsid w:val="00173635"/>
    <w:rsid w:val="001739DE"/>
    <w:rsid w:val="00173C5C"/>
    <w:rsid w:val="00173F1A"/>
    <w:rsid w:val="0017409C"/>
    <w:rsid w:val="00174311"/>
    <w:rsid w:val="001747B8"/>
    <w:rsid w:val="001752B5"/>
    <w:rsid w:val="0017645C"/>
    <w:rsid w:val="001769EC"/>
    <w:rsid w:val="00176D66"/>
    <w:rsid w:val="0017751B"/>
    <w:rsid w:val="001800BF"/>
    <w:rsid w:val="0018047C"/>
    <w:rsid w:val="00180572"/>
    <w:rsid w:val="00180975"/>
    <w:rsid w:val="00180C29"/>
    <w:rsid w:val="00181486"/>
    <w:rsid w:val="00181D78"/>
    <w:rsid w:val="00181F21"/>
    <w:rsid w:val="001826C2"/>
    <w:rsid w:val="00182D9C"/>
    <w:rsid w:val="0018385B"/>
    <w:rsid w:val="0018402E"/>
    <w:rsid w:val="001847F8"/>
    <w:rsid w:val="001851BB"/>
    <w:rsid w:val="00185716"/>
    <w:rsid w:val="0018588A"/>
    <w:rsid w:val="001868AB"/>
    <w:rsid w:val="001869D0"/>
    <w:rsid w:val="00186F34"/>
    <w:rsid w:val="00186F6D"/>
    <w:rsid w:val="00186FCC"/>
    <w:rsid w:val="00187261"/>
    <w:rsid w:val="00187A0F"/>
    <w:rsid w:val="001901F4"/>
    <w:rsid w:val="00190536"/>
    <w:rsid w:val="00191120"/>
    <w:rsid w:val="001911E1"/>
    <w:rsid w:val="00191327"/>
    <w:rsid w:val="001920F9"/>
    <w:rsid w:val="0019229D"/>
    <w:rsid w:val="0019272D"/>
    <w:rsid w:val="00192750"/>
    <w:rsid w:val="00192AB0"/>
    <w:rsid w:val="00192EA2"/>
    <w:rsid w:val="001942E1"/>
    <w:rsid w:val="00194B5D"/>
    <w:rsid w:val="00194C31"/>
    <w:rsid w:val="0019565B"/>
    <w:rsid w:val="001958B5"/>
    <w:rsid w:val="00195BF3"/>
    <w:rsid w:val="00195C74"/>
    <w:rsid w:val="00195C7A"/>
    <w:rsid w:val="00195D0D"/>
    <w:rsid w:val="00195FB5"/>
    <w:rsid w:val="00196604"/>
    <w:rsid w:val="00196B1A"/>
    <w:rsid w:val="00197637"/>
    <w:rsid w:val="001976DD"/>
    <w:rsid w:val="001978CC"/>
    <w:rsid w:val="001A0393"/>
    <w:rsid w:val="001A05FC"/>
    <w:rsid w:val="001A0C59"/>
    <w:rsid w:val="001A0ED4"/>
    <w:rsid w:val="001A145F"/>
    <w:rsid w:val="001A1474"/>
    <w:rsid w:val="001A23F4"/>
    <w:rsid w:val="001A2A4B"/>
    <w:rsid w:val="001A2B4F"/>
    <w:rsid w:val="001A394E"/>
    <w:rsid w:val="001A462C"/>
    <w:rsid w:val="001A4D9E"/>
    <w:rsid w:val="001A5295"/>
    <w:rsid w:val="001A54E4"/>
    <w:rsid w:val="001A57EB"/>
    <w:rsid w:val="001A5FB1"/>
    <w:rsid w:val="001A608D"/>
    <w:rsid w:val="001A6221"/>
    <w:rsid w:val="001A6346"/>
    <w:rsid w:val="001A6857"/>
    <w:rsid w:val="001A70D0"/>
    <w:rsid w:val="001A7A0A"/>
    <w:rsid w:val="001B02B9"/>
    <w:rsid w:val="001B0A00"/>
    <w:rsid w:val="001B0DE0"/>
    <w:rsid w:val="001B10E3"/>
    <w:rsid w:val="001B118C"/>
    <w:rsid w:val="001B19C1"/>
    <w:rsid w:val="001B1E5D"/>
    <w:rsid w:val="001B1F96"/>
    <w:rsid w:val="001B2123"/>
    <w:rsid w:val="001B2CB5"/>
    <w:rsid w:val="001B419A"/>
    <w:rsid w:val="001B4B3C"/>
    <w:rsid w:val="001B51BD"/>
    <w:rsid w:val="001B5482"/>
    <w:rsid w:val="001B650B"/>
    <w:rsid w:val="001B6B61"/>
    <w:rsid w:val="001B6B6D"/>
    <w:rsid w:val="001B70C6"/>
    <w:rsid w:val="001B7903"/>
    <w:rsid w:val="001B797E"/>
    <w:rsid w:val="001B7A98"/>
    <w:rsid w:val="001B7F89"/>
    <w:rsid w:val="001C03F6"/>
    <w:rsid w:val="001C0429"/>
    <w:rsid w:val="001C0674"/>
    <w:rsid w:val="001C0902"/>
    <w:rsid w:val="001C1475"/>
    <w:rsid w:val="001C16B3"/>
    <w:rsid w:val="001C187A"/>
    <w:rsid w:val="001C2EF8"/>
    <w:rsid w:val="001C34D7"/>
    <w:rsid w:val="001C3E56"/>
    <w:rsid w:val="001C3EE1"/>
    <w:rsid w:val="001C420B"/>
    <w:rsid w:val="001C4936"/>
    <w:rsid w:val="001C4945"/>
    <w:rsid w:val="001C5241"/>
    <w:rsid w:val="001C5B19"/>
    <w:rsid w:val="001C5B30"/>
    <w:rsid w:val="001C60EF"/>
    <w:rsid w:val="001C6346"/>
    <w:rsid w:val="001C6826"/>
    <w:rsid w:val="001C6AD1"/>
    <w:rsid w:val="001C6DED"/>
    <w:rsid w:val="001D06B2"/>
    <w:rsid w:val="001D16E5"/>
    <w:rsid w:val="001D1AA2"/>
    <w:rsid w:val="001D1FE8"/>
    <w:rsid w:val="001D2D86"/>
    <w:rsid w:val="001D2E0D"/>
    <w:rsid w:val="001D373F"/>
    <w:rsid w:val="001D3FE8"/>
    <w:rsid w:val="001D4C96"/>
    <w:rsid w:val="001D4E4E"/>
    <w:rsid w:val="001D57AF"/>
    <w:rsid w:val="001D5B5F"/>
    <w:rsid w:val="001D5E24"/>
    <w:rsid w:val="001D645F"/>
    <w:rsid w:val="001D683F"/>
    <w:rsid w:val="001D7FA8"/>
    <w:rsid w:val="001E0CC5"/>
    <w:rsid w:val="001E12C3"/>
    <w:rsid w:val="001E163B"/>
    <w:rsid w:val="001E1A94"/>
    <w:rsid w:val="001E3221"/>
    <w:rsid w:val="001E331E"/>
    <w:rsid w:val="001E34DD"/>
    <w:rsid w:val="001E35EA"/>
    <w:rsid w:val="001E4566"/>
    <w:rsid w:val="001E45E3"/>
    <w:rsid w:val="001E4FFA"/>
    <w:rsid w:val="001E51DD"/>
    <w:rsid w:val="001E52F5"/>
    <w:rsid w:val="001E6B55"/>
    <w:rsid w:val="001E6E1E"/>
    <w:rsid w:val="001E74B9"/>
    <w:rsid w:val="001E7944"/>
    <w:rsid w:val="001E7E02"/>
    <w:rsid w:val="001F0068"/>
    <w:rsid w:val="001F06EF"/>
    <w:rsid w:val="001F140F"/>
    <w:rsid w:val="001F161A"/>
    <w:rsid w:val="001F191B"/>
    <w:rsid w:val="001F1D93"/>
    <w:rsid w:val="001F213B"/>
    <w:rsid w:val="001F2AD8"/>
    <w:rsid w:val="001F2BA0"/>
    <w:rsid w:val="001F32E8"/>
    <w:rsid w:val="001F3EFE"/>
    <w:rsid w:val="001F46BA"/>
    <w:rsid w:val="001F4ED0"/>
    <w:rsid w:val="001F574E"/>
    <w:rsid w:val="001F587B"/>
    <w:rsid w:val="001F6071"/>
    <w:rsid w:val="001F6296"/>
    <w:rsid w:val="001F6A84"/>
    <w:rsid w:val="001F74EA"/>
    <w:rsid w:val="001F75C8"/>
    <w:rsid w:val="00200968"/>
    <w:rsid w:val="00200A6D"/>
    <w:rsid w:val="002012D2"/>
    <w:rsid w:val="002019C1"/>
    <w:rsid w:val="00201E02"/>
    <w:rsid w:val="002023B2"/>
    <w:rsid w:val="0020362E"/>
    <w:rsid w:val="00203C77"/>
    <w:rsid w:val="002045A9"/>
    <w:rsid w:val="00204607"/>
    <w:rsid w:val="00205063"/>
    <w:rsid w:val="00205860"/>
    <w:rsid w:val="0020591A"/>
    <w:rsid w:val="00205A1F"/>
    <w:rsid w:val="00205AF4"/>
    <w:rsid w:val="00205E39"/>
    <w:rsid w:val="00206994"/>
    <w:rsid w:val="00206EC8"/>
    <w:rsid w:val="00206EFC"/>
    <w:rsid w:val="002076FC"/>
    <w:rsid w:val="0020778E"/>
    <w:rsid w:val="00207AC4"/>
    <w:rsid w:val="00207F8C"/>
    <w:rsid w:val="00210174"/>
    <w:rsid w:val="0021072C"/>
    <w:rsid w:val="00210876"/>
    <w:rsid w:val="00210D05"/>
    <w:rsid w:val="00211A1B"/>
    <w:rsid w:val="00211AF8"/>
    <w:rsid w:val="00211E2F"/>
    <w:rsid w:val="00212900"/>
    <w:rsid w:val="00212996"/>
    <w:rsid w:val="00212D58"/>
    <w:rsid w:val="00212EB2"/>
    <w:rsid w:val="002130E3"/>
    <w:rsid w:val="00213567"/>
    <w:rsid w:val="00213B5F"/>
    <w:rsid w:val="00216283"/>
    <w:rsid w:val="00216766"/>
    <w:rsid w:val="00217CB3"/>
    <w:rsid w:val="00217D5F"/>
    <w:rsid w:val="002202BC"/>
    <w:rsid w:val="002202C2"/>
    <w:rsid w:val="0022092A"/>
    <w:rsid w:val="002216E5"/>
    <w:rsid w:val="00221BB4"/>
    <w:rsid w:val="00221BC0"/>
    <w:rsid w:val="00221F75"/>
    <w:rsid w:val="00222869"/>
    <w:rsid w:val="00222A52"/>
    <w:rsid w:val="00222CCE"/>
    <w:rsid w:val="00223DEC"/>
    <w:rsid w:val="002242C8"/>
    <w:rsid w:val="0022491C"/>
    <w:rsid w:val="00225AF6"/>
    <w:rsid w:val="0022619C"/>
    <w:rsid w:val="00226316"/>
    <w:rsid w:val="00226665"/>
    <w:rsid w:val="00226683"/>
    <w:rsid w:val="002269BB"/>
    <w:rsid w:val="00226C0A"/>
    <w:rsid w:val="00227013"/>
    <w:rsid w:val="00227805"/>
    <w:rsid w:val="00227A8A"/>
    <w:rsid w:val="0023004D"/>
    <w:rsid w:val="002307AB"/>
    <w:rsid w:val="002308C7"/>
    <w:rsid w:val="00230CBF"/>
    <w:rsid w:val="00231424"/>
    <w:rsid w:val="00231871"/>
    <w:rsid w:val="00233AA9"/>
    <w:rsid w:val="00233BCC"/>
    <w:rsid w:val="00234160"/>
    <w:rsid w:val="002342BD"/>
    <w:rsid w:val="002346B3"/>
    <w:rsid w:val="0023552E"/>
    <w:rsid w:val="002355F1"/>
    <w:rsid w:val="00235C95"/>
    <w:rsid w:val="00235F08"/>
    <w:rsid w:val="0023633C"/>
    <w:rsid w:val="002364DC"/>
    <w:rsid w:val="00236844"/>
    <w:rsid w:val="002378CD"/>
    <w:rsid w:val="00237FFA"/>
    <w:rsid w:val="00240438"/>
    <w:rsid w:val="00240462"/>
    <w:rsid w:val="002407F4"/>
    <w:rsid w:val="0024091C"/>
    <w:rsid w:val="00241561"/>
    <w:rsid w:val="00241801"/>
    <w:rsid w:val="002421F4"/>
    <w:rsid w:val="00242B20"/>
    <w:rsid w:val="00242D7C"/>
    <w:rsid w:val="00242F91"/>
    <w:rsid w:val="0024304E"/>
    <w:rsid w:val="00243096"/>
    <w:rsid w:val="00243323"/>
    <w:rsid w:val="002434C7"/>
    <w:rsid w:val="00243B36"/>
    <w:rsid w:val="00243DA1"/>
    <w:rsid w:val="00244116"/>
    <w:rsid w:val="002442C1"/>
    <w:rsid w:val="002452FC"/>
    <w:rsid w:val="0024537E"/>
    <w:rsid w:val="0024579F"/>
    <w:rsid w:val="00245A53"/>
    <w:rsid w:val="00245AF5"/>
    <w:rsid w:val="00245C7E"/>
    <w:rsid w:val="00245D50"/>
    <w:rsid w:val="00246001"/>
    <w:rsid w:val="00246283"/>
    <w:rsid w:val="002463E3"/>
    <w:rsid w:val="002465B4"/>
    <w:rsid w:val="00246C31"/>
    <w:rsid w:val="00246D01"/>
    <w:rsid w:val="00247545"/>
    <w:rsid w:val="00250E28"/>
    <w:rsid w:val="00250FF4"/>
    <w:rsid w:val="00250FF5"/>
    <w:rsid w:val="002511EC"/>
    <w:rsid w:val="00251EB4"/>
    <w:rsid w:val="0025309C"/>
    <w:rsid w:val="002530B7"/>
    <w:rsid w:val="0025323F"/>
    <w:rsid w:val="002536BB"/>
    <w:rsid w:val="00253728"/>
    <w:rsid w:val="00253A51"/>
    <w:rsid w:val="00253B80"/>
    <w:rsid w:val="00253ED4"/>
    <w:rsid w:val="00253FDD"/>
    <w:rsid w:val="00255139"/>
    <w:rsid w:val="00255403"/>
    <w:rsid w:val="00255FCC"/>
    <w:rsid w:val="00256932"/>
    <w:rsid w:val="00256B63"/>
    <w:rsid w:val="00256C9A"/>
    <w:rsid w:val="00256FF5"/>
    <w:rsid w:val="00257E7F"/>
    <w:rsid w:val="0026019E"/>
    <w:rsid w:val="00260320"/>
    <w:rsid w:val="002603D3"/>
    <w:rsid w:val="002603FF"/>
    <w:rsid w:val="002611C4"/>
    <w:rsid w:val="00261CA0"/>
    <w:rsid w:val="00261E87"/>
    <w:rsid w:val="00262747"/>
    <w:rsid w:val="00262CB1"/>
    <w:rsid w:val="00262DD5"/>
    <w:rsid w:val="0026317A"/>
    <w:rsid w:val="002632A5"/>
    <w:rsid w:val="00263C1C"/>
    <w:rsid w:val="00263ED2"/>
    <w:rsid w:val="00264601"/>
    <w:rsid w:val="0026499C"/>
    <w:rsid w:val="002657DF"/>
    <w:rsid w:val="00265D90"/>
    <w:rsid w:val="0026605C"/>
    <w:rsid w:val="00266B32"/>
    <w:rsid w:val="00266D38"/>
    <w:rsid w:val="00266EBE"/>
    <w:rsid w:val="002671F8"/>
    <w:rsid w:val="0026750C"/>
    <w:rsid w:val="00267CCB"/>
    <w:rsid w:val="0027082A"/>
    <w:rsid w:val="00271198"/>
    <w:rsid w:val="002717E1"/>
    <w:rsid w:val="0027197A"/>
    <w:rsid w:val="0027198E"/>
    <w:rsid w:val="00271AAB"/>
    <w:rsid w:val="00271C7D"/>
    <w:rsid w:val="002722CA"/>
    <w:rsid w:val="00272949"/>
    <w:rsid w:val="00273A01"/>
    <w:rsid w:val="00273F02"/>
    <w:rsid w:val="002753E2"/>
    <w:rsid w:val="00276662"/>
    <w:rsid w:val="002776B3"/>
    <w:rsid w:val="00277AF8"/>
    <w:rsid w:val="00280196"/>
    <w:rsid w:val="0028019E"/>
    <w:rsid w:val="00280534"/>
    <w:rsid w:val="00280E90"/>
    <w:rsid w:val="00281669"/>
    <w:rsid w:val="002817D5"/>
    <w:rsid w:val="00283063"/>
    <w:rsid w:val="00283DB8"/>
    <w:rsid w:val="00284105"/>
    <w:rsid w:val="00284EDC"/>
    <w:rsid w:val="0028507B"/>
    <w:rsid w:val="00285524"/>
    <w:rsid w:val="0028553C"/>
    <w:rsid w:val="002856C2"/>
    <w:rsid w:val="002859C3"/>
    <w:rsid w:val="00285D05"/>
    <w:rsid w:val="00285EB5"/>
    <w:rsid w:val="00286A1B"/>
    <w:rsid w:val="00287970"/>
    <w:rsid w:val="00290025"/>
    <w:rsid w:val="002902B4"/>
    <w:rsid w:val="00290501"/>
    <w:rsid w:val="002911D2"/>
    <w:rsid w:val="00291307"/>
    <w:rsid w:val="0029170D"/>
    <w:rsid w:val="002929FC"/>
    <w:rsid w:val="00292C9C"/>
    <w:rsid w:val="002936B6"/>
    <w:rsid w:val="00293E1C"/>
    <w:rsid w:val="00294DC4"/>
    <w:rsid w:val="00295120"/>
    <w:rsid w:val="0029539E"/>
    <w:rsid w:val="0029573D"/>
    <w:rsid w:val="00295781"/>
    <w:rsid w:val="00296010"/>
    <w:rsid w:val="0029691A"/>
    <w:rsid w:val="00296AD8"/>
    <w:rsid w:val="00297080"/>
    <w:rsid w:val="00297925"/>
    <w:rsid w:val="002A0264"/>
    <w:rsid w:val="002A05BB"/>
    <w:rsid w:val="002A0700"/>
    <w:rsid w:val="002A111A"/>
    <w:rsid w:val="002A128B"/>
    <w:rsid w:val="002A2683"/>
    <w:rsid w:val="002A270F"/>
    <w:rsid w:val="002A2808"/>
    <w:rsid w:val="002A28A8"/>
    <w:rsid w:val="002A2B91"/>
    <w:rsid w:val="002A2DD1"/>
    <w:rsid w:val="002A30F5"/>
    <w:rsid w:val="002A3308"/>
    <w:rsid w:val="002A3FFC"/>
    <w:rsid w:val="002A40AC"/>
    <w:rsid w:val="002A40D2"/>
    <w:rsid w:val="002A43FB"/>
    <w:rsid w:val="002A44F2"/>
    <w:rsid w:val="002A4771"/>
    <w:rsid w:val="002A4AAC"/>
    <w:rsid w:val="002A5204"/>
    <w:rsid w:val="002A57F5"/>
    <w:rsid w:val="002A614D"/>
    <w:rsid w:val="002A74F1"/>
    <w:rsid w:val="002A7AA3"/>
    <w:rsid w:val="002A7D94"/>
    <w:rsid w:val="002A7EDC"/>
    <w:rsid w:val="002B06BD"/>
    <w:rsid w:val="002B07E2"/>
    <w:rsid w:val="002B15D4"/>
    <w:rsid w:val="002B1867"/>
    <w:rsid w:val="002B1DF1"/>
    <w:rsid w:val="002B24CC"/>
    <w:rsid w:val="002B27A2"/>
    <w:rsid w:val="002B3066"/>
    <w:rsid w:val="002B34E9"/>
    <w:rsid w:val="002B3B6B"/>
    <w:rsid w:val="002B3D53"/>
    <w:rsid w:val="002B432E"/>
    <w:rsid w:val="002B4EC2"/>
    <w:rsid w:val="002B53BC"/>
    <w:rsid w:val="002B6B41"/>
    <w:rsid w:val="002B75AC"/>
    <w:rsid w:val="002C007E"/>
    <w:rsid w:val="002C0B0C"/>
    <w:rsid w:val="002C123B"/>
    <w:rsid w:val="002C1385"/>
    <w:rsid w:val="002C13EB"/>
    <w:rsid w:val="002C1C0F"/>
    <w:rsid w:val="002C1EBC"/>
    <w:rsid w:val="002C204B"/>
    <w:rsid w:val="002C214F"/>
    <w:rsid w:val="002C36FA"/>
    <w:rsid w:val="002C40AD"/>
    <w:rsid w:val="002C40F9"/>
    <w:rsid w:val="002C4162"/>
    <w:rsid w:val="002C4537"/>
    <w:rsid w:val="002C45D9"/>
    <w:rsid w:val="002C48DE"/>
    <w:rsid w:val="002C4E9A"/>
    <w:rsid w:val="002C53B6"/>
    <w:rsid w:val="002C5529"/>
    <w:rsid w:val="002C5583"/>
    <w:rsid w:val="002C58D8"/>
    <w:rsid w:val="002C6BF4"/>
    <w:rsid w:val="002C7252"/>
    <w:rsid w:val="002C75BB"/>
    <w:rsid w:val="002C7E72"/>
    <w:rsid w:val="002D08F1"/>
    <w:rsid w:val="002D0E41"/>
    <w:rsid w:val="002D0F27"/>
    <w:rsid w:val="002D11F2"/>
    <w:rsid w:val="002D1336"/>
    <w:rsid w:val="002D1576"/>
    <w:rsid w:val="002D15C8"/>
    <w:rsid w:val="002D15DD"/>
    <w:rsid w:val="002D1733"/>
    <w:rsid w:val="002D17A3"/>
    <w:rsid w:val="002D1D0E"/>
    <w:rsid w:val="002D2472"/>
    <w:rsid w:val="002D2779"/>
    <w:rsid w:val="002D2B4F"/>
    <w:rsid w:val="002D350D"/>
    <w:rsid w:val="002D3ABA"/>
    <w:rsid w:val="002D3E7B"/>
    <w:rsid w:val="002D430C"/>
    <w:rsid w:val="002D4341"/>
    <w:rsid w:val="002D4586"/>
    <w:rsid w:val="002D4CF3"/>
    <w:rsid w:val="002D5BF7"/>
    <w:rsid w:val="002D7784"/>
    <w:rsid w:val="002D7D4E"/>
    <w:rsid w:val="002E058D"/>
    <w:rsid w:val="002E05B9"/>
    <w:rsid w:val="002E1149"/>
    <w:rsid w:val="002E15D7"/>
    <w:rsid w:val="002E16C3"/>
    <w:rsid w:val="002E1C1E"/>
    <w:rsid w:val="002E1D4D"/>
    <w:rsid w:val="002E2486"/>
    <w:rsid w:val="002E260F"/>
    <w:rsid w:val="002E27AE"/>
    <w:rsid w:val="002E2E52"/>
    <w:rsid w:val="002E3571"/>
    <w:rsid w:val="002E404F"/>
    <w:rsid w:val="002E47EC"/>
    <w:rsid w:val="002E57E8"/>
    <w:rsid w:val="002E58BD"/>
    <w:rsid w:val="002E5982"/>
    <w:rsid w:val="002E6204"/>
    <w:rsid w:val="002E6454"/>
    <w:rsid w:val="002E65AA"/>
    <w:rsid w:val="002E65FE"/>
    <w:rsid w:val="002E6B66"/>
    <w:rsid w:val="002E6C66"/>
    <w:rsid w:val="002E6F1F"/>
    <w:rsid w:val="002E6FEF"/>
    <w:rsid w:val="002E74C6"/>
    <w:rsid w:val="002E7966"/>
    <w:rsid w:val="002E79FC"/>
    <w:rsid w:val="002E7A83"/>
    <w:rsid w:val="002F0874"/>
    <w:rsid w:val="002F1D02"/>
    <w:rsid w:val="002F2594"/>
    <w:rsid w:val="002F2662"/>
    <w:rsid w:val="002F27EE"/>
    <w:rsid w:val="002F2B6E"/>
    <w:rsid w:val="002F3313"/>
    <w:rsid w:val="002F38CE"/>
    <w:rsid w:val="002F41EB"/>
    <w:rsid w:val="002F44DD"/>
    <w:rsid w:val="002F47A3"/>
    <w:rsid w:val="002F4F26"/>
    <w:rsid w:val="002F4F2B"/>
    <w:rsid w:val="002F5546"/>
    <w:rsid w:val="002F60F4"/>
    <w:rsid w:val="002F63E7"/>
    <w:rsid w:val="002F6DAC"/>
    <w:rsid w:val="002F6F79"/>
    <w:rsid w:val="002F75A4"/>
    <w:rsid w:val="002F7C7D"/>
    <w:rsid w:val="002F7D72"/>
    <w:rsid w:val="003000A3"/>
    <w:rsid w:val="003009B8"/>
    <w:rsid w:val="00300A30"/>
    <w:rsid w:val="00301078"/>
    <w:rsid w:val="00301C84"/>
    <w:rsid w:val="00301D2C"/>
    <w:rsid w:val="003025E4"/>
    <w:rsid w:val="00302638"/>
    <w:rsid w:val="00302711"/>
    <w:rsid w:val="00302916"/>
    <w:rsid w:val="00302BDE"/>
    <w:rsid w:val="0030337B"/>
    <w:rsid w:val="003037B4"/>
    <w:rsid w:val="003037ED"/>
    <w:rsid w:val="00304160"/>
    <w:rsid w:val="00304689"/>
    <w:rsid w:val="00304771"/>
    <w:rsid w:val="003050DF"/>
    <w:rsid w:val="00305820"/>
    <w:rsid w:val="00305A3D"/>
    <w:rsid w:val="00305A8E"/>
    <w:rsid w:val="00306232"/>
    <w:rsid w:val="00306590"/>
    <w:rsid w:val="003066A4"/>
    <w:rsid w:val="00306AB0"/>
    <w:rsid w:val="00306D70"/>
    <w:rsid w:val="00306FB2"/>
    <w:rsid w:val="0030786D"/>
    <w:rsid w:val="003102DF"/>
    <w:rsid w:val="00310481"/>
    <w:rsid w:val="00311443"/>
    <w:rsid w:val="003116D3"/>
    <w:rsid w:val="00311B56"/>
    <w:rsid w:val="00312463"/>
    <w:rsid w:val="0031271F"/>
    <w:rsid w:val="00312799"/>
    <w:rsid w:val="003135F9"/>
    <w:rsid w:val="003144F5"/>
    <w:rsid w:val="00314BB8"/>
    <w:rsid w:val="00314FD9"/>
    <w:rsid w:val="00314FF1"/>
    <w:rsid w:val="003157E6"/>
    <w:rsid w:val="003163E5"/>
    <w:rsid w:val="0031718F"/>
    <w:rsid w:val="003171DD"/>
    <w:rsid w:val="003171E3"/>
    <w:rsid w:val="00317DA7"/>
    <w:rsid w:val="00320085"/>
    <w:rsid w:val="00320F7E"/>
    <w:rsid w:val="00321E99"/>
    <w:rsid w:val="00322A9C"/>
    <w:rsid w:val="003231F4"/>
    <w:rsid w:val="00323C06"/>
    <w:rsid w:val="00324C7A"/>
    <w:rsid w:val="00324F29"/>
    <w:rsid w:val="003250CE"/>
    <w:rsid w:val="003252C3"/>
    <w:rsid w:val="003269DD"/>
    <w:rsid w:val="00326A69"/>
    <w:rsid w:val="0032765E"/>
    <w:rsid w:val="00327B9C"/>
    <w:rsid w:val="003305F3"/>
    <w:rsid w:val="00330777"/>
    <w:rsid w:val="00330A5E"/>
    <w:rsid w:val="00331157"/>
    <w:rsid w:val="003315D9"/>
    <w:rsid w:val="003315F3"/>
    <w:rsid w:val="0033179E"/>
    <w:rsid w:val="00331CB5"/>
    <w:rsid w:val="0033243C"/>
    <w:rsid w:val="00332C36"/>
    <w:rsid w:val="00332D05"/>
    <w:rsid w:val="003335CD"/>
    <w:rsid w:val="0033436E"/>
    <w:rsid w:val="003346C6"/>
    <w:rsid w:val="00335610"/>
    <w:rsid w:val="0033646D"/>
    <w:rsid w:val="00336638"/>
    <w:rsid w:val="003367FF"/>
    <w:rsid w:val="00337E08"/>
    <w:rsid w:val="00340568"/>
    <w:rsid w:val="00340748"/>
    <w:rsid w:val="00340AD0"/>
    <w:rsid w:val="00340E95"/>
    <w:rsid w:val="003413DE"/>
    <w:rsid w:val="00341720"/>
    <w:rsid w:val="0034179B"/>
    <w:rsid w:val="00341AFA"/>
    <w:rsid w:val="00341CAE"/>
    <w:rsid w:val="00342287"/>
    <w:rsid w:val="00342424"/>
    <w:rsid w:val="00342D90"/>
    <w:rsid w:val="00343545"/>
    <w:rsid w:val="00343633"/>
    <w:rsid w:val="00344202"/>
    <w:rsid w:val="00344DBA"/>
    <w:rsid w:val="003456C3"/>
    <w:rsid w:val="003456ED"/>
    <w:rsid w:val="00345785"/>
    <w:rsid w:val="00345A4A"/>
    <w:rsid w:val="00346042"/>
    <w:rsid w:val="00346803"/>
    <w:rsid w:val="003469D4"/>
    <w:rsid w:val="00347258"/>
    <w:rsid w:val="003476BB"/>
    <w:rsid w:val="00347C25"/>
    <w:rsid w:val="0035110A"/>
    <w:rsid w:val="00351DA9"/>
    <w:rsid w:val="00351EE6"/>
    <w:rsid w:val="00352627"/>
    <w:rsid w:val="0035274E"/>
    <w:rsid w:val="003529FE"/>
    <w:rsid w:val="00352A24"/>
    <w:rsid w:val="00352E4D"/>
    <w:rsid w:val="00353A81"/>
    <w:rsid w:val="00353E48"/>
    <w:rsid w:val="00354B32"/>
    <w:rsid w:val="00355095"/>
    <w:rsid w:val="003555EE"/>
    <w:rsid w:val="00355644"/>
    <w:rsid w:val="00355CEB"/>
    <w:rsid w:val="00356362"/>
    <w:rsid w:val="00356B9E"/>
    <w:rsid w:val="0035712D"/>
    <w:rsid w:val="0035799E"/>
    <w:rsid w:val="00360094"/>
    <w:rsid w:val="00360977"/>
    <w:rsid w:val="00360C13"/>
    <w:rsid w:val="00360E0B"/>
    <w:rsid w:val="0036125F"/>
    <w:rsid w:val="00361B89"/>
    <w:rsid w:val="00361B98"/>
    <w:rsid w:val="00361C86"/>
    <w:rsid w:val="00361F47"/>
    <w:rsid w:val="0036267D"/>
    <w:rsid w:val="00362A68"/>
    <w:rsid w:val="00363065"/>
    <w:rsid w:val="00363D24"/>
    <w:rsid w:val="00364496"/>
    <w:rsid w:val="003645F6"/>
    <w:rsid w:val="00364E73"/>
    <w:rsid w:val="003650D8"/>
    <w:rsid w:val="003658C6"/>
    <w:rsid w:val="0036593C"/>
    <w:rsid w:val="00365C4C"/>
    <w:rsid w:val="00366870"/>
    <w:rsid w:val="003670D5"/>
    <w:rsid w:val="0036750D"/>
    <w:rsid w:val="003679B9"/>
    <w:rsid w:val="003679D2"/>
    <w:rsid w:val="00367B85"/>
    <w:rsid w:val="003706E0"/>
    <w:rsid w:val="00370845"/>
    <w:rsid w:val="0037091E"/>
    <w:rsid w:val="00370A78"/>
    <w:rsid w:val="0037136B"/>
    <w:rsid w:val="00371542"/>
    <w:rsid w:val="003723E3"/>
    <w:rsid w:val="003726C8"/>
    <w:rsid w:val="003726F6"/>
    <w:rsid w:val="00372792"/>
    <w:rsid w:val="0037310C"/>
    <w:rsid w:val="0037321C"/>
    <w:rsid w:val="003732DC"/>
    <w:rsid w:val="00373695"/>
    <w:rsid w:val="003736FB"/>
    <w:rsid w:val="003737BC"/>
    <w:rsid w:val="00373930"/>
    <w:rsid w:val="003740C1"/>
    <w:rsid w:val="00374483"/>
    <w:rsid w:val="00374ADB"/>
    <w:rsid w:val="00374C48"/>
    <w:rsid w:val="003752E7"/>
    <w:rsid w:val="003755D1"/>
    <w:rsid w:val="00375F8B"/>
    <w:rsid w:val="00376562"/>
    <w:rsid w:val="003766EC"/>
    <w:rsid w:val="0037670C"/>
    <w:rsid w:val="00376929"/>
    <w:rsid w:val="003769C2"/>
    <w:rsid w:val="003769FA"/>
    <w:rsid w:val="0037751E"/>
    <w:rsid w:val="00377E0D"/>
    <w:rsid w:val="003804CD"/>
    <w:rsid w:val="003805A4"/>
    <w:rsid w:val="003808D3"/>
    <w:rsid w:val="00380F98"/>
    <w:rsid w:val="00381293"/>
    <w:rsid w:val="00381795"/>
    <w:rsid w:val="00381FA8"/>
    <w:rsid w:val="003821FA"/>
    <w:rsid w:val="00382267"/>
    <w:rsid w:val="003823F4"/>
    <w:rsid w:val="00383153"/>
    <w:rsid w:val="003833D5"/>
    <w:rsid w:val="0038403D"/>
    <w:rsid w:val="00384156"/>
    <w:rsid w:val="003847A7"/>
    <w:rsid w:val="00386B0E"/>
    <w:rsid w:val="00386FD8"/>
    <w:rsid w:val="0038761D"/>
    <w:rsid w:val="00387704"/>
    <w:rsid w:val="00390319"/>
    <w:rsid w:val="00390483"/>
    <w:rsid w:val="003909F7"/>
    <w:rsid w:val="00391668"/>
    <w:rsid w:val="00391815"/>
    <w:rsid w:val="00391F62"/>
    <w:rsid w:val="0039284C"/>
    <w:rsid w:val="00392C59"/>
    <w:rsid w:val="00392E07"/>
    <w:rsid w:val="00392F60"/>
    <w:rsid w:val="00393727"/>
    <w:rsid w:val="003940DA"/>
    <w:rsid w:val="00395E88"/>
    <w:rsid w:val="00397127"/>
    <w:rsid w:val="0039734A"/>
    <w:rsid w:val="003977B0"/>
    <w:rsid w:val="003979B3"/>
    <w:rsid w:val="00397BEB"/>
    <w:rsid w:val="00397C1C"/>
    <w:rsid w:val="003A0895"/>
    <w:rsid w:val="003A1207"/>
    <w:rsid w:val="003A2080"/>
    <w:rsid w:val="003A28E0"/>
    <w:rsid w:val="003A2BD5"/>
    <w:rsid w:val="003A334D"/>
    <w:rsid w:val="003A38E7"/>
    <w:rsid w:val="003A3BF1"/>
    <w:rsid w:val="003A46AE"/>
    <w:rsid w:val="003A4B21"/>
    <w:rsid w:val="003A4B39"/>
    <w:rsid w:val="003A5AF6"/>
    <w:rsid w:val="003A5C07"/>
    <w:rsid w:val="003A5C5D"/>
    <w:rsid w:val="003A5E13"/>
    <w:rsid w:val="003A60FE"/>
    <w:rsid w:val="003A640A"/>
    <w:rsid w:val="003A65C8"/>
    <w:rsid w:val="003A66FA"/>
    <w:rsid w:val="003A6960"/>
    <w:rsid w:val="003A7807"/>
    <w:rsid w:val="003A7868"/>
    <w:rsid w:val="003A7DC1"/>
    <w:rsid w:val="003B03DA"/>
    <w:rsid w:val="003B072D"/>
    <w:rsid w:val="003B0DF7"/>
    <w:rsid w:val="003B1747"/>
    <w:rsid w:val="003B1E42"/>
    <w:rsid w:val="003B20A3"/>
    <w:rsid w:val="003B2BCC"/>
    <w:rsid w:val="003B33BC"/>
    <w:rsid w:val="003B3546"/>
    <w:rsid w:val="003B3ACE"/>
    <w:rsid w:val="003B3D0D"/>
    <w:rsid w:val="003B4C86"/>
    <w:rsid w:val="003B4E26"/>
    <w:rsid w:val="003B50C9"/>
    <w:rsid w:val="003B5506"/>
    <w:rsid w:val="003B5562"/>
    <w:rsid w:val="003B57FD"/>
    <w:rsid w:val="003B5928"/>
    <w:rsid w:val="003B59DA"/>
    <w:rsid w:val="003B6D31"/>
    <w:rsid w:val="003B729E"/>
    <w:rsid w:val="003B7347"/>
    <w:rsid w:val="003B76D8"/>
    <w:rsid w:val="003B7B9A"/>
    <w:rsid w:val="003C02C6"/>
    <w:rsid w:val="003C062F"/>
    <w:rsid w:val="003C0692"/>
    <w:rsid w:val="003C0BEE"/>
    <w:rsid w:val="003C0C31"/>
    <w:rsid w:val="003C1860"/>
    <w:rsid w:val="003C2111"/>
    <w:rsid w:val="003C2421"/>
    <w:rsid w:val="003C2434"/>
    <w:rsid w:val="003C2B36"/>
    <w:rsid w:val="003C2DD4"/>
    <w:rsid w:val="003C30F1"/>
    <w:rsid w:val="003C3163"/>
    <w:rsid w:val="003C3B64"/>
    <w:rsid w:val="003C3EF7"/>
    <w:rsid w:val="003C4881"/>
    <w:rsid w:val="003C4984"/>
    <w:rsid w:val="003C4990"/>
    <w:rsid w:val="003C4CB0"/>
    <w:rsid w:val="003C4FAE"/>
    <w:rsid w:val="003C517A"/>
    <w:rsid w:val="003C545A"/>
    <w:rsid w:val="003C61D7"/>
    <w:rsid w:val="003C6388"/>
    <w:rsid w:val="003C6D6C"/>
    <w:rsid w:val="003C6E67"/>
    <w:rsid w:val="003C7147"/>
    <w:rsid w:val="003C7677"/>
    <w:rsid w:val="003C7883"/>
    <w:rsid w:val="003C7B21"/>
    <w:rsid w:val="003C7BF4"/>
    <w:rsid w:val="003C7F7E"/>
    <w:rsid w:val="003D0756"/>
    <w:rsid w:val="003D086E"/>
    <w:rsid w:val="003D0DAC"/>
    <w:rsid w:val="003D109F"/>
    <w:rsid w:val="003D1D4B"/>
    <w:rsid w:val="003D2926"/>
    <w:rsid w:val="003D2C92"/>
    <w:rsid w:val="003D300A"/>
    <w:rsid w:val="003D3287"/>
    <w:rsid w:val="003D3A35"/>
    <w:rsid w:val="003D41DF"/>
    <w:rsid w:val="003D436A"/>
    <w:rsid w:val="003D4842"/>
    <w:rsid w:val="003D48C3"/>
    <w:rsid w:val="003D50C2"/>
    <w:rsid w:val="003D54CB"/>
    <w:rsid w:val="003D5B08"/>
    <w:rsid w:val="003D5E92"/>
    <w:rsid w:val="003D6BF8"/>
    <w:rsid w:val="003D77B5"/>
    <w:rsid w:val="003D77D7"/>
    <w:rsid w:val="003D79B0"/>
    <w:rsid w:val="003E02A0"/>
    <w:rsid w:val="003E08CD"/>
    <w:rsid w:val="003E0C95"/>
    <w:rsid w:val="003E22D6"/>
    <w:rsid w:val="003E2BE8"/>
    <w:rsid w:val="003E2D2C"/>
    <w:rsid w:val="003E34F7"/>
    <w:rsid w:val="003E354C"/>
    <w:rsid w:val="003E3619"/>
    <w:rsid w:val="003E37FB"/>
    <w:rsid w:val="003E3C5B"/>
    <w:rsid w:val="003E4A75"/>
    <w:rsid w:val="003E50B4"/>
    <w:rsid w:val="003E5747"/>
    <w:rsid w:val="003E57BA"/>
    <w:rsid w:val="003E5CB0"/>
    <w:rsid w:val="003E6184"/>
    <w:rsid w:val="003E65B9"/>
    <w:rsid w:val="003E6C9C"/>
    <w:rsid w:val="003E6E04"/>
    <w:rsid w:val="003E7062"/>
    <w:rsid w:val="003E7401"/>
    <w:rsid w:val="003E77AA"/>
    <w:rsid w:val="003E7F91"/>
    <w:rsid w:val="003E7F96"/>
    <w:rsid w:val="003F03D7"/>
    <w:rsid w:val="003F10C7"/>
    <w:rsid w:val="003F11D3"/>
    <w:rsid w:val="003F15D9"/>
    <w:rsid w:val="003F1D91"/>
    <w:rsid w:val="003F26D4"/>
    <w:rsid w:val="003F2C4A"/>
    <w:rsid w:val="003F2DE1"/>
    <w:rsid w:val="003F31DF"/>
    <w:rsid w:val="003F34FE"/>
    <w:rsid w:val="003F3704"/>
    <w:rsid w:val="003F3A7D"/>
    <w:rsid w:val="003F3C5A"/>
    <w:rsid w:val="003F3D11"/>
    <w:rsid w:val="003F4449"/>
    <w:rsid w:val="003F4861"/>
    <w:rsid w:val="003F4E90"/>
    <w:rsid w:val="003F5366"/>
    <w:rsid w:val="003F586B"/>
    <w:rsid w:val="003F5FA3"/>
    <w:rsid w:val="003F5FBA"/>
    <w:rsid w:val="003F74BB"/>
    <w:rsid w:val="003F7E7D"/>
    <w:rsid w:val="00400032"/>
    <w:rsid w:val="00400403"/>
    <w:rsid w:val="004007FC"/>
    <w:rsid w:val="00400B9C"/>
    <w:rsid w:val="004015AA"/>
    <w:rsid w:val="004021A8"/>
    <w:rsid w:val="004025B2"/>
    <w:rsid w:val="00402753"/>
    <w:rsid w:val="004029C8"/>
    <w:rsid w:val="00402EE4"/>
    <w:rsid w:val="004031D6"/>
    <w:rsid w:val="00403748"/>
    <w:rsid w:val="004037CC"/>
    <w:rsid w:val="00403A25"/>
    <w:rsid w:val="00404086"/>
    <w:rsid w:val="004040A7"/>
    <w:rsid w:val="004040FD"/>
    <w:rsid w:val="004044A9"/>
    <w:rsid w:val="00404869"/>
    <w:rsid w:val="00404C16"/>
    <w:rsid w:val="004057FB"/>
    <w:rsid w:val="00405FDF"/>
    <w:rsid w:val="004063CB"/>
    <w:rsid w:val="0040657D"/>
    <w:rsid w:val="004065FE"/>
    <w:rsid w:val="00406F84"/>
    <w:rsid w:val="0040794C"/>
    <w:rsid w:val="00410050"/>
    <w:rsid w:val="00410CD5"/>
    <w:rsid w:val="0041180B"/>
    <w:rsid w:val="00412150"/>
    <w:rsid w:val="004123E9"/>
    <w:rsid w:val="0041255C"/>
    <w:rsid w:val="00412A33"/>
    <w:rsid w:val="00412E77"/>
    <w:rsid w:val="004131DA"/>
    <w:rsid w:val="00413305"/>
    <w:rsid w:val="004140DA"/>
    <w:rsid w:val="0041462A"/>
    <w:rsid w:val="00414B47"/>
    <w:rsid w:val="00414D25"/>
    <w:rsid w:val="00414FAA"/>
    <w:rsid w:val="0041532A"/>
    <w:rsid w:val="0041577C"/>
    <w:rsid w:val="00415CC0"/>
    <w:rsid w:val="00415F0E"/>
    <w:rsid w:val="00415F7A"/>
    <w:rsid w:val="004160D4"/>
    <w:rsid w:val="00416351"/>
    <w:rsid w:val="0041674A"/>
    <w:rsid w:val="004169BC"/>
    <w:rsid w:val="00416ADD"/>
    <w:rsid w:val="00416D23"/>
    <w:rsid w:val="00416D91"/>
    <w:rsid w:val="00416F08"/>
    <w:rsid w:val="004173F1"/>
    <w:rsid w:val="0041763E"/>
    <w:rsid w:val="00417C31"/>
    <w:rsid w:val="004201DC"/>
    <w:rsid w:val="0042082F"/>
    <w:rsid w:val="004208CA"/>
    <w:rsid w:val="00420EF5"/>
    <w:rsid w:val="0042108C"/>
    <w:rsid w:val="004216E1"/>
    <w:rsid w:val="0042175F"/>
    <w:rsid w:val="00422441"/>
    <w:rsid w:val="00422A0D"/>
    <w:rsid w:val="00422C25"/>
    <w:rsid w:val="00422E02"/>
    <w:rsid w:val="0042304F"/>
    <w:rsid w:val="00423A03"/>
    <w:rsid w:val="00423DE5"/>
    <w:rsid w:val="00424F1E"/>
    <w:rsid w:val="004254C1"/>
    <w:rsid w:val="00425B78"/>
    <w:rsid w:val="004260B6"/>
    <w:rsid w:val="004264DF"/>
    <w:rsid w:val="00426BBF"/>
    <w:rsid w:val="00426C1C"/>
    <w:rsid w:val="00426F8E"/>
    <w:rsid w:val="0042706B"/>
    <w:rsid w:val="004271D8"/>
    <w:rsid w:val="0042734E"/>
    <w:rsid w:val="004273A0"/>
    <w:rsid w:val="004276D6"/>
    <w:rsid w:val="0042777A"/>
    <w:rsid w:val="00427796"/>
    <w:rsid w:val="004278F3"/>
    <w:rsid w:val="00430733"/>
    <w:rsid w:val="00430749"/>
    <w:rsid w:val="00430758"/>
    <w:rsid w:val="004309E6"/>
    <w:rsid w:val="00430C67"/>
    <w:rsid w:val="00430E91"/>
    <w:rsid w:val="00430FEF"/>
    <w:rsid w:val="004319AA"/>
    <w:rsid w:val="00431AA1"/>
    <w:rsid w:val="0043275A"/>
    <w:rsid w:val="004327A6"/>
    <w:rsid w:val="00432C74"/>
    <w:rsid w:val="0043333A"/>
    <w:rsid w:val="0043344C"/>
    <w:rsid w:val="004345F8"/>
    <w:rsid w:val="004354C8"/>
    <w:rsid w:val="004369FB"/>
    <w:rsid w:val="00436B1F"/>
    <w:rsid w:val="00436FFC"/>
    <w:rsid w:val="00437414"/>
    <w:rsid w:val="0044004E"/>
    <w:rsid w:val="0044081E"/>
    <w:rsid w:val="004408EC"/>
    <w:rsid w:val="00440E3A"/>
    <w:rsid w:val="00441887"/>
    <w:rsid w:val="00441BE1"/>
    <w:rsid w:val="00441C79"/>
    <w:rsid w:val="004425C0"/>
    <w:rsid w:val="00442F54"/>
    <w:rsid w:val="004436BD"/>
    <w:rsid w:val="00444574"/>
    <w:rsid w:val="0044493E"/>
    <w:rsid w:val="00445567"/>
    <w:rsid w:val="00446602"/>
    <w:rsid w:val="004466A5"/>
    <w:rsid w:val="00446B57"/>
    <w:rsid w:val="00446C43"/>
    <w:rsid w:val="00447416"/>
    <w:rsid w:val="00447C23"/>
    <w:rsid w:val="0045000E"/>
    <w:rsid w:val="004506E3"/>
    <w:rsid w:val="00450D05"/>
    <w:rsid w:val="00450F14"/>
    <w:rsid w:val="00451150"/>
    <w:rsid w:val="00451863"/>
    <w:rsid w:val="00453097"/>
    <w:rsid w:val="0045377C"/>
    <w:rsid w:val="00453934"/>
    <w:rsid w:val="00453FBA"/>
    <w:rsid w:val="00454A2D"/>
    <w:rsid w:val="00454C9C"/>
    <w:rsid w:val="00455612"/>
    <w:rsid w:val="0045625B"/>
    <w:rsid w:val="00456B21"/>
    <w:rsid w:val="00456C0F"/>
    <w:rsid w:val="00456CC8"/>
    <w:rsid w:val="00456D28"/>
    <w:rsid w:val="004573DA"/>
    <w:rsid w:val="00457435"/>
    <w:rsid w:val="00457D14"/>
    <w:rsid w:val="00460C2A"/>
    <w:rsid w:val="00460E04"/>
    <w:rsid w:val="00461267"/>
    <w:rsid w:val="004612B6"/>
    <w:rsid w:val="0046137D"/>
    <w:rsid w:val="00461DEA"/>
    <w:rsid w:val="0046236B"/>
    <w:rsid w:val="00462783"/>
    <w:rsid w:val="00462A99"/>
    <w:rsid w:val="00463506"/>
    <w:rsid w:val="00463573"/>
    <w:rsid w:val="004637D9"/>
    <w:rsid w:val="00463942"/>
    <w:rsid w:val="00463D4B"/>
    <w:rsid w:val="00463ED4"/>
    <w:rsid w:val="00463F99"/>
    <w:rsid w:val="00464DA1"/>
    <w:rsid w:val="00465524"/>
    <w:rsid w:val="00465E27"/>
    <w:rsid w:val="00466073"/>
    <w:rsid w:val="004672A5"/>
    <w:rsid w:val="00467526"/>
    <w:rsid w:val="004677A7"/>
    <w:rsid w:val="004679C9"/>
    <w:rsid w:val="00467D07"/>
    <w:rsid w:val="00467E8A"/>
    <w:rsid w:val="00470090"/>
    <w:rsid w:val="0047020B"/>
    <w:rsid w:val="00470736"/>
    <w:rsid w:val="00471BE8"/>
    <w:rsid w:val="0047247E"/>
    <w:rsid w:val="004725FB"/>
    <w:rsid w:val="00472636"/>
    <w:rsid w:val="004727B0"/>
    <w:rsid w:val="00473831"/>
    <w:rsid w:val="00474BC6"/>
    <w:rsid w:val="004759A1"/>
    <w:rsid w:val="00476423"/>
    <w:rsid w:val="00476746"/>
    <w:rsid w:val="00476C57"/>
    <w:rsid w:val="00477000"/>
    <w:rsid w:val="004806D4"/>
    <w:rsid w:val="00480FC1"/>
    <w:rsid w:val="00481067"/>
    <w:rsid w:val="004817A9"/>
    <w:rsid w:val="00481D17"/>
    <w:rsid w:val="00481F03"/>
    <w:rsid w:val="0048315A"/>
    <w:rsid w:val="004834E0"/>
    <w:rsid w:val="00484A2B"/>
    <w:rsid w:val="00484DCD"/>
    <w:rsid w:val="00484FAA"/>
    <w:rsid w:val="00485D83"/>
    <w:rsid w:val="00486C01"/>
    <w:rsid w:val="00486C44"/>
    <w:rsid w:val="00486F72"/>
    <w:rsid w:val="00487348"/>
    <w:rsid w:val="00487814"/>
    <w:rsid w:val="00491E49"/>
    <w:rsid w:val="00491E85"/>
    <w:rsid w:val="00491ED8"/>
    <w:rsid w:val="0049231D"/>
    <w:rsid w:val="004928D0"/>
    <w:rsid w:val="0049396D"/>
    <w:rsid w:val="00493975"/>
    <w:rsid w:val="00493D6B"/>
    <w:rsid w:val="004943E3"/>
    <w:rsid w:val="0049572F"/>
    <w:rsid w:val="00495AA1"/>
    <w:rsid w:val="004969DC"/>
    <w:rsid w:val="00496A1D"/>
    <w:rsid w:val="00496EAE"/>
    <w:rsid w:val="0049751C"/>
    <w:rsid w:val="004975DA"/>
    <w:rsid w:val="004975E9"/>
    <w:rsid w:val="00497784"/>
    <w:rsid w:val="004A06FC"/>
    <w:rsid w:val="004A0A94"/>
    <w:rsid w:val="004A14AB"/>
    <w:rsid w:val="004A2167"/>
    <w:rsid w:val="004A2712"/>
    <w:rsid w:val="004A2CEC"/>
    <w:rsid w:val="004A358F"/>
    <w:rsid w:val="004A379C"/>
    <w:rsid w:val="004A38F6"/>
    <w:rsid w:val="004A39A6"/>
    <w:rsid w:val="004A3DC6"/>
    <w:rsid w:val="004A4720"/>
    <w:rsid w:val="004A530C"/>
    <w:rsid w:val="004A5786"/>
    <w:rsid w:val="004A5FDB"/>
    <w:rsid w:val="004A68FA"/>
    <w:rsid w:val="004A7171"/>
    <w:rsid w:val="004A7505"/>
    <w:rsid w:val="004B04EE"/>
    <w:rsid w:val="004B05E2"/>
    <w:rsid w:val="004B0647"/>
    <w:rsid w:val="004B0939"/>
    <w:rsid w:val="004B1494"/>
    <w:rsid w:val="004B14D1"/>
    <w:rsid w:val="004B21D4"/>
    <w:rsid w:val="004B21ED"/>
    <w:rsid w:val="004B280D"/>
    <w:rsid w:val="004B297D"/>
    <w:rsid w:val="004B2CFD"/>
    <w:rsid w:val="004B34EC"/>
    <w:rsid w:val="004B3CD8"/>
    <w:rsid w:val="004B3D35"/>
    <w:rsid w:val="004B4080"/>
    <w:rsid w:val="004B40D0"/>
    <w:rsid w:val="004B4A8C"/>
    <w:rsid w:val="004B4C44"/>
    <w:rsid w:val="004B4CF0"/>
    <w:rsid w:val="004B5140"/>
    <w:rsid w:val="004B616E"/>
    <w:rsid w:val="004B6266"/>
    <w:rsid w:val="004B6406"/>
    <w:rsid w:val="004B644A"/>
    <w:rsid w:val="004B66E0"/>
    <w:rsid w:val="004B6925"/>
    <w:rsid w:val="004B7B12"/>
    <w:rsid w:val="004B7BA8"/>
    <w:rsid w:val="004B7D04"/>
    <w:rsid w:val="004C0792"/>
    <w:rsid w:val="004C087B"/>
    <w:rsid w:val="004C1A9B"/>
    <w:rsid w:val="004C1F05"/>
    <w:rsid w:val="004C26FC"/>
    <w:rsid w:val="004C2C23"/>
    <w:rsid w:val="004C3074"/>
    <w:rsid w:val="004C346E"/>
    <w:rsid w:val="004C376F"/>
    <w:rsid w:val="004C37DA"/>
    <w:rsid w:val="004C3841"/>
    <w:rsid w:val="004C3CBE"/>
    <w:rsid w:val="004C419F"/>
    <w:rsid w:val="004C4505"/>
    <w:rsid w:val="004C4AA9"/>
    <w:rsid w:val="004C5137"/>
    <w:rsid w:val="004C578F"/>
    <w:rsid w:val="004C59B7"/>
    <w:rsid w:val="004C667C"/>
    <w:rsid w:val="004C7001"/>
    <w:rsid w:val="004D0D2B"/>
    <w:rsid w:val="004D0EEA"/>
    <w:rsid w:val="004D0F92"/>
    <w:rsid w:val="004D11C8"/>
    <w:rsid w:val="004D1931"/>
    <w:rsid w:val="004D1CDD"/>
    <w:rsid w:val="004D27DF"/>
    <w:rsid w:val="004D2E5B"/>
    <w:rsid w:val="004D33D4"/>
    <w:rsid w:val="004D35F6"/>
    <w:rsid w:val="004D37E7"/>
    <w:rsid w:val="004D3BE6"/>
    <w:rsid w:val="004D47F8"/>
    <w:rsid w:val="004D485D"/>
    <w:rsid w:val="004D48D4"/>
    <w:rsid w:val="004D5CD3"/>
    <w:rsid w:val="004D5FA2"/>
    <w:rsid w:val="004D6F8B"/>
    <w:rsid w:val="004D7A07"/>
    <w:rsid w:val="004D7C34"/>
    <w:rsid w:val="004D7DA6"/>
    <w:rsid w:val="004E075E"/>
    <w:rsid w:val="004E0D1D"/>
    <w:rsid w:val="004E132D"/>
    <w:rsid w:val="004E15AB"/>
    <w:rsid w:val="004E1AA2"/>
    <w:rsid w:val="004E22B9"/>
    <w:rsid w:val="004E2E76"/>
    <w:rsid w:val="004E2F1F"/>
    <w:rsid w:val="004E328A"/>
    <w:rsid w:val="004E3F1A"/>
    <w:rsid w:val="004E3F72"/>
    <w:rsid w:val="004E44D7"/>
    <w:rsid w:val="004E54C2"/>
    <w:rsid w:val="004E5768"/>
    <w:rsid w:val="004E6806"/>
    <w:rsid w:val="004E6A7B"/>
    <w:rsid w:val="004E6FDF"/>
    <w:rsid w:val="004E77D9"/>
    <w:rsid w:val="004E7D1A"/>
    <w:rsid w:val="004F0315"/>
    <w:rsid w:val="004F06D3"/>
    <w:rsid w:val="004F169F"/>
    <w:rsid w:val="004F393F"/>
    <w:rsid w:val="004F3EB7"/>
    <w:rsid w:val="004F4094"/>
    <w:rsid w:val="004F417D"/>
    <w:rsid w:val="004F43C0"/>
    <w:rsid w:val="004F4600"/>
    <w:rsid w:val="004F48D7"/>
    <w:rsid w:val="004F4944"/>
    <w:rsid w:val="004F4BD4"/>
    <w:rsid w:val="004F4E1E"/>
    <w:rsid w:val="004F4E91"/>
    <w:rsid w:val="004F537D"/>
    <w:rsid w:val="004F57EF"/>
    <w:rsid w:val="004F5DFA"/>
    <w:rsid w:val="004F66E1"/>
    <w:rsid w:val="004F683B"/>
    <w:rsid w:val="004F6D0A"/>
    <w:rsid w:val="004F70C2"/>
    <w:rsid w:val="004F7B41"/>
    <w:rsid w:val="004F7E66"/>
    <w:rsid w:val="00500603"/>
    <w:rsid w:val="005008E1"/>
    <w:rsid w:val="005012AA"/>
    <w:rsid w:val="00501811"/>
    <w:rsid w:val="00501E39"/>
    <w:rsid w:val="00501F0F"/>
    <w:rsid w:val="00502141"/>
    <w:rsid w:val="005028ED"/>
    <w:rsid w:val="0050290D"/>
    <w:rsid w:val="00503791"/>
    <w:rsid w:val="00503EAC"/>
    <w:rsid w:val="00503F5A"/>
    <w:rsid w:val="0050455C"/>
    <w:rsid w:val="00504C76"/>
    <w:rsid w:val="00504CBB"/>
    <w:rsid w:val="00504D34"/>
    <w:rsid w:val="00506284"/>
    <w:rsid w:val="005069E0"/>
    <w:rsid w:val="00506E5A"/>
    <w:rsid w:val="00507807"/>
    <w:rsid w:val="00507A97"/>
    <w:rsid w:val="00511194"/>
    <w:rsid w:val="005111C3"/>
    <w:rsid w:val="00511D65"/>
    <w:rsid w:val="00511DFB"/>
    <w:rsid w:val="0051214A"/>
    <w:rsid w:val="00512384"/>
    <w:rsid w:val="00512FC6"/>
    <w:rsid w:val="0051301D"/>
    <w:rsid w:val="00513873"/>
    <w:rsid w:val="00513D4F"/>
    <w:rsid w:val="005142B3"/>
    <w:rsid w:val="005143D8"/>
    <w:rsid w:val="0051494D"/>
    <w:rsid w:val="00514964"/>
    <w:rsid w:val="00514BF8"/>
    <w:rsid w:val="00514C4F"/>
    <w:rsid w:val="00514D20"/>
    <w:rsid w:val="0051509E"/>
    <w:rsid w:val="005154F6"/>
    <w:rsid w:val="0051681F"/>
    <w:rsid w:val="00516BF4"/>
    <w:rsid w:val="00516ED4"/>
    <w:rsid w:val="00516F9A"/>
    <w:rsid w:val="00517198"/>
    <w:rsid w:val="005173F4"/>
    <w:rsid w:val="0051747B"/>
    <w:rsid w:val="005178D2"/>
    <w:rsid w:val="00517B12"/>
    <w:rsid w:val="00517C3E"/>
    <w:rsid w:val="00517F72"/>
    <w:rsid w:val="00520047"/>
    <w:rsid w:val="00520269"/>
    <w:rsid w:val="00520651"/>
    <w:rsid w:val="00521D46"/>
    <w:rsid w:val="00522291"/>
    <w:rsid w:val="005224FA"/>
    <w:rsid w:val="00522BD7"/>
    <w:rsid w:val="00523263"/>
    <w:rsid w:val="00524156"/>
    <w:rsid w:val="00524420"/>
    <w:rsid w:val="00524A61"/>
    <w:rsid w:val="00524A83"/>
    <w:rsid w:val="005251A8"/>
    <w:rsid w:val="005264EC"/>
    <w:rsid w:val="00526654"/>
    <w:rsid w:val="00526F92"/>
    <w:rsid w:val="0052702C"/>
    <w:rsid w:val="00527085"/>
    <w:rsid w:val="005276DB"/>
    <w:rsid w:val="00527CAB"/>
    <w:rsid w:val="00527EFA"/>
    <w:rsid w:val="00530647"/>
    <w:rsid w:val="005309A6"/>
    <w:rsid w:val="00530B45"/>
    <w:rsid w:val="00531013"/>
    <w:rsid w:val="0053126F"/>
    <w:rsid w:val="0053150A"/>
    <w:rsid w:val="0053167D"/>
    <w:rsid w:val="00531F23"/>
    <w:rsid w:val="005326A3"/>
    <w:rsid w:val="00532ACA"/>
    <w:rsid w:val="0053406B"/>
    <w:rsid w:val="00534BC8"/>
    <w:rsid w:val="00534DCD"/>
    <w:rsid w:val="005351E6"/>
    <w:rsid w:val="005361D5"/>
    <w:rsid w:val="005362A4"/>
    <w:rsid w:val="00536CDE"/>
    <w:rsid w:val="00537435"/>
    <w:rsid w:val="0053752C"/>
    <w:rsid w:val="005400BB"/>
    <w:rsid w:val="00540975"/>
    <w:rsid w:val="00540CD2"/>
    <w:rsid w:val="00540FD4"/>
    <w:rsid w:val="0054120F"/>
    <w:rsid w:val="00541802"/>
    <w:rsid w:val="0054188B"/>
    <w:rsid w:val="00541987"/>
    <w:rsid w:val="00541A36"/>
    <w:rsid w:val="00541F12"/>
    <w:rsid w:val="00542549"/>
    <w:rsid w:val="0054271A"/>
    <w:rsid w:val="00542AF1"/>
    <w:rsid w:val="00542E16"/>
    <w:rsid w:val="00542E8F"/>
    <w:rsid w:val="005436F7"/>
    <w:rsid w:val="00544A6B"/>
    <w:rsid w:val="00545903"/>
    <w:rsid w:val="00545C29"/>
    <w:rsid w:val="00546AF3"/>
    <w:rsid w:val="00546D24"/>
    <w:rsid w:val="00546F84"/>
    <w:rsid w:val="005475FE"/>
    <w:rsid w:val="0055013A"/>
    <w:rsid w:val="00551102"/>
    <w:rsid w:val="005513CC"/>
    <w:rsid w:val="005514AA"/>
    <w:rsid w:val="005521C9"/>
    <w:rsid w:val="00552834"/>
    <w:rsid w:val="00552DF0"/>
    <w:rsid w:val="00553585"/>
    <w:rsid w:val="00554189"/>
    <w:rsid w:val="0055457A"/>
    <w:rsid w:val="00554FD4"/>
    <w:rsid w:val="00555AA0"/>
    <w:rsid w:val="00556FF1"/>
    <w:rsid w:val="00557B28"/>
    <w:rsid w:val="0056029B"/>
    <w:rsid w:val="005607AA"/>
    <w:rsid w:val="00560B21"/>
    <w:rsid w:val="00560B73"/>
    <w:rsid w:val="0056135E"/>
    <w:rsid w:val="005619D3"/>
    <w:rsid w:val="00561CCC"/>
    <w:rsid w:val="00561D74"/>
    <w:rsid w:val="0056204C"/>
    <w:rsid w:val="00562452"/>
    <w:rsid w:val="00562741"/>
    <w:rsid w:val="00562CA6"/>
    <w:rsid w:val="00562FEA"/>
    <w:rsid w:val="00563239"/>
    <w:rsid w:val="005632A1"/>
    <w:rsid w:val="005635BC"/>
    <w:rsid w:val="005647BC"/>
    <w:rsid w:val="00564DCC"/>
    <w:rsid w:val="00565227"/>
    <w:rsid w:val="00565D5A"/>
    <w:rsid w:val="005662A4"/>
    <w:rsid w:val="005664C5"/>
    <w:rsid w:val="0056678C"/>
    <w:rsid w:val="00566877"/>
    <w:rsid w:val="0056717E"/>
    <w:rsid w:val="00567551"/>
    <w:rsid w:val="005679DB"/>
    <w:rsid w:val="00567BC3"/>
    <w:rsid w:val="005702DC"/>
    <w:rsid w:val="005708E5"/>
    <w:rsid w:val="00570A4C"/>
    <w:rsid w:val="00570AF3"/>
    <w:rsid w:val="00570B12"/>
    <w:rsid w:val="00571FFC"/>
    <w:rsid w:val="00572240"/>
    <w:rsid w:val="00572347"/>
    <w:rsid w:val="005730CA"/>
    <w:rsid w:val="005732D5"/>
    <w:rsid w:val="0057348B"/>
    <w:rsid w:val="00573495"/>
    <w:rsid w:val="005739BE"/>
    <w:rsid w:val="00573A12"/>
    <w:rsid w:val="00574620"/>
    <w:rsid w:val="00575900"/>
    <w:rsid w:val="00577420"/>
    <w:rsid w:val="00577B8A"/>
    <w:rsid w:val="005800D5"/>
    <w:rsid w:val="00580220"/>
    <w:rsid w:val="0058087C"/>
    <w:rsid w:val="00581FED"/>
    <w:rsid w:val="005827AF"/>
    <w:rsid w:val="005828B3"/>
    <w:rsid w:val="00582961"/>
    <w:rsid w:val="005830FB"/>
    <w:rsid w:val="00583121"/>
    <w:rsid w:val="005833F5"/>
    <w:rsid w:val="00583413"/>
    <w:rsid w:val="00583A2E"/>
    <w:rsid w:val="00584B37"/>
    <w:rsid w:val="0058547E"/>
    <w:rsid w:val="00585F87"/>
    <w:rsid w:val="00586813"/>
    <w:rsid w:val="00586BAB"/>
    <w:rsid w:val="00586E9B"/>
    <w:rsid w:val="00587E1B"/>
    <w:rsid w:val="00590CC6"/>
    <w:rsid w:val="00591079"/>
    <w:rsid w:val="0059131C"/>
    <w:rsid w:val="00591BF6"/>
    <w:rsid w:val="0059250C"/>
    <w:rsid w:val="00592573"/>
    <w:rsid w:val="00592B6E"/>
    <w:rsid w:val="00592E83"/>
    <w:rsid w:val="00593432"/>
    <w:rsid w:val="0059352C"/>
    <w:rsid w:val="005935FA"/>
    <w:rsid w:val="005936B4"/>
    <w:rsid w:val="005938A6"/>
    <w:rsid w:val="00593B5F"/>
    <w:rsid w:val="00593BE1"/>
    <w:rsid w:val="00593D9F"/>
    <w:rsid w:val="00593EE7"/>
    <w:rsid w:val="00594601"/>
    <w:rsid w:val="00594879"/>
    <w:rsid w:val="00594927"/>
    <w:rsid w:val="00595AF8"/>
    <w:rsid w:val="00596035"/>
    <w:rsid w:val="00596B42"/>
    <w:rsid w:val="005973F6"/>
    <w:rsid w:val="00597971"/>
    <w:rsid w:val="005979BB"/>
    <w:rsid w:val="00597F6F"/>
    <w:rsid w:val="005A02C1"/>
    <w:rsid w:val="005A0F8B"/>
    <w:rsid w:val="005A12B5"/>
    <w:rsid w:val="005A1305"/>
    <w:rsid w:val="005A1FE9"/>
    <w:rsid w:val="005A200C"/>
    <w:rsid w:val="005A242A"/>
    <w:rsid w:val="005A2DBC"/>
    <w:rsid w:val="005A2DD4"/>
    <w:rsid w:val="005A320C"/>
    <w:rsid w:val="005A3942"/>
    <w:rsid w:val="005A3B41"/>
    <w:rsid w:val="005A47C7"/>
    <w:rsid w:val="005A4FF6"/>
    <w:rsid w:val="005A51F9"/>
    <w:rsid w:val="005A5318"/>
    <w:rsid w:val="005A5700"/>
    <w:rsid w:val="005A5715"/>
    <w:rsid w:val="005A5C95"/>
    <w:rsid w:val="005A639A"/>
    <w:rsid w:val="005A6F8C"/>
    <w:rsid w:val="005A703C"/>
    <w:rsid w:val="005A796E"/>
    <w:rsid w:val="005A79E0"/>
    <w:rsid w:val="005B05E0"/>
    <w:rsid w:val="005B0ADA"/>
    <w:rsid w:val="005B19B9"/>
    <w:rsid w:val="005B1EE4"/>
    <w:rsid w:val="005B2242"/>
    <w:rsid w:val="005B22D1"/>
    <w:rsid w:val="005B2963"/>
    <w:rsid w:val="005B2AB0"/>
    <w:rsid w:val="005B2DDE"/>
    <w:rsid w:val="005B2E7C"/>
    <w:rsid w:val="005B3454"/>
    <w:rsid w:val="005B35D1"/>
    <w:rsid w:val="005B36F8"/>
    <w:rsid w:val="005B3D47"/>
    <w:rsid w:val="005B3FD0"/>
    <w:rsid w:val="005B53FB"/>
    <w:rsid w:val="005B5437"/>
    <w:rsid w:val="005B544B"/>
    <w:rsid w:val="005B5CCB"/>
    <w:rsid w:val="005B5CFE"/>
    <w:rsid w:val="005B60C9"/>
    <w:rsid w:val="005B63CE"/>
    <w:rsid w:val="005B6D41"/>
    <w:rsid w:val="005B70FF"/>
    <w:rsid w:val="005B72A1"/>
    <w:rsid w:val="005B7657"/>
    <w:rsid w:val="005C0735"/>
    <w:rsid w:val="005C14C5"/>
    <w:rsid w:val="005C1670"/>
    <w:rsid w:val="005C1B56"/>
    <w:rsid w:val="005C23FC"/>
    <w:rsid w:val="005C244D"/>
    <w:rsid w:val="005C289C"/>
    <w:rsid w:val="005C297B"/>
    <w:rsid w:val="005C3823"/>
    <w:rsid w:val="005C3BE8"/>
    <w:rsid w:val="005C3D0B"/>
    <w:rsid w:val="005C3F3A"/>
    <w:rsid w:val="005C48E0"/>
    <w:rsid w:val="005C4BFE"/>
    <w:rsid w:val="005C4D70"/>
    <w:rsid w:val="005C5123"/>
    <w:rsid w:val="005C5172"/>
    <w:rsid w:val="005C5182"/>
    <w:rsid w:val="005C5329"/>
    <w:rsid w:val="005C5347"/>
    <w:rsid w:val="005C5524"/>
    <w:rsid w:val="005C5808"/>
    <w:rsid w:val="005C59B3"/>
    <w:rsid w:val="005C5CBD"/>
    <w:rsid w:val="005C643C"/>
    <w:rsid w:val="005C6C04"/>
    <w:rsid w:val="005C6CD1"/>
    <w:rsid w:val="005C6E76"/>
    <w:rsid w:val="005D0509"/>
    <w:rsid w:val="005D0828"/>
    <w:rsid w:val="005D101E"/>
    <w:rsid w:val="005D13F4"/>
    <w:rsid w:val="005D16D9"/>
    <w:rsid w:val="005D1A50"/>
    <w:rsid w:val="005D282E"/>
    <w:rsid w:val="005D28B1"/>
    <w:rsid w:val="005D2D63"/>
    <w:rsid w:val="005D2EC8"/>
    <w:rsid w:val="005D3A8D"/>
    <w:rsid w:val="005D5081"/>
    <w:rsid w:val="005D54AF"/>
    <w:rsid w:val="005D6052"/>
    <w:rsid w:val="005D60F5"/>
    <w:rsid w:val="005D6A2D"/>
    <w:rsid w:val="005D6D4D"/>
    <w:rsid w:val="005D6FEE"/>
    <w:rsid w:val="005D79B0"/>
    <w:rsid w:val="005E0BC5"/>
    <w:rsid w:val="005E0CE6"/>
    <w:rsid w:val="005E1415"/>
    <w:rsid w:val="005E1816"/>
    <w:rsid w:val="005E20B9"/>
    <w:rsid w:val="005E2817"/>
    <w:rsid w:val="005E2E3B"/>
    <w:rsid w:val="005E3844"/>
    <w:rsid w:val="005E454B"/>
    <w:rsid w:val="005E52AD"/>
    <w:rsid w:val="005E56DE"/>
    <w:rsid w:val="005E5ACC"/>
    <w:rsid w:val="005E5E56"/>
    <w:rsid w:val="005E5F41"/>
    <w:rsid w:val="005E6035"/>
    <w:rsid w:val="005E65EC"/>
    <w:rsid w:val="005E68F3"/>
    <w:rsid w:val="005E6A6E"/>
    <w:rsid w:val="005E6E7B"/>
    <w:rsid w:val="005E7774"/>
    <w:rsid w:val="005E792E"/>
    <w:rsid w:val="005F0945"/>
    <w:rsid w:val="005F0C19"/>
    <w:rsid w:val="005F1514"/>
    <w:rsid w:val="005F1643"/>
    <w:rsid w:val="005F1DA7"/>
    <w:rsid w:val="005F2245"/>
    <w:rsid w:val="005F355C"/>
    <w:rsid w:val="005F3634"/>
    <w:rsid w:val="005F36CC"/>
    <w:rsid w:val="005F3B1E"/>
    <w:rsid w:val="005F3C84"/>
    <w:rsid w:val="005F3F0F"/>
    <w:rsid w:val="005F3F2F"/>
    <w:rsid w:val="005F41D8"/>
    <w:rsid w:val="005F50C3"/>
    <w:rsid w:val="005F65BA"/>
    <w:rsid w:val="005F6F2D"/>
    <w:rsid w:val="005F714B"/>
    <w:rsid w:val="005F78C0"/>
    <w:rsid w:val="005F7B88"/>
    <w:rsid w:val="005F7BD9"/>
    <w:rsid w:val="005F7D0C"/>
    <w:rsid w:val="005F7FFC"/>
    <w:rsid w:val="006002B8"/>
    <w:rsid w:val="00600B25"/>
    <w:rsid w:val="00600C51"/>
    <w:rsid w:val="00600C83"/>
    <w:rsid w:val="00600FA6"/>
    <w:rsid w:val="006014FF"/>
    <w:rsid w:val="006018F5"/>
    <w:rsid w:val="00601CE7"/>
    <w:rsid w:val="0060207F"/>
    <w:rsid w:val="006029A0"/>
    <w:rsid w:val="0060350B"/>
    <w:rsid w:val="006035E6"/>
    <w:rsid w:val="00603B52"/>
    <w:rsid w:val="00605E49"/>
    <w:rsid w:val="006061D9"/>
    <w:rsid w:val="0060636A"/>
    <w:rsid w:val="006065C1"/>
    <w:rsid w:val="0060662D"/>
    <w:rsid w:val="00606A00"/>
    <w:rsid w:val="00606EE5"/>
    <w:rsid w:val="006104E4"/>
    <w:rsid w:val="00610AB2"/>
    <w:rsid w:val="00610AEA"/>
    <w:rsid w:val="00610DBF"/>
    <w:rsid w:val="00611E6E"/>
    <w:rsid w:val="00612174"/>
    <w:rsid w:val="00612310"/>
    <w:rsid w:val="006128CB"/>
    <w:rsid w:val="006130E7"/>
    <w:rsid w:val="0061314E"/>
    <w:rsid w:val="006134DC"/>
    <w:rsid w:val="00613789"/>
    <w:rsid w:val="00614906"/>
    <w:rsid w:val="00614AA6"/>
    <w:rsid w:val="006156F0"/>
    <w:rsid w:val="00615EE9"/>
    <w:rsid w:val="00616A8A"/>
    <w:rsid w:val="00616C07"/>
    <w:rsid w:val="00617FA9"/>
    <w:rsid w:val="00620532"/>
    <w:rsid w:val="00620FC6"/>
    <w:rsid w:val="00621338"/>
    <w:rsid w:val="00621597"/>
    <w:rsid w:val="006216D0"/>
    <w:rsid w:val="006216EA"/>
    <w:rsid w:val="00621A63"/>
    <w:rsid w:val="00621CAD"/>
    <w:rsid w:val="00622026"/>
    <w:rsid w:val="006222E5"/>
    <w:rsid w:val="006229BA"/>
    <w:rsid w:val="0062329C"/>
    <w:rsid w:val="00623359"/>
    <w:rsid w:val="00623669"/>
    <w:rsid w:val="0062408D"/>
    <w:rsid w:val="00624268"/>
    <w:rsid w:val="00625324"/>
    <w:rsid w:val="0062609D"/>
    <w:rsid w:val="006279FB"/>
    <w:rsid w:val="00627BAB"/>
    <w:rsid w:val="006301CB"/>
    <w:rsid w:val="00630CD6"/>
    <w:rsid w:val="00630E95"/>
    <w:rsid w:val="00631788"/>
    <w:rsid w:val="00631C9A"/>
    <w:rsid w:val="00632444"/>
    <w:rsid w:val="00632486"/>
    <w:rsid w:val="00632CB3"/>
    <w:rsid w:val="006330B1"/>
    <w:rsid w:val="006332CD"/>
    <w:rsid w:val="0063338B"/>
    <w:rsid w:val="00633512"/>
    <w:rsid w:val="006340A2"/>
    <w:rsid w:val="00634A03"/>
    <w:rsid w:val="00635820"/>
    <w:rsid w:val="00635934"/>
    <w:rsid w:val="00635C6D"/>
    <w:rsid w:val="006375E5"/>
    <w:rsid w:val="00640802"/>
    <w:rsid w:val="00640A02"/>
    <w:rsid w:val="00640B29"/>
    <w:rsid w:val="00640D16"/>
    <w:rsid w:val="00641326"/>
    <w:rsid w:val="00641B14"/>
    <w:rsid w:val="00641B81"/>
    <w:rsid w:val="006423AD"/>
    <w:rsid w:val="00642729"/>
    <w:rsid w:val="0064296F"/>
    <w:rsid w:val="00642CCA"/>
    <w:rsid w:val="00643A6B"/>
    <w:rsid w:val="00643D49"/>
    <w:rsid w:val="0064441F"/>
    <w:rsid w:val="0064461A"/>
    <w:rsid w:val="006448E7"/>
    <w:rsid w:val="00644DEE"/>
    <w:rsid w:val="006457BA"/>
    <w:rsid w:val="00645D57"/>
    <w:rsid w:val="00645E76"/>
    <w:rsid w:val="00646221"/>
    <w:rsid w:val="0064624D"/>
    <w:rsid w:val="00646E0A"/>
    <w:rsid w:val="00647BB5"/>
    <w:rsid w:val="00647C5E"/>
    <w:rsid w:val="00647F7B"/>
    <w:rsid w:val="00650091"/>
    <w:rsid w:val="0065076A"/>
    <w:rsid w:val="0065101D"/>
    <w:rsid w:val="006516B0"/>
    <w:rsid w:val="00651D16"/>
    <w:rsid w:val="00651EFF"/>
    <w:rsid w:val="00652BAF"/>
    <w:rsid w:val="00653179"/>
    <w:rsid w:val="00653665"/>
    <w:rsid w:val="006539D6"/>
    <w:rsid w:val="00653CEB"/>
    <w:rsid w:val="006542CD"/>
    <w:rsid w:val="00654979"/>
    <w:rsid w:val="00654BB2"/>
    <w:rsid w:val="00654DA1"/>
    <w:rsid w:val="006563DB"/>
    <w:rsid w:val="00656618"/>
    <w:rsid w:val="00656838"/>
    <w:rsid w:val="00656992"/>
    <w:rsid w:val="00656BAD"/>
    <w:rsid w:val="00657861"/>
    <w:rsid w:val="0065787D"/>
    <w:rsid w:val="00657A61"/>
    <w:rsid w:val="00657B70"/>
    <w:rsid w:val="00657CC7"/>
    <w:rsid w:val="00657DE8"/>
    <w:rsid w:val="00660214"/>
    <w:rsid w:val="0066046C"/>
    <w:rsid w:val="0066090E"/>
    <w:rsid w:val="00660917"/>
    <w:rsid w:val="006609FD"/>
    <w:rsid w:val="00660A04"/>
    <w:rsid w:val="0066171D"/>
    <w:rsid w:val="0066185B"/>
    <w:rsid w:val="00662043"/>
    <w:rsid w:val="006622F1"/>
    <w:rsid w:val="0066300A"/>
    <w:rsid w:val="006634A7"/>
    <w:rsid w:val="00663579"/>
    <w:rsid w:val="00663B0B"/>
    <w:rsid w:val="00663E79"/>
    <w:rsid w:val="006644F0"/>
    <w:rsid w:val="006646D8"/>
    <w:rsid w:val="006647DC"/>
    <w:rsid w:val="006648ED"/>
    <w:rsid w:val="00664957"/>
    <w:rsid w:val="00665100"/>
    <w:rsid w:val="006655A3"/>
    <w:rsid w:val="00665871"/>
    <w:rsid w:val="00666218"/>
    <w:rsid w:val="0066652F"/>
    <w:rsid w:val="006674C5"/>
    <w:rsid w:val="0066771C"/>
    <w:rsid w:val="00670A3C"/>
    <w:rsid w:val="00670ABE"/>
    <w:rsid w:val="00670F42"/>
    <w:rsid w:val="00671626"/>
    <w:rsid w:val="00671812"/>
    <w:rsid w:val="006719EC"/>
    <w:rsid w:val="0067238F"/>
    <w:rsid w:val="00672581"/>
    <w:rsid w:val="00672A73"/>
    <w:rsid w:val="00672AD4"/>
    <w:rsid w:val="00672CFE"/>
    <w:rsid w:val="00673A1A"/>
    <w:rsid w:val="00673D28"/>
    <w:rsid w:val="00673E73"/>
    <w:rsid w:val="00675293"/>
    <w:rsid w:val="006753A0"/>
    <w:rsid w:val="006757B9"/>
    <w:rsid w:val="00675ABF"/>
    <w:rsid w:val="006765CF"/>
    <w:rsid w:val="00676746"/>
    <w:rsid w:val="00676DBD"/>
    <w:rsid w:val="00677164"/>
    <w:rsid w:val="00677829"/>
    <w:rsid w:val="00677D7C"/>
    <w:rsid w:val="00677ECC"/>
    <w:rsid w:val="006803E0"/>
    <w:rsid w:val="00680A45"/>
    <w:rsid w:val="00680F85"/>
    <w:rsid w:val="0068144D"/>
    <w:rsid w:val="00681CFA"/>
    <w:rsid w:val="00682194"/>
    <w:rsid w:val="006823B0"/>
    <w:rsid w:val="006829E0"/>
    <w:rsid w:val="00682C64"/>
    <w:rsid w:val="00682D64"/>
    <w:rsid w:val="00683248"/>
    <w:rsid w:val="006832B7"/>
    <w:rsid w:val="006833CA"/>
    <w:rsid w:val="00683742"/>
    <w:rsid w:val="0068378F"/>
    <w:rsid w:val="00685095"/>
    <w:rsid w:val="006854DA"/>
    <w:rsid w:val="00685F9F"/>
    <w:rsid w:val="00686158"/>
    <w:rsid w:val="0068628D"/>
    <w:rsid w:val="006863DE"/>
    <w:rsid w:val="00686696"/>
    <w:rsid w:val="006867D1"/>
    <w:rsid w:val="00687952"/>
    <w:rsid w:val="00687BD1"/>
    <w:rsid w:val="00687F99"/>
    <w:rsid w:val="006907E6"/>
    <w:rsid w:val="00690A9B"/>
    <w:rsid w:val="00691013"/>
    <w:rsid w:val="006916E3"/>
    <w:rsid w:val="00692A75"/>
    <w:rsid w:val="006933E0"/>
    <w:rsid w:val="00693D53"/>
    <w:rsid w:val="006940CB"/>
    <w:rsid w:val="0069410C"/>
    <w:rsid w:val="00694894"/>
    <w:rsid w:val="006948E7"/>
    <w:rsid w:val="00694D9A"/>
    <w:rsid w:val="006957B4"/>
    <w:rsid w:val="006959BF"/>
    <w:rsid w:val="0069692B"/>
    <w:rsid w:val="0069747A"/>
    <w:rsid w:val="00697C6A"/>
    <w:rsid w:val="006A0362"/>
    <w:rsid w:val="006A07BA"/>
    <w:rsid w:val="006A0FB6"/>
    <w:rsid w:val="006A14AA"/>
    <w:rsid w:val="006A19B6"/>
    <w:rsid w:val="006A1B21"/>
    <w:rsid w:val="006A1CA3"/>
    <w:rsid w:val="006A21B1"/>
    <w:rsid w:val="006A2204"/>
    <w:rsid w:val="006A336D"/>
    <w:rsid w:val="006A3FB3"/>
    <w:rsid w:val="006A4788"/>
    <w:rsid w:val="006A4974"/>
    <w:rsid w:val="006A4F76"/>
    <w:rsid w:val="006A5870"/>
    <w:rsid w:val="006A62C3"/>
    <w:rsid w:val="006A6594"/>
    <w:rsid w:val="006A65C7"/>
    <w:rsid w:val="006A68C7"/>
    <w:rsid w:val="006A6A43"/>
    <w:rsid w:val="006A7554"/>
    <w:rsid w:val="006A7729"/>
    <w:rsid w:val="006A78E6"/>
    <w:rsid w:val="006A7990"/>
    <w:rsid w:val="006A7B7A"/>
    <w:rsid w:val="006B089A"/>
    <w:rsid w:val="006B10B9"/>
    <w:rsid w:val="006B10DD"/>
    <w:rsid w:val="006B1617"/>
    <w:rsid w:val="006B239C"/>
    <w:rsid w:val="006B2C98"/>
    <w:rsid w:val="006B3016"/>
    <w:rsid w:val="006B334F"/>
    <w:rsid w:val="006B3A76"/>
    <w:rsid w:val="006B51A9"/>
    <w:rsid w:val="006B53F7"/>
    <w:rsid w:val="006B6A34"/>
    <w:rsid w:val="006B73BF"/>
    <w:rsid w:val="006B7A86"/>
    <w:rsid w:val="006B7EE6"/>
    <w:rsid w:val="006C031A"/>
    <w:rsid w:val="006C03CE"/>
    <w:rsid w:val="006C0DD7"/>
    <w:rsid w:val="006C0F45"/>
    <w:rsid w:val="006C101B"/>
    <w:rsid w:val="006C1465"/>
    <w:rsid w:val="006C1ECB"/>
    <w:rsid w:val="006C226F"/>
    <w:rsid w:val="006C2B1A"/>
    <w:rsid w:val="006C2DA9"/>
    <w:rsid w:val="006C2F44"/>
    <w:rsid w:val="006C30A7"/>
    <w:rsid w:val="006C32A4"/>
    <w:rsid w:val="006C3DB7"/>
    <w:rsid w:val="006C3DF0"/>
    <w:rsid w:val="006C422C"/>
    <w:rsid w:val="006C4DE3"/>
    <w:rsid w:val="006C4F96"/>
    <w:rsid w:val="006C5BD3"/>
    <w:rsid w:val="006C5EF4"/>
    <w:rsid w:val="006C670F"/>
    <w:rsid w:val="006C6DB3"/>
    <w:rsid w:val="006C71AE"/>
    <w:rsid w:val="006C7387"/>
    <w:rsid w:val="006C798E"/>
    <w:rsid w:val="006C7AA1"/>
    <w:rsid w:val="006D1A41"/>
    <w:rsid w:val="006D1C11"/>
    <w:rsid w:val="006D1C25"/>
    <w:rsid w:val="006D2091"/>
    <w:rsid w:val="006D219A"/>
    <w:rsid w:val="006D2353"/>
    <w:rsid w:val="006D2D09"/>
    <w:rsid w:val="006D3686"/>
    <w:rsid w:val="006D3B56"/>
    <w:rsid w:val="006D3D4E"/>
    <w:rsid w:val="006D40B3"/>
    <w:rsid w:val="006D4546"/>
    <w:rsid w:val="006D464F"/>
    <w:rsid w:val="006D4916"/>
    <w:rsid w:val="006D5B86"/>
    <w:rsid w:val="006D7555"/>
    <w:rsid w:val="006D75BB"/>
    <w:rsid w:val="006D75DD"/>
    <w:rsid w:val="006E0075"/>
    <w:rsid w:val="006E0178"/>
    <w:rsid w:val="006E08E3"/>
    <w:rsid w:val="006E18AE"/>
    <w:rsid w:val="006E1C57"/>
    <w:rsid w:val="006E1C5A"/>
    <w:rsid w:val="006E1E1E"/>
    <w:rsid w:val="006E1E32"/>
    <w:rsid w:val="006E22B9"/>
    <w:rsid w:val="006E2AAC"/>
    <w:rsid w:val="006E2D80"/>
    <w:rsid w:val="006E2DD7"/>
    <w:rsid w:val="006E307B"/>
    <w:rsid w:val="006E3495"/>
    <w:rsid w:val="006E36A9"/>
    <w:rsid w:val="006E42AC"/>
    <w:rsid w:val="006E5332"/>
    <w:rsid w:val="006E553D"/>
    <w:rsid w:val="006E5C45"/>
    <w:rsid w:val="006E5CAF"/>
    <w:rsid w:val="006E6204"/>
    <w:rsid w:val="006E6306"/>
    <w:rsid w:val="006E659E"/>
    <w:rsid w:val="006E6760"/>
    <w:rsid w:val="006E6846"/>
    <w:rsid w:val="006E73EE"/>
    <w:rsid w:val="006E7424"/>
    <w:rsid w:val="006E7D81"/>
    <w:rsid w:val="006E7EE6"/>
    <w:rsid w:val="006F02FF"/>
    <w:rsid w:val="006F11DD"/>
    <w:rsid w:val="006F12AB"/>
    <w:rsid w:val="006F2647"/>
    <w:rsid w:val="006F3149"/>
    <w:rsid w:val="006F33C8"/>
    <w:rsid w:val="006F3460"/>
    <w:rsid w:val="006F346B"/>
    <w:rsid w:val="006F34AF"/>
    <w:rsid w:val="006F34F3"/>
    <w:rsid w:val="006F4A3C"/>
    <w:rsid w:val="006F5B14"/>
    <w:rsid w:val="006F645F"/>
    <w:rsid w:val="006F668D"/>
    <w:rsid w:val="006F73AD"/>
    <w:rsid w:val="006F781D"/>
    <w:rsid w:val="0070000B"/>
    <w:rsid w:val="007000B8"/>
    <w:rsid w:val="00700DC4"/>
    <w:rsid w:val="007013F7"/>
    <w:rsid w:val="007016F8"/>
    <w:rsid w:val="00702242"/>
    <w:rsid w:val="007029F7"/>
    <w:rsid w:val="00703171"/>
    <w:rsid w:val="00703E63"/>
    <w:rsid w:val="00704383"/>
    <w:rsid w:val="007049F9"/>
    <w:rsid w:val="00705245"/>
    <w:rsid w:val="00705D92"/>
    <w:rsid w:val="00705DB6"/>
    <w:rsid w:val="0070633B"/>
    <w:rsid w:val="00706B76"/>
    <w:rsid w:val="00706B8C"/>
    <w:rsid w:val="00706E92"/>
    <w:rsid w:val="007075DA"/>
    <w:rsid w:val="00707D7C"/>
    <w:rsid w:val="00707E68"/>
    <w:rsid w:val="007109E2"/>
    <w:rsid w:val="00711881"/>
    <w:rsid w:val="00711A8F"/>
    <w:rsid w:val="00711C5E"/>
    <w:rsid w:val="00712367"/>
    <w:rsid w:val="007124D6"/>
    <w:rsid w:val="00712DD7"/>
    <w:rsid w:val="007132E4"/>
    <w:rsid w:val="00713474"/>
    <w:rsid w:val="00713644"/>
    <w:rsid w:val="00713C39"/>
    <w:rsid w:val="00714883"/>
    <w:rsid w:val="00714B73"/>
    <w:rsid w:val="00715590"/>
    <w:rsid w:val="00715D94"/>
    <w:rsid w:val="007165CA"/>
    <w:rsid w:val="007174CD"/>
    <w:rsid w:val="00720057"/>
    <w:rsid w:val="00720365"/>
    <w:rsid w:val="007207F3"/>
    <w:rsid w:val="00720AD1"/>
    <w:rsid w:val="007210C2"/>
    <w:rsid w:val="00721105"/>
    <w:rsid w:val="00721BE5"/>
    <w:rsid w:val="00721D14"/>
    <w:rsid w:val="00722C51"/>
    <w:rsid w:val="00723288"/>
    <w:rsid w:val="00723362"/>
    <w:rsid w:val="00723897"/>
    <w:rsid w:val="00723946"/>
    <w:rsid w:val="00723A14"/>
    <w:rsid w:val="00723AD0"/>
    <w:rsid w:val="00724421"/>
    <w:rsid w:val="0072491E"/>
    <w:rsid w:val="00725179"/>
    <w:rsid w:val="0072559E"/>
    <w:rsid w:val="007255B9"/>
    <w:rsid w:val="00725ED1"/>
    <w:rsid w:val="00726C5C"/>
    <w:rsid w:val="0072727C"/>
    <w:rsid w:val="00727778"/>
    <w:rsid w:val="0072796E"/>
    <w:rsid w:val="00727DD2"/>
    <w:rsid w:val="0073042C"/>
    <w:rsid w:val="00731336"/>
    <w:rsid w:val="007315C3"/>
    <w:rsid w:val="00731C40"/>
    <w:rsid w:val="007323F7"/>
    <w:rsid w:val="00732F4B"/>
    <w:rsid w:val="00732F81"/>
    <w:rsid w:val="0073340B"/>
    <w:rsid w:val="00734129"/>
    <w:rsid w:val="0073509C"/>
    <w:rsid w:val="007350EA"/>
    <w:rsid w:val="007357C1"/>
    <w:rsid w:val="0073595A"/>
    <w:rsid w:val="00735C9C"/>
    <w:rsid w:val="00735E1A"/>
    <w:rsid w:val="00735F4A"/>
    <w:rsid w:val="00736626"/>
    <w:rsid w:val="007367B6"/>
    <w:rsid w:val="00736956"/>
    <w:rsid w:val="00736A7D"/>
    <w:rsid w:val="00736B4D"/>
    <w:rsid w:val="00737029"/>
    <w:rsid w:val="00737A03"/>
    <w:rsid w:val="00740E6C"/>
    <w:rsid w:val="00741FBF"/>
    <w:rsid w:val="00742B9B"/>
    <w:rsid w:val="00743E30"/>
    <w:rsid w:val="007441D3"/>
    <w:rsid w:val="00744259"/>
    <w:rsid w:val="00744C4A"/>
    <w:rsid w:val="0074593A"/>
    <w:rsid w:val="007464ED"/>
    <w:rsid w:val="00746F50"/>
    <w:rsid w:val="00747942"/>
    <w:rsid w:val="00747BFE"/>
    <w:rsid w:val="00747D5E"/>
    <w:rsid w:val="007506D3"/>
    <w:rsid w:val="00750BBA"/>
    <w:rsid w:val="00751036"/>
    <w:rsid w:val="00751057"/>
    <w:rsid w:val="007511B7"/>
    <w:rsid w:val="00751666"/>
    <w:rsid w:val="0075185B"/>
    <w:rsid w:val="0075224E"/>
    <w:rsid w:val="00752C61"/>
    <w:rsid w:val="007534A0"/>
    <w:rsid w:val="007534F3"/>
    <w:rsid w:val="00753637"/>
    <w:rsid w:val="00753723"/>
    <w:rsid w:val="007537FB"/>
    <w:rsid w:val="007538C1"/>
    <w:rsid w:val="00753D5B"/>
    <w:rsid w:val="007544CD"/>
    <w:rsid w:val="00754525"/>
    <w:rsid w:val="007545D4"/>
    <w:rsid w:val="007546AE"/>
    <w:rsid w:val="007546B0"/>
    <w:rsid w:val="00754ECF"/>
    <w:rsid w:val="007551C2"/>
    <w:rsid w:val="007553E1"/>
    <w:rsid w:val="00755653"/>
    <w:rsid w:val="007557B2"/>
    <w:rsid w:val="00755E16"/>
    <w:rsid w:val="0075628D"/>
    <w:rsid w:val="00756329"/>
    <w:rsid w:val="007563D3"/>
    <w:rsid w:val="00760B07"/>
    <w:rsid w:val="00760C42"/>
    <w:rsid w:val="00760D29"/>
    <w:rsid w:val="0076130B"/>
    <w:rsid w:val="00761E64"/>
    <w:rsid w:val="00761E8B"/>
    <w:rsid w:val="00761F21"/>
    <w:rsid w:val="00762C94"/>
    <w:rsid w:val="00762FDF"/>
    <w:rsid w:val="007639B3"/>
    <w:rsid w:val="00763E0D"/>
    <w:rsid w:val="00764100"/>
    <w:rsid w:val="00764204"/>
    <w:rsid w:val="007655E2"/>
    <w:rsid w:val="0076573F"/>
    <w:rsid w:val="007660E5"/>
    <w:rsid w:val="007661C6"/>
    <w:rsid w:val="0076641E"/>
    <w:rsid w:val="00766A3E"/>
    <w:rsid w:val="00766C46"/>
    <w:rsid w:val="00767E07"/>
    <w:rsid w:val="00770E88"/>
    <w:rsid w:val="00771396"/>
    <w:rsid w:val="007719C1"/>
    <w:rsid w:val="0077234A"/>
    <w:rsid w:val="00772A94"/>
    <w:rsid w:val="00773127"/>
    <w:rsid w:val="00773280"/>
    <w:rsid w:val="00773435"/>
    <w:rsid w:val="00773F68"/>
    <w:rsid w:val="00773F7C"/>
    <w:rsid w:val="00774758"/>
    <w:rsid w:val="00774BA9"/>
    <w:rsid w:val="0077509B"/>
    <w:rsid w:val="007759DC"/>
    <w:rsid w:val="00775BCB"/>
    <w:rsid w:val="00775C63"/>
    <w:rsid w:val="0077692C"/>
    <w:rsid w:val="0077735F"/>
    <w:rsid w:val="00777B8D"/>
    <w:rsid w:val="00780411"/>
    <w:rsid w:val="00780D5D"/>
    <w:rsid w:val="00781230"/>
    <w:rsid w:val="007812FD"/>
    <w:rsid w:val="00782580"/>
    <w:rsid w:val="00782B21"/>
    <w:rsid w:val="0078339A"/>
    <w:rsid w:val="007833BF"/>
    <w:rsid w:val="00783A52"/>
    <w:rsid w:val="00784C44"/>
    <w:rsid w:val="00784FD3"/>
    <w:rsid w:val="0078557A"/>
    <w:rsid w:val="007856AC"/>
    <w:rsid w:val="007861CC"/>
    <w:rsid w:val="007862DC"/>
    <w:rsid w:val="007870D1"/>
    <w:rsid w:val="00787298"/>
    <w:rsid w:val="0078759E"/>
    <w:rsid w:val="00787623"/>
    <w:rsid w:val="00787D56"/>
    <w:rsid w:val="00787DEE"/>
    <w:rsid w:val="00790342"/>
    <w:rsid w:val="00790696"/>
    <w:rsid w:val="00790BCA"/>
    <w:rsid w:val="0079137D"/>
    <w:rsid w:val="00791533"/>
    <w:rsid w:val="00791536"/>
    <w:rsid w:val="00791D86"/>
    <w:rsid w:val="00792EE5"/>
    <w:rsid w:val="0079342C"/>
    <w:rsid w:val="00793F91"/>
    <w:rsid w:val="0079428C"/>
    <w:rsid w:val="00794718"/>
    <w:rsid w:val="00794CD3"/>
    <w:rsid w:val="0079571F"/>
    <w:rsid w:val="00795C73"/>
    <w:rsid w:val="00797015"/>
    <w:rsid w:val="0079747F"/>
    <w:rsid w:val="0079794F"/>
    <w:rsid w:val="00797B1F"/>
    <w:rsid w:val="007A01A9"/>
    <w:rsid w:val="007A0252"/>
    <w:rsid w:val="007A0295"/>
    <w:rsid w:val="007A039D"/>
    <w:rsid w:val="007A0521"/>
    <w:rsid w:val="007A083B"/>
    <w:rsid w:val="007A090A"/>
    <w:rsid w:val="007A0CE4"/>
    <w:rsid w:val="007A1348"/>
    <w:rsid w:val="007A1E45"/>
    <w:rsid w:val="007A1E7F"/>
    <w:rsid w:val="007A3674"/>
    <w:rsid w:val="007A3ED1"/>
    <w:rsid w:val="007A41F8"/>
    <w:rsid w:val="007A46AE"/>
    <w:rsid w:val="007A46BB"/>
    <w:rsid w:val="007A4AAB"/>
    <w:rsid w:val="007A5443"/>
    <w:rsid w:val="007A56EE"/>
    <w:rsid w:val="007A5A7D"/>
    <w:rsid w:val="007A5CC7"/>
    <w:rsid w:val="007A5D61"/>
    <w:rsid w:val="007A626E"/>
    <w:rsid w:val="007A6DD5"/>
    <w:rsid w:val="007A6F15"/>
    <w:rsid w:val="007A739C"/>
    <w:rsid w:val="007A78F6"/>
    <w:rsid w:val="007A7F98"/>
    <w:rsid w:val="007B0FD1"/>
    <w:rsid w:val="007B18BA"/>
    <w:rsid w:val="007B1BE2"/>
    <w:rsid w:val="007B23D0"/>
    <w:rsid w:val="007B283C"/>
    <w:rsid w:val="007B30BA"/>
    <w:rsid w:val="007B36A8"/>
    <w:rsid w:val="007B43F0"/>
    <w:rsid w:val="007B44B8"/>
    <w:rsid w:val="007B55DE"/>
    <w:rsid w:val="007B6928"/>
    <w:rsid w:val="007B6C92"/>
    <w:rsid w:val="007B6F25"/>
    <w:rsid w:val="007B73D1"/>
    <w:rsid w:val="007B78A0"/>
    <w:rsid w:val="007B7AA6"/>
    <w:rsid w:val="007C0064"/>
    <w:rsid w:val="007C0622"/>
    <w:rsid w:val="007C0AF6"/>
    <w:rsid w:val="007C0C7F"/>
    <w:rsid w:val="007C0CCC"/>
    <w:rsid w:val="007C1416"/>
    <w:rsid w:val="007C171C"/>
    <w:rsid w:val="007C17AD"/>
    <w:rsid w:val="007C17F1"/>
    <w:rsid w:val="007C19CD"/>
    <w:rsid w:val="007C22C0"/>
    <w:rsid w:val="007C2A4C"/>
    <w:rsid w:val="007C2AAF"/>
    <w:rsid w:val="007C2FD9"/>
    <w:rsid w:val="007C333F"/>
    <w:rsid w:val="007C34DC"/>
    <w:rsid w:val="007C3950"/>
    <w:rsid w:val="007C47CA"/>
    <w:rsid w:val="007C4A08"/>
    <w:rsid w:val="007C4B44"/>
    <w:rsid w:val="007C4E5E"/>
    <w:rsid w:val="007C548A"/>
    <w:rsid w:val="007C5689"/>
    <w:rsid w:val="007C6018"/>
    <w:rsid w:val="007C63D7"/>
    <w:rsid w:val="007C6619"/>
    <w:rsid w:val="007C6F75"/>
    <w:rsid w:val="007C71D8"/>
    <w:rsid w:val="007C7352"/>
    <w:rsid w:val="007C736F"/>
    <w:rsid w:val="007C7825"/>
    <w:rsid w:val="007D0067"/>
    <w:rsid w:val="007D0419"/>
    <w:rsid w:val="007D0791"/>
    <w:rsid w:val="007D12D2"/>
    <w:rsid w:val="007D19BF"/>
    <w:rsid w:val="007D1A6B"/>
    <w:rsid w:val="007D237C"/>
    <w:rsid w:val="007D2854"/>
    <w:rsid w:val="007D2957"/>
    <w:rsid w:val="007D2DFE"/>
    <w:rsid w:val="007D34C8"/>
    <w:rsid w:val="007D379D"/>
    <w:rsid w:val="007D3AEE"/>
    <w:rsid w:val="007D3EF6"/>
    <w:rsid w:val="007D4492"/>
    <w:rsid w:val="007D4713"/>
    <w:rsid w:val="007D4AE0"/>
    <w:rsid w:val="007D5070"/>
    <w:rsid w:val="007D56EE"/>
    <w:rsid w:val="007D5A4F"/>
    <w:rsid w:val="007D6976"/>
    <w:rsid w:val="007D6AD5"/>
    <w:rsid w:val="007D6D5A"/>
    <w:rsid w:val="007D6DF6"/>
    <w:rsid w:val="007D7337"/>
    <w:rsid w:val="007D775D"/>
    <w:rsid w:val="007D79EF"/>
    <w:rsid w:val="007E036E"/>
    <w:rsid w:val="007E072E"/>
    <w:rsid w:val="007E09E2"/>
    <w:rsid w:val="007E0A24"/>
    <w:rsid w:val="007E0BE5"/>
    <w:rsid w:val="007E0D65"/>
    <w:rsid w:val="007E0E30"/>
    <w:rsid w:val="007E0EE3"/>
    <w:rsid w:val="007E1C96"/>
    <w:rsid w:val="007E2FAF"/>
    <w:rsid w:val="007E3084"/>
    <w:rsid w:val="007E3744"/>
    <w:rsid w:val="007E44E8"/>
    <w:rsid w:val="007E5486"/>
    <w:rsid w:val="007E5A7D"/>
    <w:rsid w:val="007E5ADE"/>
    <w:rsid w:val="007F0495"/>
    <w:rsid w:val="007F0C4A"/>
    <w:rsid w:val="007F132C"/>
    <w:rsid w:val="007F15C7"/>
    <w:rsid w:val="007F1AF3"/>
    <w:rsid w:val="007F22E1"/>
    <w:rsid w:val="007F3CB2"/>
    <w:rsid w:val="007F3E2B"/>
    <w:rsid w:val="007F45EC"/>
    <w:rsid w:val="007F4840"/>
    <w:rsid w:val="007F4A0F"/>
    <w:rsid w:val="007F4D1C"/>
    <w:rsid w:val="007F4D66"/>
    <w:rsid w:val="007F5BA8"/>
    <w:rsid w:val="007F5CAB"/>
    <w:rsid w:val="007F67D5"/>
    <w:rsid w:val="007F6B4F"/>
    <w:rsid w:val="007F7185"/>
    <w:rsid w:val="007F71D5"/>
    <w:rsid w:val="007F775F"/>
    <w:rsid w:val="007F7D72"/>
    <w:rsid w:val="008006F3"/>
    <w:rsid w:val="00800FDA"/>
    <w:rsid w:val="0080108F"/>
    <w:rsid w:val="0080136A"/>
    <w:rsid w:val="00801479"/>
    <w:rsid w:val="008016EA"/>
    <w:rsid w:val="00801E93"/>
    <w:rsid w:val="0080232B"/>
    <w:rsid w:val="00802645"/>
    <w:rsid w:val="0080265F"/>
    <w:rsid w:val="00802B5B"/>
    <w:rsid w:val="00802C56"/>
    <w:rsid w:val="008033A9"/>
    <w:rsid w:val="00803475"/>
    <w:rsid w:val="008041B7"/>
    <w:rsid w:val="00805C0B"/>
    <w:rsid w:val="008062A8"/>
    <w:rsid w:val="00806AB6"/>
    <w:rsid w:val="00806C5B"/>
    <w:rsid w:val="0080756D"/>
    <w:rsid w:val="00807692"/>
    <w:rsid w:val="00807F24"/>
    <w:rsid w:val="00807F8E"/>
    <w:rsid w:val="00807FD7"/>
    <w:rsid w:val="0081035D"/>
    <w:rsid w:val="008103EA"/>
    <w:rsid w:val="00810BFF"/>
    <w:rsid w:val="008114F5"/>
    <w:rsid w:val="0081167D"/>
    <w:rsid w:val="0081174A"/>
    <w:rsid w:val="00811EB3"/>
    <w:rsid w:val="00812521"/>
    <w:rsid w:val="0081254D"/>
    <w:rsid w:val="0081283A"/>
    <w:rsid w:val="008131CA"/>
    <w:rsid w:val="00813789"/>
    <w:rsid w:val="00813F57"/>
    <w:rsid w:val="00814E93"/>
    <w:rsid w:val="0081659E"/>
    <w:rsid w:val="0081754F"/>
    <w:rsid w:val="00817817"/>
    <w:rsid w:val="00817A2B"/>
    <w:rsid w:val="00820B92"/>
    <w:rsid w:val="008214FA"/>
    <w:rsid w:val="0082155F"/>
    <w:rsid w:val="0082199E"/>
    <w:rsid w:val="00821B16"/>
    <w:rsid w:val="0082210E"/>
    <w:rsid w:val="00822515"/>
    <w:rsid w:val="008228B9"/>
    <w:rsid w:val="00822E85"/>
    <w:rsid w:val="00823E77"/>
    <w:rsid w:val="0082468D"/>
    <w:rsid w:val="00824C26"/>
    <w:rsid w:val="00824F21"/>
    <w:rsid w:val="0082529F"/>
    <w:rsid w:val="00825321"/>
    <w:rsid w:val="00825433"/>
    <w:rsid w:val="00825997"/>
    <w:rsid w:val="0082613E"/>
    <w:rsid w:val="008271D3"/>
    <w:rsid w:val="00827538"/>
    <w:rsid w:val="00827D10"/>
    <w:rsid w:val="008303D9"/>
    <w:rsid w:val="008307D6"/>
    <w:rsid w:val="00831A1D"/>
    <w:rsid w:val="00831D08"/>
    <w:rsid w:val="00831F49"/>
    <w:rsid w:val="008323D4"/>
    <w:rsid w:val="0083264F"/>
    <w:rsid w:val="00832B3B"/>
    <w:rsid w:val="00832BAB"/>
    <w:rsid w:val="00832BCE"/>
    <w:rsid w:val="00832C39"/>
    <w:rsid w:val="00832F6E"/>
    <w:rsid w:val="0083346D"/>
    <w:rsid w:val="00833734"/>
    <w:rsid w:val="008344A0"/>
    <w:rsid w:val="00834A22"/>
    <w:rsid w:val="00834D5E"/>
    <w:rsid w:val="0083513A"/>
    <w:rsid w:val="008358CE"/>
    <w:rsid w:val="00836004"/>
    <w:rsid w:val="00836325"/>
    <w:rsid w:val="0083633B"/>
    <w:rsid w:val="008369DF"/>
    <w:rsid w:val="00837841"/>
    <w:rsid w:val="008379E1"/>
    <w:rsid w:val="008407FB"/>
    <w:rsid w:val="00840AFF"/>
    <w:rsid w:val="0084177A"/>
    <w:rsid w:val="00841D4A"/>
    <w:rsid w:val="00841E17"/>
    <w:rsid w:val="00841F58"/>
    <w:rsid w:val="00842129"/>
    <w:rsid w:val="00842145"/>
    <w:rsid w:val="00842163"/>
    <w:rsid w:val="00842AD6"/>
    <w:rsid w:val="008432A2"/>
    <w:rsid w:val="00844131"/>
    <w:rsid w:val="00844987"/>
    <w:rsid w:val="00844AFC"/>
    <w:rsid w:val="00844CBF"/>
    <w:rsid w:val="00845175"/>
    <w:rsid w:val="00845555"/>
    <w:rsid w:val="0084657F"/>
    <w:rsid w:val="008473B2"/>
    <w:rsid w:val="00847682"/>
    <w:rsid w:val="008477E4"/>
    <w:rsid w:val="008479BC"/>
    <w:rsid w:val="00850496"/>
    <w:rsid w:val="008506E6"/>
    <w:rsid w:val="0085095E"/>
    <w:rsid w:val="00851E7A"/>
    <w:rsid w:val="00851F3E"/>
    <w:rsid w:val="0085250B"/>
    <w:rsid w:val="00852E2A"/>
    <w:rsid w:val="008538AB"/>
    <w:rsid w:val="00853AA1"/>
    <w:rsid w:val="00853AC5"/>
    <w:rsid w:val="0085401D"/>
    <w:rsid w:val="008543B4"/>
    <w:rsid w:val="0085452F"/>
    <w:rsid w:val="00854CE1"/>
    <w:rsid w:val="008557E5"/>
    <w:rsid w:val="008559EE"/>
    <w:rsid w:val="00855F21"/>
    <w:rsid w:val="0085611F"/>
    <w:rsid w:val="00857F7D"/>
    <w:rsid w:val="00860007"/>
    <w:rsid w:val="00860AC5"/>
    <w:rsid w:val="00860BD3"/>
    <w:rsid w:val="00860C22"/>
    <w:rsid w:val="00860EBB"/>
    <w:rsid w:val="008612AF"/>
    <w:rsid w:val="008612B6"/>
    <w:rsid w:val="00861434"/>
    <w:rsid w:val="008618C7"/>
    <w:rsid w:val="00861EBD"/>
    <w:rsid w:val="00862025"/>
    <w:rsid w:val="00862153"/>
    <w:rsid w:val="0086226A"/>
    <w:rsid w:val="008624A3"/>
    <w:rsid w:val="008624ED"/>
    <w:rsid w:val="00862C0B"/>
    <w:rsid w:val="008633A3"/>
    <w:rsid w:val="008634A3"/>
    <w:rsid w:val="008635EB"/>
    <w:rsid w:val="00863DAF"/>
    <w:rsid w:val="00863DE9"/>
    <w:rsid w:val="0086404F"/>
    <w:rsid w:val="0086460B"/>
    <w:rsid w:val="00865088"/>
    <w:rsid w:val="00865400"/>
    <w:rsid w:val="00865774"/>
    <w:rsid w:val="00865CDA"/>
    <w:rsid w:val="00866080"/>
    <w:rsid w:val="0086657B"/>
    <w:rsid w:val="00866DCB"/>
    <w:rsid w:val="00867383"/>
    <w:rsid w:val="00867FC7"/>
    <w:rsid w:val="008700F2"/>
    <w:rsid w:val="0087057D"/>
    <w:rsid w:val="008712BC"/>
    <w:rsid w:val="00871357"/>
    <w:rsid w:val="008716BE"/>
    <w:rsid w:val="0087216F"/>
    <w:rsid w:val="0087313A"/>
    <w:rsid w:val="00874133"/>
    <w:rsid w:val="0087474A"/>
    <w:rsid w:val="00875CFA"/>
    <w:rsid w:val="00876A80"/>
    <w:rsid w:val="00876EC0"/>
    <w:rsid w:val="00877191"/>
    <w:rsid w:val="008776B2"/>
    <w:rsid w:val="00877D89"/>
    <w:rsid w:val="00880255"/>
    <w:rsid w:val="008804F0"/>
    <w:rsid w:val="0088123B"/>
    <w:rsid w:val="00881FEC"/>
    <w:rsid w:val="008826E6"/>
    <w:rsid w:val="00882757"/>
    <w:rsid w:val="00882797"/>
    <w:rsid w:val="00883B14"/>
    <w:rsid w:val="00883CE4"/>
    <w:rsid w:val="00884194"/>
    <w:rsid w:val="00884EBD"/>
    <w:rsid w:val="0088522A"/>
    <w:rsid w:val="0088547A"/>
    <w:rsid w:val="008856E3"/>
    <w:rsid w:val="00885EF3"/>
    <w:rsid w:val="0088605B"/>
    <w:rsid w:val="008867D5"/>
    <w:rsid w:val="00886BB1"/>
    <w:rsid w:val="00886F66"/>
    <w:rsid w:val="00886FC2"/>
    <w:rsid w:val="00887318"/>
    <w:rsid w:val="0088761F"/>
    <w:rsid w:val="00887C9D"/>
    <w:rsid w:val="00887DAE"/>
    <w:rsid w:val="0089025A"/>
    <w:rsid w:val="00890B9C"/>
    <w:rsid w:val="0089124F"/>
    <w:rsid w:val="0089144D"/>
    <w:rsid w:val="0089144E"/>
    <w:rsid w:val="00892086"/>
    <w:rsid w:val="008924A0"/>
    <w:rsid w:val="0089257E"/>
    <w:rsid w:val="008929D3"/>
    <w:rsid w:val="00892DCA"/>
    <w:rsid w:val="00893125"/>
    <w:rsid w:val="00893B8C"/>
    <w:rsid w:val="00893E0B"/>
    <w:rsid w:val="00894B8C"/>
    <w:rsid w:val="008951B5"/>
    <w:rsid w:val="00895AF4"/>
    <w:rsid w:val="008979F8"/>
    <w:rsid w:val="008A153D"/>
    <w:rsid w:val="008A20DB"/>
    <w:rsid w:val="008A2121"/>
    <w:rsid w:val="008A25AA"/>
    <w:rsid w:val="008A2762"/>
    <w:rsid w:val="008A278F"/>
    <w:rsid w:val="008A2B43"/>
    <w:rsid w:val="008A2BC6"/>
    <w:rsid w:val="008A2C2A"/>
    <w:rsid w:val="008A2F7B"/>
    <w:rsid w:val="008A3A09"/>
    <w:rsid w:val="008A3B35"/>
    <w:rsid w:val="008A4017"/>
    <w:rsid w:val="008A4989"/>
    <w:rsid w:val="008A4E4F"/>
    <w:rsid w:val="008A5F68"/>
    <w:rsid w:val="008A63AC"/>
    <w:rsid w:val="008A6BE9"/>
    <w:rsid w:val="008A7175"/>
    <w:rsid w:val="008A72BF"/>
    <w:rsid w:val="008A73C8"/>
    <w:rsid w:val="008A77B8"/>
    <w:rsid w:val="008B0ED4"/>
    <w:rsid w:val="008B1C8A"/>
    <w:rsid w:val="008B27A1"/>
    <w:rsid w:val="008B2D04"/>
    <w:rsid w:val="008B32EF"/>
    <w:rsid w:val="008B4060"/>
    <w:rsid w:val="008B4BC2"/>
    <w:rsid w:val="008B5299"/>
    <w:rsid w:val="008B52DB"/>
    <w:rsid w:val="008B5311"/>
    <w:rsid w:val="008B5571"/>
    <w:rsid w:val="008B588B"/>
    <w:rsid w:val="008B5EEF"/>
    <w:rsid w:val="008B623E"/>
    <w:rsid w:val="008B6F39"/>
    <w:rsid w:val="008B74FE"/>
    <w:rsid w:val="008B7BF7"/>
    <w:rsid w:val="008B7E0E"/>
    <w:rsid w:val="008C035E"/>
    <w:rsid w:val="008C07E7"/>
    <w:rsid w:val="008C082E"/>
    <w:rsid w:val="008C0BE2"/>
    <w:rsid w:val="008C0DBF"/>
    <w:rsid w:val="008C13D7"/>
    <w:rsid w:val="008C14CA"/>
    <w:rsid w:val="008C197C"/>
    <w:rsid w:val="008C2592"/>
    <w:rsid w:val="008C2B40"/>
    <w:rsid w:val="008C2CD0"/>
    <w:rsid w:val="008C3375"/>
    <w:rsid w:val="008C346C"/>
    <w:rsid w:val="008C3B92"/>
    <w:rsid w:val="008C3F9B"/>
    <w:rsid w:val="008C4543"/>
    <w:rsid w:val="008C485F"/>
    <w:rsid w:val="008C5261"/>
    <w:rsid w:val="008C5393"/>
    <w:rsid w:val="008C562C"/>
    <w:rsid w:val="008C5D30"/>
    <w:rsid w:val="008C602C"/>
    <w:rsid w:val="008C708B"/>
    <w:rsid w:val="008C70FD"/>
    <w:rsid w:val="008C7709"/>
    <w:rsid w:val="008C7862"/>
    <w:rsid w:val="008C7922"/>
    <w:rsid w:val="008D0194"/>
    <w:rsid w:val="008D0908"/>
    <w:rsid w:val="008D0EB9"/>
    <w:rsid w:val="008D1819"/>
    <w:rsid w:val="008D1D56"/>
    <w:rsid w:val="008D1EB1"/>
    <w:rsid w:val="008D27F0"/>
    <w:rsid w:val="008D2D2E"/>
    <w:rsid w:val="008D2E98"/>
    <w:rsid w:val="008D336F"/>
    <w:rsid w:val="008D38ED"/>
    <w:rsid w:val="008D3948"/>
    <w:rsid w:val="008D4FA3"/>
    <w:rsid w:val="008D5082"/>
    <w:rsid w:val="008D671D"/>
    <w:rsid w:val="008D6CB6"/>
    <w:rsid w:val="008D707B"/>
    <w:rsid w:val="008D7704"/>
    <w:rsid w:val="008D7F34"/>
    <w:rsid w:val="008E03A4"/>
    <w:rsid w:val="008E0D55"/>
    <w:rsid w:val="008E1528"/>
    <w:rsid w:val="008E20E7"/>
    <w:rsid w:val="008E2354"/>
    <w:rsid w:val="008E24A9"/>
    <w:rsid w:val="008E2F71"/>
    <w:rsid w:val="008E2FED"/>
    <w:rsid w:val="008E330C"/>
    <w:rsid w:val="008E349D"/>
    <w:rsid w:val="008E34D5"/>
    <w:rsid w:val="008E3D58"/>
    <w:rsid w:val="008E3E28"/>
    <w:rsid w:val="008E45D5"/>
    <w:rsid w:val="008E4E3E"/>
    <w:rsid w:val="008E5421"/>
    <w:rsid w:val="008E68A8"/>
    <w:rsid w:val="008E6D88"/>
    <w:rsid w:val="008E7530"/>
    <w:rsid w:val="008F043A"/>
    <w:rsid w:val="008F0567"/>
    <w:rsid w:val="008F0743"/>
    <w:rsid w:val="008F0E4F"/>
    <w:rsid w:val="008F0FBA"/>
    <w:rsid w:val="008F148F"/>
    <w:rsid w:val="008F1AB5"/>
    <w:rsid w:val="008F1DF1"/>
    <w:rsid w:val="008F2082"/>
    <w:rsid w:val="008F20CC"/>
    <w:rsid w:val="008F2254"/>
    <w:rsid w:val="008F2D6F"/>
    <w:rsid w:val="008F30C3"/>
    <w:rsid w:val="008F3242"/>
    <w:rsid w:val="008F42DA"/>
    <w:rsid w:val="008F491D"/>
    <w:rsid w:val="008F4981"/>
    <w:rsid w:val="008F4EDE"/>
    <w:rsid w:val="008F5A00"/>
    <w:rsid w:val="008F5B99"/>
    <w:rsid w:val="008F614C"/>
    <w:rsid w:val="008F6581"/>
    <w:rsid w:val="008F690C"/>
    <w:rsid w:val="00900B45"/>
    <w:rsid w:val="00901B5A"/>
    <w:rsid w:val="00901C91"/>
    <w:rsid w:val="0090236E"/>
    <w:rsid w:val="00902905"/>
    <w:rsid w:val="00902CC5"/>
    <w:rsid w:val="0090331C"/>
    <w:rsid w:val="00903389"/>
    <w:rsid w:val="009033EE"/>
    <w:rsid w:val="00903BE7"/>
    <w:rsid w:val="0090430F"/>
    <w:rsid w:val="009044AA"/>
    <w:rsid w:val="00904D9B"/>
    <w:rsid w:val="00904EA6"/>
    <w:rsid w:val="0090565E"/>
    <w:rsid w:val="00906158"/>
    <w:rsid w:val="0090671A"/>
    <w:rsid w:val="009071C1"/>
    <w:rsid w:val="00907369"/>
    <w:rsid w:val="00907633"/>
    <w:rsid w:val="00907FEA"/>
    <w:rsid w:val="00910037"/>
    <w:rsid w:val="00910D21"/>
    <w:rsid w:val="00910E4D"/>
    <w:rsid w:val="00911739"/>
    <w:rsid w:val="00911CC4"/>
    <w:rsid w:val="00912409"/>
    <w:rsid w:val="00912AC4"/>
    <w:rsid w:val="009131B3"/>
    <w:rsid w:val="00913591"/>
    <w:rsid w:val="0091490E"/>
    <w:rsid w:val="009150AB"/>
    <w:rsid w:val="00915593"/>
    <w:rsid w:val="00915C6A"/>
    <w:rsid w:val="009163C9"/>
    <w:rsid w:val="00916D7B"/>
    <w:rsid w:val="00916F10"/>
    <w:rsid w:val="009177EC"/>
    <w:rsid w:val="0091799B"/>
    <w:rsid w:val="0092080A"/>
    <w:rsid w:val="00920E77"/>
    <w:rsid w:val="009210AD"/>
    <w:rsid w:val="00921217"/>
    <w:rsid w:val="009212CB"/>
    <w:rsid w:val="0092186D"/>
    <w:rsid w:val="00921A6A"/>
    <w:rsid w:val="00921B4F"/>
    <w:rsid w:val="00922D2C"/>
    <w:rsid w:val="00923D4D"/>
    <w:rsid w:val="00923DA9"/>
    <w:rsid w:val="00924920"/>
    <w:rsid w:val="00924B92"/>
    <w:rsid w:val="00924DDC"/>
    <w:rsid w:val="009257A1"/>
    <w:rsid w:val="009260F6"/>
    <w:rsid w:val="00927271"/>
    <w:rsid w:val="00927BF8"/>
    <w:rsid w:val="00927E07"/>
    <w:rsid w:val="00930290"/>
    <w:rsid w:val="00930380"/>
    <w:rsid w:val="009305D0"/>
    <w:rsid w:val="00930CEB"/>
    <w:rsid w:val="00930E64"/>
    <w:rsid w:val="0093106F"/>
    <w:rsid w:val="009315BC"/>
    <w:rsid w:val="00931836"/>
    <w:rsid w:val="009319D5"/>
    <w:rsid w:val="00932713"/>
    <w:rsid w:val="00932DCE"/>
    <w:rsid w:val="00933AA4"/>
    <w:rsid w:val="00934074"/>
    <w:rsid w:val="00934864"/>
    <w:rsid w:val="0093488D"/>
    <w:rsid w:val="00934916"/>
    <w:rsid w:val="0093520B"/>
    <w:rsid w:val="009352FC"/>
    <w:rsid w:val="00936A7A"/>
    <w:rsid w:val="00936F1F"/>
    <w:rsid w:val="00937553"/>
    <w:rsid w:val="009376AE"/>
    <w:rsid w:val="00937895"/>
    <w:rsid w:val="00937E20"/>
    <w:rsid w:val="00940BBB"/>
    <w:rsid w:val="00941128"/>
    <w:rsid w:val="009417D4"/>
    <w:rsid w:val="00941987"/>
    <w:rsid w:val="00941B09"/>
    <w:rsid w:val="00941F6D"/>
    <w:rsid w:val="009427EA"/>
    <w:rsid w:val="00942AD0"/>
    <w:rsid w:val="00942FDF"/>
    <w:rsid w:val="00943522"/>
    <w:rsid w:val="009440C3"/>
    <w:rsid w:val="00944269"/>
    <w:rsid w:val="00944378"/>
    <w:rsid w:val="00944858"/>
    <w:rsid w:val="00944877"/>
    <w:rsid w:val="00944BFB"/>
    <w:rsid w:val="00945610"/>
    <w:rsid w:val="009457FA"/>
    <w:rsid w:val="00945AF4"/>
    <w:rsid w:val="00946AD9"/>
    <w:rsid w:val="00946BE3"/>
    <w:rsid w:val="00947775"/>
    <w:rsid w:val="00947A53"/>
    <w:rsid w:val="00950AAC"/>
    <w:rsid w:val="00950C3E"/>
    <w:rsid w:val="009512C0"/>
    <w:rsid w:val="00951377"/>
    <w:rsid w:val="00951E65"/>
    <w:rsid w:val="00952046"/>
    <w:rsid w:val="00952EA1"/>
    <w:rsid w:val="009534A2"/>
    <w:rsid w:val="00953506"/>
    <w:rsid w:val="00953630"/>
    <w:rsid w:val="00953B25"/>
    <w:rsid w:val="00953B9A"/>
    <w:rsid w:val="00953BDC"/>
    <w:rsid w:val="00954094"/>
    <w:rsid w:val="009548CE"/>
    <w:rsid w:val="00955291"/>
    <w:rsid w:val="00955BAA"/>
    <w:rsid w:val="0095604E"/>
    <w:rsid w:val="0095632E"/>
    <w:rsid w:val="0096058C"/>
    <w:rsid w:val="00961D90"/>
    <w:rsid w:val="009633E2"/>
    <w:rsid w:val="009645D1"/>
    <w:rsid w:val="00964BF2"/>
    <w:rsid w:val="00964C69"/>
    <w:rsid w:val="00965011"/>
    <w:rsid w:val="00965076"/>
    <w:rsid w:val="009650C2"/>
    <w:rsid w:val="0096661F"/>
    <w:rsid w:val="00966FB0"/>
    <w:rsid w:val="0096706A"/>
    <w:rsid w:val="00967112"/>
    <w:rsid w:val="00967E7C"/>
    <w:rsid w:val="00970ABD"/>
    <w:rsid w:val="00970C91"/>
    <w:rsid w:val="00971C4B"/>
    <w:rsid w:val="00972270"/>
    <w:rsid w:val="0097280E"/>
    <w:rsid w:val="00972D3C"/>
    <w:rsid w:val="00973834"/>
    <w:rsid w:val="00973B74"/>
    <w:rsid w:val="0097410F"/>
    <w:rsid w:val="009745EC"/>
    <w:rsid w:val="009749ED"/>
    <w:rsid w:val="00974AC7"/>
    <w:rsid w:val="00974C3E"/>
    <w:rsid w:val="00974C41"/>
    <w:rsid w:val="00974EDE"/>
    <w:rsid w:val="009750C4"/>
    <w:rsid w:val="00975322"/>
    <w:rsid w:val="00976F68"/>
    <w:rsid w:val="009771A4"/>
    <w:rsid w:val="00977508"/>
    <w:rsid w:val="0097761F"/>
    <w:rsid w:val="0097791D"/>
    <w:rsid w:val="00977EBD"/>
    <w:rsid w:val="0098056C"/>
    <w:rsid w:val="00980D39"/>
    <w:rsid w:val="0098128E"/>
    <w:rsid w:val="0098147C"/>
    <w:rsid w:val="0098148A"/>
    <w:rsid w:val="009817D4"/>
    <w:rsid w:val="00982892"/>
    <w:rsid w:val="00983622"/>
    <w:rsid w:val="00983650"/>
    <w:rsid w:val="00983FA2"/>
    <w:rsid w:val="00984D98"/>
    <w:rsid w:val="00985A7F"/>
    <w:rsid w:val="00985CB5"/>
    <w:rsid w:val="00986177"/>
    <w:rsid w:val="009869DD"/>
    <w:rsid w:val="009879CC"/>
    <w:rsid w:val="00987F9C"/>
    <w:rsid w:val="009905C8"/>
    <w:rsid w:val="00990DF0"/>
    <w:rsid w:val="00991206"/>
    <w:rsid w:val="00991C8A"/>
    <w:rsid w:val="0099203F"/>
    <w:rsid w:val="0099204B"/>
    <w:rsid w:val="00992116"/>
    <w:rsid w:val="0099216B"/>
    <w:rsid w:val="00993668"/>
    <w:rsid w:val="00993971"/>
    <w:rsid w:val="00994966"/>
    <w:rsid w:val="00995B3B"/>
    <w:rsid w:val="00995BBB"/>
    <w:rsid w:val="0099624A"/>
    <w:rsid w:val="00997387"/>
    <w:rsid w:val="009975E2"/>
    <w:rsid w:val="00997878"/>
    <w:rsid w:val="00997AED"/>
    <w:rsid w:val="00997B68"/>
    <w:rsid w:val="00997F38"/>
    <w:rsid w:val="009A042F"/>
    <w:rsid w:val="009A0A2F"/>
    <w:rsid w:val="009A17C7"/>
    <w:rsid w:val="009A183C"/>
    <w:rsid w:val="009A270C"/>
    <w:rsid w:val="009A4243"/>
    <w:rsid w:val="009A43B4"/>
    <w:rsid w:val="009A4A60"/>
    <w:rsid w:val="009A4ABC"/>
    <w:rsid w:val="009A4DF5"/>
    <w:rsid w:val="009A6823"/>
    <w:rsid w:val="009A695B"/>
    <w:rsid w:val="009A72B2"/>
    <w:rsid w:val="009A7474"/>
    <w:rsid w:val="009A7793"/>
    <w:rsid w:val="009A7BB9"/>
    <w:rsid w:val="009A7CB6"/>
    <w:rsid w:val="009B069C"/>
    <w:rsid w:val="009B0C1C"/>
    <w:rsid w:val="009B0D01"/>
    <w:rsid w:val="009B10A7"/>
    <w:rsid w:val="009B153D"/>
    <w:rsid w:val="009B17F1"/>
    <w:rsid w:val="009B19CB"/>
    <w:rsid w:val="009B1C3E"/>
    <w:rsid w:val="009B1D6A"/>
    <w:rsid w:val="009B20CB"/>
    <w:rsid w:val="009B20EF"/>
    <w:rsid w:val="009B262C"/>
    <w:rsid w:val="009B2D62"/>
    <w:rsid w:val="009B2E7C"/>
    <w:rsid w:val="009B2EFD"/>
    <w:rsid w:val="009B31FE"/>
    <w:rsid w:val="009B358B"/>
    <w:rsid w:val="009B3DB9"/>
    <w:rsid w:val="009B3E85"/>
    <w:rsid w:val="009B4631"/>
    <w:rsid w:val="009B4C2F"/>
    <w:rsid w:val="009B4F34"/>
    <w:rsid w:val="009B56C0"/>
    <w:rsid w:val="009B606B"/>
    <w:rsid w:val="009B69CE"/>
    <w:rsid w:val="009B6A41"/>
    <w:rsid w:val="009B6DEF"/>
    <w:rsid w:val="009B721C"/>
    <w:rsid w:val="009B78B1"/>
    <w:rsid w:val="009B7E5A"/>
    <w:rsid w:val="009C029A"/>
    <w:rsid w:val="009C03B3"/>
    <w:rsid w:val="009C0D16"/>
    <w:rsid w:val="009C0F42"/>
    <w:rsid w:val="009C16E4"/>
    <w:rsid w:val="009C198B"/>
    <w:rsid w:val="009C2050"/>
    <w:rsid w:val="009C2765"/>
    <w:rsid w:val="009C286A"/>
    <w:rsid w:val="009C2C34"/>
    <w:rsid w:val="009C2F3D"/>
    <w:rsid w:val="009C30CB"/>
    <w:rsid w:val="009C37A5"/>
    <w:rsid w:val="009C3A65"/>
    <w:rsid w:val="009C3A66"/>
    <w:rsid w:val="009C3C68"/>
    <w:rsid w:val="009C3F27"/>
    <w:rsid w:val="009C41F4"/>
    <w:rsid w:val="009C4EF2"/>
    <w:rsid w:val="009C56F7"/>
    <w:rsid w:val="009C5B02"/>
    <w:rsid w:val="009C5B3E"/>
    <w:rsid w:val="009C6066"/>
    <w:rsid w:val="009C6A12"/>
    <w:rsid w:val="009C6D7F"/>
    <w:rsid w:val="009C6EEF"/>
    <w:rsid w:val="009C7214"/>
    <w:rsid w:val="009C77C2"/>
    <w:rsid w:val="009C7C79"/>
    <w:rsid w:val="009C7FEB"/>
    <w:rsid w:val="009D0130"/>
    <w:rsid w:val="009D0500"/>
    <w:rsid w:val="009D0662"/>
    <w:rsid w:val="009D090A"/>
    <w:rsid w:val="009D1030"/>
    <w:rsid w:val="009D1960"/>
    <w:rsid w:val="009D2625"/>
    <w:rsid w:val="009D2B26"/>
    <w:rsid w:val="009D2D5B"/>
    <w:rsid w:val="009D2FD3"/>
    <w:rsid w:val="009D2FED"/>
    <w:rsid w:val="009D4118"/>
    <w:rsid w:val="009D42EA"/>
    <w:rsid w:val="009D4F7F"/>
    <w:rsid w:val="009D58D1"/>
    <w:rsid w:val="009D5D99"/>
    <w:rsid w:val="009D7332"/>
    <w:rsid w:val="009D78FC"/>
    <w:rsid w:val="009E045D"/>
    <w:rsid w:val="009E064E"/>
    <w:rsid w:val="009E13E3"/>
    <w:rsid w:val="009E14B3"/>
    <w:rsid w:val="009E15AA"/>
    <w:rsid w:val="009E1E8D"/>
    <w:rsid w:val="009E230F"/>
    <w:rsid w:val="009E2364"/>
    <w:rsid w:val="009E2654"/>
    <w:rsid w:val="009E2AAF"/>
    <w:rsid w:val="009E40E1"/>
    <w:rsid w:val="009E414B"/>
    <w:rsid w:val="009E4828"/>
    <w:rsid w:val="009E4A83"/>
    <w:rsid w:val="009E4DDD"/>
    <w:rsid w:val="009E4FFE"/>
    <w:rsid w:val="009E5A6E"/>
    <w:rsid w:val="009E5F41"/>
    <w:rsid w:val="009E64A9"/>
    <w:rsid w:val="009E6A20"/>
    <w:rsid w:val="009E746B"/>
    <w:rsid w:val="009E7B81"/>
    <w:rsid w:val="009E7DC4"/>
    <w:rsid w:val="009F08D4"/>
    <w:rsid w:val="009F0E94"/>
    <w:rsid w:val="009F102D"/>
    <w:rsid w:val="009F1274"/>
    <w:rsid w:val="009F146F"/>
    <w:rsid w:val="009F1991"/>
    <w:rsid w:val="009F1C1B"/>
    <w:rsid w:val="009F2879"/>
    <w:rsid w:val="009F335E"/>
    <w:rsid w:val="009F4114"/>
    <w:rsid w:val="009F4E10"/>
    <w:rsid w:val="009F521A"/>
    <w:rsid w:val="009F52FB"/>
    <w:rsid w:val="009F5ADD"/>
    <w:rsid w:val="009F64D8"/>
    <w:rsid w:val="009F681B"/>
    <w:rsid w:val="009F6B07"/>
    <w:rsid w:val="009F6B73"/>
    <w:rsid w:val="009F7971"/>
    <w:rsid w:val="009F7FBC"/>
    <w:rsid w:val="00A00264"/>
    <w:rsid w:val="00A00AEF"/>
    <w:rsid w:val="00A01338"/>
    <w:rsid w:val="00A0190A"/>
    <w:rsid w:val="00A0195A"/>
    <w:rsid w:val="00A01CDD"/>
    <w:rsid w:val="00A01E54"/>
    <w:rsid w:val="00A022CF"/>
    <w:rsid w:val="00A02881"/>
    <w:rsid w:val="00A02E21"/>
    <w:rsid w:val="00A03098"/>
    <w:rsid w:val="00A03751"/>
    <w:rsid w:val="00A03F6C"/>
    <w:rsid w:val="00A048A2"/>
    <w:rsid w:val="00A04E50"/>
    <w:rsid w:val="00A0526E"/>
    <w:rsid w:val="00A055E7"/>
    <w:rsid w:val="00A05BE0"/>
    <w:rsid w:val="00A05F83"/>
    <w:rsid w:val="00A05FCB"/>
    <w:rsid w:val="00A060BA"/>
    <w:rsid w:val="00A06CFF"/>
    <w:rsid w:val="00A07CC9"/>
    <w:rsid w:val="00A07F62"/>
    <w:rsid w:val="00A10136"/>
    <w:rsid w:val="00A112E8"/>
    <w:rsid w:val="00A12205"/>
    <w:rsid w:val="00A129F3"/>
    <w:rsid w:val="00A12E28"/>
    <w:rsid w:val="00A1387C"/>
    <w:rsid w:val="00A13C5B"/>
    <w:rsid w:val="00A148F1"/>
    <w:rsid w:val="00A14C89"/>
    <w:rsid w:val="00A15D46"/>
    <w:rsid w:val="00A167C2"/>
    <w:rsid w:val="00A170F6"/>
    <w:rsid w:val="00A17D06"/>
    <w:rsid w:val="00A17F03"/>
    <w:rsid w:val="00A210AD"/>
    <w:rsid w:val="00A2179A"/>
    <w:rsid w:val="00A21C86"/>
    <w:rsid w:val="00A2250E"/>
    <w:rsid w:val="00A24B30"/>
    <w:rsid w:val="00A256E3"/>
    <w:rsid w:val="00A25E2F"/>
    <w:rsid w:val="00A27F80"/>
    <w:rsid w:val="00A30D6F"/>
    <w:rsid w:val="00A313E6"/>
    <w:rsid w:val="00A31728"/>
    <w:rsid w:val="00A321A1"/>
    <w:rsid w:val="00A32A11"/>
    <w:rsid w:val="00A32E56"/>
    <w:rsid w:val="00A334AD"/>
    <w:rsid w:val="00A339FF"/>
    <w:rsid w:val="00A3405F"/>
    <w:rsid w:val="00A341D9"/>
    <w:rsid w:val="00A3433E"/>
    <w:rsid w:val="00A34485"/>
    <w:rsid w:val="00A345FC"/>
    <w:rsid w:val="00A3532B"/>
    <w:rsid w:val="00A3543C"/>
    <w:rsid w:val="00A35862"/>
    <w:rsid w:val="00A35AA9"/>
    <w:rsid w:val="00A35FDC"/>
    <w:rsid w:val="00A365E2"/>
    <w:rsid w:val="00A408A1"/>
    <w:rsid w:val="00A40E7E"/>
    <w:rsid w:val="00A40FFA"/>
    <w:rsid w:val="00A41BD0"/>
    <w:rsid w:val="00A41D08"/>
    <w:rsid w:val="00A41E8F"/>
    <w:rsid w:val="00A4329F"/>
    <w:rsid w:val="00A43759"/>
    <w:rsid w:val="00A437FC"/>
    <w:rsid w:val="00A43893"/>
    <w:rsid w:val="00A43A32"/>
    <w:rsid w:val="00A43B93"/>
    <w:rsid w:val="00A44434"/>
    <w:rsid w:val="00A4497E"/>
    <w:rsid w:val="00A46601"/>
    <w:rsid w:val="00A46A6A"/>
    <w:rsid w:val="00A46FD0"/>
    <w:rsid w:val="00A479AA"/>
    <w:rsid w:val="00A47A23"/>
    <w:rsid w:val="00A47E9D"/>
    <w:rsid w:val="00A47F30"/>
    <w:rsid w:val="00A47F5B"/>
    <w:rsid w:val="00A50ED5"/>
    <w:rsid w:val="00A51352"/>
    <w:rsid w:val="00A51664"/>
    <w:rsid w:val="00A52139"/>
    <w:rsid w:val="00A52789"/>
    <w:rsid w:val="00A54195"/>
    <w:rsid w:val="00A54421"/>
    <w:rsid w:val="00A5488C"/>
    <w:rsid w:val="00A54BB1"/>
    <w:rsid w:val="00A54BEC"/>
    <w:rsid w:val="00A54E02"/>
    <w:rsid w:val="00A5568F"/>
    <w:rsid w:val="00A55B34"/>
    <w:rsid w:val="00A55C29"/>
    <w:rsid w:val="00A56653"/>
    <w:rsid w:val="00A5669C"/>
    <w:rsid w:val="00A56A51"/>
    <w:rsid w:val="00A578CD"/>
    <w:rsid w:val="00A57BFD"/>
    <w:rsid w:val="00A57E5C"/>
    <w:rsid w:val="00A600DC"/>
    <w:rsid w:val="00A6014D"/>
    <w:rsid w:val="00A601FC"/>
    <w:rsid w:val="00A60920"/>
    <w:rsid w:val="00A61658"/>
    <w:rsid w:val="00A61B38"/>
    <w:rsid w:val="00A62142"/>
    <w:rsid w:val="00A62892"/>
    <w:rsid w:val="00A62B2E"/>
    <w:rsid w:val="00A62C40"/>
    <w:rsid w:val="00A62CB3"/>
    <w:rsid w:val="00A63130"/>
    <w:rsid w:val="00A63191"/>
    <w:rsid w:val="00A63286"/>
    <w:rsid w:val="00A63299"/>
    <w:rsid w:val="00A632CA"/>
    <w:rsid w:val="00A6352B"/>
    <w:rsid w:val="00A63D9B"/>
    <w:rsid w:val="00A64500"/>
    <w:rsid w:val="00A64ADF"/>
    <w:rsid w:val="00A64AF8"/>
    <w:rsid w:val="00A65DAD"/>
    <w:rsid w:val="00A6681A"/>
    <w:rsid w:val="00A669CC"/>
    <w:rsid w:val="00A66C8A"/>
    <w:rsid w:val="00A670FC"/>
    <w:rsid w:val="00A6748F"/>
    <w:rsid w:val="00A678EE"/>
    <w:rsid w:val="00A67B25"/>
    <w:rsid w:val="00A67B37"/>
    <w:rsid w:val="00A67C61"/>
    <w:rsid w:val="00A67E85"/>
    <w:rsid w:val="00A70633"/>
    <w:rsid w:val="00A70A25"/>
    <w:rsid w:val="00A70A74"/>
    <w:rsid w:val="00A70B6B"/>
    <w:rsid w:val="00A70E29"/>
    <w:rsid w:val="00A711CF"/>
    <w:rsid w:val="00A714F4"/>
    <w:rsid w:val="00A716B0"/>
    <w:rsid w:val="00A71884"/>
    <w:rsid w:val="00A71A64"/>
    <w:rsid w:val="00A71D7A"/>
    <w:rsid w:val="00A72378"/>
    <w:rsid w:val="00A727CC"/>
    <w:rsid w:val="00A72C64"/>
    <w:rsid w:val="00A72D92"/>
    <w:rsid w:val="00A73047"/>
    <w:rsid w:val="00A733F7"/>
    <w:rsid w:val="00A73443"/>
    <w:rsid w:val="00A73F98"/>
    <w:rsid w:val="00A74338"/>
    <w:rsid w:val="00A74346"/>
    <w:rsid w:val="00A743A9"/>
    <w:rsid w:val="00A74B2D"/>
    <w:rsid w:val="00A75483"/>
    <w:rsid w:val="00A75AD8"/>
    <w:rsid w:val="00A76807"/>
    <w:rsid w:val="00A76FA9"/>
    <w:rsid w:val="00A7701A"/>
    <w:rsid w:val="00A772A3"/>
    <w:rsid w:val="00A775B0"/>
    <w:rsid w:val="00A77672"/>
    <w:rsid w:val="00A779AA"/>
    <w:rsid w:val="00A804CB"/>
    <w:rsid w:val="00A80F4B"/>
    <w:rsid w:val="00A81247"/>
    <w:rsid w:val="00A815E9"/>
    <w:rsid w:val="00A81711"/>
    <w:rsid w:val="00A8334C"/>
    <w:rsid w:val="00A84417"/>
    <w:rsid w:val="00A84891"/>
    <w:rsid w:val="00A84A0A"/>
    <w:rsid w:val="00A84AEA"/>
    <w:rsid w:val="00A84BCB"/>
    <w:rsid w:val="00A84C9B"/>
    <w:rsid w:val="00A84D15"/>
    <w:rsid w:val="00A852A5"/>
    <w:rsid w:val="00A85343"/>
    <w:rsid w:val="00A865B0"/>
    <w:rsid w:val="00A86969"/>
    <w:rsid w:val="00A86FC1"/>
    <w:rsid w:val="00A87235"/>
    <w:rsid w:val="00A87240"/>
    <w:rsid w:val="00A879BF"/>
    <w:rsid w:val="00A90162"/>
    <w:rsid w:val="00A9091F"/>
    <w:rsid w:val="00A911B6"/>
    <w:rsid w:val="00A91B2E"/>
    <w:rsid w:val="00A91DB4"/>
    <w:rsid w:val="00A9270D"/>
    <w:rsid w:val="00A9286F"/>
    <w:rsid w:val="00A92A8A"/>
    <w:rsid w:val="00A92DC9"/>
    <w:rsid w:val="00A931D3"/>
    <w:rsid w:val="00A9332A"/>
    <w:rsid w:val="00A93BA5"/>
    <w:rsid w:val="00A93D50"/>
    <w:rsid w:val="00A93F5C"/>
    <w:rsid w:val="00A94200"/>
    <w:rsid w:val="00A9431B"/>
    <w:rsid w:val="00A94E24"/>
    <w:rsid w:val="00A95FEA"/>
    <w:rsid w:val="00A96262"/>
    <w:rsid w:val="00A963DA"/>
    <w:rsid w:val="00A9653D"/>
    <w:rsid w:val="00A96B02"/>
    <w:rsid w:val="00A96B7B"/>
    <w:rsid w:val="00A9707D"/>
    <w:rsid w:val="00A976AE"/>
    <w:rsid w:val="00A9793F"/>
    <w:rsid w:val="00A97A91"/>
    <w:rsid w:val="00AA0432"/>
    <w:rsid w:val="00AA06B3"/>
    <w:rsid w:val="00AA0E5F"/>
    <w:rsid w:val="00AA1213"/>
    <w:rsid w:val="00AA1261"/>
    <w:rsid w:val="00AA13A2"/>
    <w:rsid w:val="00AA27F5"/>
    <w:rsid w:val="00AA29F6"/>
    <w:rsid w:val="00AA2C70"/>
    <w:rsid w:val="00AA2F8E"/>
    <w:rsid w:val="00AA30DE"/>
    <w:rsid w:val="00AA335B"/>
    <w:rsid w:val="00AA401F"/>
    <w:rsid w:val="00AA44AD"/>
    <w:rsid w:val="00AA44AF"/>
    <w:rsid w:val="00AA4D1A"/>
    <w:rsid w:val="00AA52A8"/>
    <w:rsid w:val="00AA57F7"/>
    <w:rsid w:val="00AA5FC9"/>
    <w:rsid w:val="00AA6856"/>
    <w:rsid w:val="00AA705F"/>
    <w:rsid w:val="00AA77D0"/>
    <w:rsid w:val="00AA77E9"/>
    <w:rsid w:val="00AA7B35"/>
    <w:rsid w:val="00AA7FE3"/>
    <w:rsid w:val="00AB00E5"/>
    <w:rsid w:val="00AB014C"/>
    <w:rsid w:val="00AB0670"/>
    <w:rsid w:val="00AB0A92"/>
    <w:rsid w:val="00AB0B9B"/>
    <w:rsid w:val="00AB151D"/>
    <w:rsid w:val="00AB2160"/>
    <w:rsid w:val="00AB2515"/>
    <w:rsid w:val="00AB2927"/>
    <w:rsid w:val="00AB35CC"/>
    <w:rsid w:val="00AB3DBD"/>
    <w:rsid w:val="00AB43CE"/>
    <w:rsid w:val="00AB498A"/>
    <w:rsid w:val="00AB53FF"/>
    <w:rsid w:val="00AB58FA"/>
    <w:rsid w:val="00AB661D"/>
    <w:rsid w:val="00AB6F13"/>
    <w:rsid w:val="00AC0748"/>
    <w:rsid w:val="00AC13D7"/>
    <w:rsid w:val="00AC1FE3"/>
    <w:rsid w:val="00AC21B2"/>
    <w:rsid w:val="00AC22DB"/>
    <w:rsid w:val="00AC2DE8"/>
    <w:rsid w:val="00AC3817"/>
    <w:rsid w:val="00AC38E8"/>
    <w:rsid w:val="00AC45C1"/>
    <w:rsid w:val="00AC466C"/>
    <w:rsid w:val="00AC4C8D"/>
    <w:rsid w:val="00AC4F61"/>
    <w:rsid w:val="00AC5A17"/>
    <w:rsid w:val="00AC5B02"/>
    <w:rsid w:val="00AC608F"/>
    <w:rsid w:val="00AC6165"/>
    <w:rsid w:val="00AC66CA"/>
    <w:rsid w:val="00AC6AEF"/>
    <w:rsid w:val="00AC6B64"/>
    <w:rsid w:val="00AC72A5"/>
    <w:rsid w:val="00AC7548"/>
    <w:rsid w:val="00AC776A"/>
    <w:rsid w:val="00AD0275"/>
    <w:rsid w:val="00AD05AB"/>
    <w:rsid w:val="00AD0BF4"/>
    <w:rsid w:val="00AD0FD7"/>
    <w:rsid w:val="00AD1CEA"/>
    <w:rsid w:val="00AD201E"/>
    <w:rsid w:val="00AD206E"/>
    <w:rsid w:val="00AD2E28"/>
    <w:rsid w:val="00AD38C2"/>
    <w:rsid w:val="00AD431A"/>
    <w:rsid w:val="00AD4562"/>
    <w:rsid w:val="00AD57E8"/>
    <w:rsid w:val="00AD5A97"/>
    <w:rsid w:val="00AD5B13"/>
    <w:rsid w:val="00AD6036"/>
    <w:rsid w:val="00AD64F6"/>
    <w:rsid w:val="00AD6A4F"/>
    <w:rsid w:val="00AD6D0E"/>
    <w:rsid w:val="00AD716F"/>
    <w:rsid w:val="00AD744A"/>
    <w:rsid w:val="00AE03BB"/>
    <w:rsid w:val="00AE0A65"/>
    <w:rsid w:val="00AE0C9E"/>
    <w:rsid w:val="00AE10A9"/>
    <w:rsid w:val="00AE1433"/>
    <w:rsid w:val="00AE18AC"/>
    <w:rsid w:val="00AE2950"/>
    <w:rsid w:val="00AE2BBF"/>
    <w:rsid w:val="00AE2DA6"/>
    <w:rsid w:val="00AE3164"/>
    <w:rsid w:val="00AE39A1"/>
    <w:rsid w:val="00AE39F3"/>
    <w:rsid w:val="00AE3CF5"/>
    <w:rsid w:val="00AE3E48"/>
    <w:rsid w:val="00AE44EB"/>
    <w:rsid w:val="00AE46DF"/>
    <w:rsid w:val="00AE4977"/>
    <w:rsid w:val="00AE5168"/>
    <w:rsid w:val="00AE593C"/>
    <w:rsid w:val="00AE5E05"/>
    <w:rsid w:val="00AE5FF0"/>
    <w:rsid w:val="00AE6775"/>
    <w:rsid w:val="00AF0042"/>
    <w:rsid w:val="00AF01AA"/>
    <w:rsid w:val="00AF0BC5"/>
    <w:rsid w:val="00AF1526"/>
    <w:rsid w:val="00AF1AEA"/>
    <w:rsid w:val="00AF2769"/>
    <w:rsid w:val="00AF2A10"/>
    <w:rsid w:val="00AF3286"/>
    <w:rsid w:val="00AF356E"/>
    <w:rsid w:val="00AF4379"/>
    <w:rsid w:val="00AF53F2"/>
    <w:rsid w:val="00AF6280"/>
    <w:rsid w:val="00AF69BE"/>
    <w:rsid w:val="00AF6FE3"/>
    <w:rsid w:val="00B00093"/>
    <w:rsid w:val="00B000D5"/>
    <w:rsid w:val="00B00484"/>
    <w:rsid w:val="00B00504"/>
    <w:rsid w:val="00B00521"/>
    <w:rsid w:val="00B00B3B"/>
    <w:rsid w:val="00B00EC3"/>
    <w:rsid w:val="00B00F3F"/>
    <w:rsid w:val="00B02201"/>
    <w:rsid w:val="00B02572"/>
    <w:rsid w:val="00B02770"/>
    <w:rsid w:val="00B02E51"/>
    <w:rsid w:val="00B032FE"/>
    <w:rsid w:val="00B035C6"/>
    <w:rsid w:val="00B04404"/>
    <w:rsid w:val="00B045CA"/>
    <w:rsid w:val="00B04B19"/>
    <w:rsid w:val="00B04B50"/>
    <w:rsid w:val="00B05979"/>
    <w:rsid w:val="00B05E47"/>
    <w:rsid w:val="00B062CE"/>
    <w:rsid w:val="00B0678D"/>
    <w:rsid w:val="00B06800"/>
    <w:rsid w:val="00B06833"/>
    <w:rsid w:val="00B0783E"/>
    <w:rsid w:val="00B07AA6"/>
    <w:rsid w:val="00B07F1B"/>
    <w:rsid w:val="00B10232"/>
    <w:rsid w:val="00B103CE"/>
    <w:rsid w:val="00B10639"/>
    <w:rsid w:val="00B10DB7"/>
    <w:rsid w:val="00B11E89"/>
    <w:rsid w:val="00B11FB1"/>
    <w:rsid w:val="00B1224D"/>
    <w:rsid w:val="00B1237C"/>
    <w:rsid w:val="00B1275C"/>
    <w:rsid w:val="00B12B4C"/>
    <w:rsid w:val="00B12CC1"/>
    <w:rsid w:val="00B12E22"/>
    <w:rsid w:val="00B1317B"/>
    <w:rsid w:val="00B13B60"/>
    <w:rsid w:val="00B145C2"/>
    <w:rsid w:val="00B14697"/>
    <w:rsid w:val="00B14736"/>
    <w:rsid w:val="00B14ABE"/>
    <w:rsid w:val="00B1593C"/>
    <w:rsid w:val="00B15D78"/>
    <w:rsid w:val="00B15E3B"/>
    <w:rsid w:val="00B162DC"/>
    <w:rsid w:val="00B16982"/>
    <w:rsid w:val="00B176BA"/>
    <w:rsid w:val="00B176FF"/>
    <w:rsid w:val="00B2140D"/>
    <w:rsid w:val="00B214DC"/>
    <w:rsid w:val="00B219F7"/>
    <w:rsid w:val="00B22022"/>
    <w:rsid w:val="00B22122"/>
    <w:rsid w:val="00B225B9"/>
    <w:rsid w:val="00B227E0"/>
    <w:rsid w:val="00B22930"/>
    <w:rsid w:val="00B23818"/>
    <w:rsid w:val="00B2398E"/>
    <w:rsid w:val="00B23C3B"/>
    <w:rsid w:val="00B24433"/>
    <w:rsid w:val="00B24A11"/>
    <w:rsid w:val="00B24F07"/>
    <w:rsid w:val="00B25227"/>
    <w:rsid w:val="00B25653"/>
    <w:rsid w:val="00B26440"/>
    <w:rsid w:val="00B26753"/>
    <w:rsid w:val="00B2750D"/>
    <w:rsid w:val="00B27619"/>
    <w:rsid w:val="00B27E2D"/>
    <w:rsid w:val="00B30078"/>
    <w:rsid w:val="00B30A74"/>
    <w:rsid w:val="00B30D50"/>
    <w:rsid w:val="00B30E08"/>
    <w:rsid w:val="00B30FBD"/>
    <w:rsid w:val="00B31353"/>
    <w:rsid w:val="00B321DD"/>
    <w:rsid w:val="00B323FA"/>
    <w:rsid w:val="00B326A2"/>
    <w:rsid w:val="00B327A9"/>
    <w:rsid w:val="00B327FC"/>
    <w:rsid w:val="00B330DC"/>
    <w:rsid w:val="00B331DE"/>
    <w:rsid w:val="00B33377"/>
    <w:rsid w:val="00B33E4D"/>
    <w:rsid w:val="00B33EFD"/>
    <w:rsid w:val="00B34445"/>
    <w:rsid w:val="00B35105"/>
    <w:rsid w:val="00B35235"/>
    <w:rsid w:val="00B35459"/>
    <w:rsid w:val="00B3590D"/>
    <w:rsid w:val="00B35A7C"/>
    <w:rsid w:val="00B35B03"/>
    <w:rsid w:val="00B35FA2"/>
    <w:rsid w:val="00B3643E"/>
    <w:rsid w:val="00B368E1"/>
    <w:rsid w:val="00B36B6A"/>
    <w:rsid w:val="00B36DA7"/>
    <w:rsid w:val="00B36F84"/>
    <w:rsid w:val="00B36F9C"/>
    <w:rsid w:val="00B37117"/>
    <w:rsid w:val="00B371F6"/>
    <w:rsid w:val="00B373D9"/>
    <w:rsid w:val="00B378C0"/>
    <w:rsid w:val="00B37933"/>
    <w:rsid w:val="00B37E46"/>
    <w:rsid w:val="00B40B64"/>
    <w:rsid w:val="00B4120B"/>
    <w:rsid w:val="00B4228A"/>
    <w:rsid w:val="00B4255E"/>
    <w:rsid w:val="00B429B5"/>
    <w:rsid w:val="00B43494"/>
    <w:rsid w:val="00B43BF2"/>
    <w:rsid w:val="00B4437A"/>
    <w:rsid w:val="00B44D44"/>
    <w:rsid w:val="00B44D56"/>
    <w:rsid w:val="00B4500A"/>
    <w:rsid w:val="00B45DD7"/>
    <w:rsid w:val="00B4672F"/>
    <w:rsid w:val="00B46B46"/>
    <w:rsid w:val="00B46F31"/>
    <w:rsid w:val="00B4707B"/>
    <w:rsid w:val="00B47109"/>
    <w:rsid w:val="00B475C4"/>
    <w:rsid w:val="00B475FE"/>
    <w:rsid w:val="00B5010D"/>
    <w:rsid w:val="00B509B5"/>
    <w:rsid w:val="00B50BE3"/>
    <w:rsid w:val="00B50F6B"/>
    <w:rsid w:val="00B51099"/>
    <w:rsid w:val="00B516A2"/>
    <w:rsid w:val="00B517C1"/>
    <w:rsid w:val="00B519EC"/>
    <w:rsid w:val="00B51B87"/>
    <w:rsid w:val="00B51D7B"/>
    <w:rsid w:val="00B52287"/>
    <w:rsid w:val="00B52384"/>
    <w:rsid w:val="00B52746"/>
    <w:rsid w:val="00B5286A"/>
    <w:rsid w:val="00B54931"/>
    <w:rsid w:val="00B55ABE"/>
    <w:rsid w:val="00B56191"/>
    <w:rsid w:val="00B56279"/>
    <w:rsid w:val="00B56D41"/>
    <w:rsid w:val="00B573C2"/>
    <w:rsid w:val="00B57752"/>
    <w:rsid w:val="00B5775F"/>
    <w:rsid w:val="00B57EED"/>
    <w:rsid w:val="00B60480"/>
    <w:rsid w:val="00B6132E"/>
    <w:rsid w:val="00B6148D"/>
    <w:rsid w:val="00B6150B"/>
    <w:rsid w:val="00B618CC"/>
    <w:rsid w:val="00B61AD1"/>
    <w:rsid w:val="00B62526"/>
    <w:rsid w:val="00B62595"/>
    <w:rsid w:val="00B6265E"/>
    <w:rsid w:val="00B626D5"/>
    <w:rsid w:val="00B629F1"/>
    <w:rsid w:val="00B62CCF"/>
    <w:rsid w:val="00B62EB3"/>
    <w:rsid w:val="00B63428"/>
    <w:rsid w:val="00B63DF8"/>
    <w:rsid w:val="00B63FCA"/>
    <w:rsid w:val="00B64371"/>
    <w:rsid w:val="00B64B20"/>
    <w:rsid w:val="00B654B1"/>
    <w:rsid w:val="00B65D02"/>
    <w:rsid w:val="00B662B3"/>
    <w:rsid w:val="00B66634"/>
    <w:rsid w:val="00B66DF2"/>
    <w:rsid w:val="00B671F6"/>
    <w:rsid w:val="00B7017F"/>
    <w:rsid w:val="00B707D8"/>
    <w:rsid w:val="00B70EFF"/>
    <w:rsid w:val="00B7142B"/>
    <w:rsid w:val="00B7199F"/>
    <w:rsid w:val="00B71B84"/>
    <w:rsid w:val="00B720D3"/>
    <w:rsid w:val="00B725B0"/>
    <w:rsid w:val="00B7293C"/>
    <w:rsid w:val="00B72C54"/>
    <w:rsid w:val="00B72F9D"/>
    <w:rsid w:val="00B7337A"/>
    <w:rsid w:val="00B7356E"/>
    <w:rsid w:val="00B735B5"/>
    <w:rsid w:val="00B737C4"/>
    <w:rsid w:val="00B73C30"/>
    <w:rsid w:val="00B73F0D"/>
    <w:rsid w:val="00B74A66"/>
    <w:rsid w:val="00B74D4B"/>
    <w:rsid w:val="00B75CED"/>
    <w:rsid w:val="00B75FBE"/>
    <w:rsid w:val="00B763D7"/>
    <w:rsid w:val="00B7761A"/>
    <w:rsid w:val="00B77F1C"/>
    <w:rsid w:val="00B80452"/>
    <w:rsid w:val="00B807A2"/>
    <w:rsid w:val="00B8085A"/>
    <w:rsid w:val="00B808A7"/>
    <w:rsid w:val="00B808FD"/>
    <w:rsid w:val="00B8129C"/>
    <w:rsid w:val="00B813C5"/>
    <w:rsid w:val="00B813E0"/>
    <w:rsid w:val="00B81D76"/>
    <w:rsid w:val="00B81DD6"/>
    <w:rsid w:val="00B81F44"/>
    <w:rsid w:val="00B82840"/>
    <w:rsid w:val="00B82A81"/>
    <w:rsid w:val="00B82B70"/>
    <w:rsid w:val="00B83458"/>
    <w:rsid w:val="00B83699"/>
    <w:rsid w:val="00B83809"/>
    <w:rsid w:val="00B838A6"/>
    <w:rsid w:val="00B8408A"/>
    <w:rsid w:val="00B840D7"/>
    <w:rsid w:val="00B841ED"/>
    <w:rsid w:val="00B842E4"/>
    <w:rsid w:val="00B8434B"/>
    <w:rsid w:val="00B854D8"/>
    <w:rsid w:val="00B87095"/>
    <w:rsid w:val="00B870FA"/>
    <w:rsid w:val="00B873E9"/>
    <w:rsid w:val="00B8768E"/>
    <w:rsid w:val="00B87827"/>
    <w:rsid w:val="00B87871"/>
    <w:rsid w:val="00B8788B"/>
    <w:rsid w:val="00B87B05"/>
    <w:rsid w:val="00B90014"/>
    <w:rsid w:val="00B9043C"/>
    <w:rsid w:val="00B908C5"/>
    <w:rsid w:val="00B90DCC"/>
    <w:rsid w:val="00B9112F"/>
    <w:rsid w:val="00B9114D"/>
    <w:rsid w:val="00B92150"/>
    <w:rsid w:val="00B921BB"/>
    <w:rsid w:val="00B921BF"/>
    <w:rsid w:val="00B92FB6"/>
    <w:rsid w:val="00B9366E"/>
    <w:rsid w:val="00B93DBF"/>
    <w:rsid w:val="00B94F8D"/>
    <w:rsid w:val="00B9572B"/>
    <w:rsid w:val="00B957D6"/>
    <w:rsid w:val="00B9599B"/>
    <w:rsid w:val="00B95B04"/>
    <w:rsid w:val="00B9643C"/>
    <w:rsid w:val="00B96572"/>
    <w:rsid w:val="00B965F1"/>
    <w:rsid w:val="00B966AC"/>
    <w:rsid w:val="00BA0BC3"/>
    <w:rsid w:val="00BA0DE4"/>
    <w:rsid w:val="00BA12E0"/>
    <w:rsid w:val="00BA131D"/>
    <w:rsid w:val="00BA14A1"/>
    <w:rsid w:val="00BA2663"/>
    <w:rsid w:val="00BA2A3D"/>
    <w:rsid w:val="00BA2E9C"/>
    <w:rsid w:val="00BA4B26"/>
    <w:rsid w:val="00BA5002"/>
    <w:rsid w:val="00BA5283"/>
    <w:rsid w:val="00BA5FA6"/>
    <w:rsid w:val="00BA6990"/>
    <w:rsid w:val="00BA6A4D"/>
    <w:rsid w:val="00BA71EC"/>
    <w:rsid w:val="00BA72CD"/>
    <w:rsid w:val="00BA7C79"/>
    <w:rsid w:val="00BB08C7"/>
    <w:rsid w:val="00BB0D6E"/>
    <w:rsid w:val="00BB13C9"/>
    <w:rsid w:val="00BB1493"/>
    <w:rsid w:val="00BB197F"/>
    <w:rsid w:val="00BB199D"/>
    <w:rsid w:val="00BB27EF"/>
    <w:rsid w:val="00BB2A70"/>
    <w:rsid w:val="00BB2DC5"/>
    <w:rsid w:val="00BB4125"/>
    <w:rsid w:val="00BB4628"/>
    <w:rsid w:val="00BB4C97"/>
    <w:rsid w:val="00BB6399"/>
    <w:rsid w:val="00BB6A47"/>
    <w:rsid w:val="00BB6C55"/>
    <w:rsid w:val="00BB76C9"/>
    <w:rsid w:val="00BB7BE7"/>
    <w:rsid w:val="00BB7D1B"/>
    <w:rsid w:val="00BC04E9"/>
    <w:rsid w:val="00BC136B"/>
    <w:rsid w:val="00BC1D40"/>
    <w:rsid w:val="00BC1F82"/>
    <w:rsid w:val="00BC28BF"/>
    <w:rsid w:val="00BC2F5F"/>
    <w:rsid w:val="00BC3EF6"/>
    <w:rsid w:val="00BC475A"/>
    <w:rsid w:val="00BC48E7"/>
    <w:rsid w:val="00BC48FA"/>
    <w:rsid w:val="00BC5858"/>
    <w:rsid w:val="00BC5A9A"/>
    <w:rsid w:val="00BC63C6"/>
    <w:rsid w:val="00BC671A"/>
    <w:rsid w:val="00BC67BA"/>
    <w:rsid w:val="00BC68FE"/>
    <w:rsid w:val="00BC6E72"/>
    <w:rsid w:val="00BC7156"/>
    <w:rsid w:val="00BC7896"/>
    <w:rsid w:val="00BC7974"/>
    <w:rsid w:val="00BD0239"/>
    <w:rsid w:val="00BD0779"/>
    <w:rsid w:val="00BD08DE"/>
    <w:rsid w:val="00BD09A3"/>
    <w:rsid w:val="00BD1115"/>
    <w:rsid w:val="00BD1797"/>
    <w:rsid w:val="00BD1B66"/>
    <w:rsid w:val="00BD24C1"/>
    <w:rsid w:val="00BD250B"/>
    <w:rsid w:val="00BD29DD"/>
    <w:rsid w:val="00BD2A80"/>
    <w:rsid w:val="00BD33DB"/>
    <w:rsid w:val="00BD368D"/>
    <w:rsid w:val="00BD3978"/>
    <w:rsid w:val="00BD399C"/>
    <w:rsid w:val="00BD4028"/>
    <w:rsid w:val="00BD43AD"/>
    <w:rsid w:val="00BD4A59"/>
    <w:rsid w:val="00BD4D97"/>
    <w:rsid w:val="00BD5972"/>
    <w:rsid w:val="00BD6390"/>
    <w:rsid w:val="00BD68B3"/>
    <w:rsid w:val="00BD6B9C"/>
    <w:rsid w:val="00BD7096"/>
    <w:rsid w:val="00BD7720"/>
    <w:rsid w:val="00BD7AF2"/>
    <w:rsid w:val="00BD7B2F"/>
    <w:rsid w:val="00BE0D72"/>
    <w:rsid w:val="00BE0E08"/>
    <w:rsid w:val="00BE10E9"/>
    <w:rsid w:val="00BE13B0"/>
    <w:rsid w:val="00BE166B"/>
    <w:rsid w:val="00BE1C80"/>
    <w:rsid w:val="00BE1CFB"/>
    <w:rsid w:val="00BE2324"/>
    <w:rsid w:val="00BE2A05"/>
    <w:rsid w:val="00BE2C10"/>
    <w:rsid w:val="00BE2DA3"/>
    <w:rsid w:val="00BE3626"/>
    <w:rsid w:val="00BE396E"/>
    <w:rsid w:val="00BE40DB"/>
    <w:rsid w:val="00BE4597"/>
    <w:rsid w:val="00BE45C3"/>
    <w:rsid w:val="00BE496C"/>
    <w:rsid w:val="00BE52DC"/>
    <w:rsid w:val="00BE591B"/>
    <w:rsid w:val="00BE5A38"/>
    <w:rsid w:val="00BE652F"/>
    <w:rsid w:val="00BE6612"/>
    <w:rsid w:val="00BE692A"/>
    <w:rsid w:val="00BE72DD"/>
    <w:rsid w:val="00BE78C7"/>
    <w:rsid w:val="00BE7DA0"/>
    <w:rsid w:val="00BE7F52"/>
    <w:rsid w:val="00BE7F5C"/>
    <w:rsid w:val="00BE7FAC"/>
    <w:rsid w:val="00BF00DB"/>
    <w:rsid w:val="00BF0110"/>
    <w:rsid w:val="00BF0285"/>
    <w:rsid w:val="00BF0F1E"/>
    <w:rsid w:val="00BF11AA"/>
    <w:rsid w:val="00BF14ED"/>
    <w:rsid w:val="00BF19B4"/>
    <w:rsid w:val="00BF3316"/>
    <w:rsid w:val="00BF3652"/>
    <w:rsid w:val="00BF3FF6"/>
    <w:rsid w:val="00BF4561"/>
    <w:rsid w:val="00BF45D4"/>
    <w:rsid w:val="00BF5506"/>
    <w:rsid w:val="00BF5665"/>
    <w:rsid w:val="00BF66FC"/>
    <w:rsid w:val="00BF6D44"/>
    <w:rsid w:val="00BF6E52"/>
    <w:rsid w:val="00BF70D5"/>
    <w:rsid w:val="00BF727C"/>
    <w:rsid w:val="00BF7502"/>
    <w:rsid w:val="00BF7FD8"/>
    <w:rsid w:val="00C00632"/>
    <w:rsid w:val="00C009DD"/>
    <w:rsid w:val="00C01330"/>
    <w:rsid w:val="00C02058"/>
    <w:rsid w:val="00C02407"/>
    <w:rsid w:val="00C02978"/>
    <w:rsid w:val="00C038E7"/>
    <w:rsid w:val="00C03C02"/>
    <w:rsid w:val="00C04748"/>
    <w:rsid w:val="00C04EDA"/>
    <w:rsid w:val="00C05060"/>
    <w:rsid w:val="00C05DCF"/>
    <w:rsid w:val="00C06151"/>
    <w:rsid w:val="00C066EB"/>
    <w:rsid w:val="00C06837"/>
    <w:rsid w:val="00C06EB4"/>
    <w:rsid w:val="00C07A38"/>
    <w:rsid w:val="00C07CB6"/>
    <w:rsid w:val="00C07E59"/>
    <w:rsid w:val="00C10ACA"/>
    <w:rsid w:val="00C10AF2"/>
    <w:rsid w:val="00C10D19"/>
    <w:rsid w:val="00C10F89"/>
    <w:rsid w:val="00C11A11"/>
    <w:rsid w:val="00C11E72"/>
    <w:rsid w:val="00C11FB8"/>
    <w:rsid w:val="00C1202E"/>
    <w:rsid w:val="00C12348"/>
    <w:rsid w:val="00C12B4F"/>
    <w:rsid w:val="00C13F76"/>
    <w:rsid w:val="00C14097"/>
    <w:rsid w:val="00C144C4"/>
    <w:rsid w:val="00C14A12"/>
    <w:rsid w:val="00C14B7D"/>
    <w:rsid w:val="00C14EAB"/>
    <w:rsid w:val="00C15776"/>
    <w:rsid w:val="00C158D5"/>
    <w:rsid w:val="00C15AD2"/>
    <w:rsid w:val="00C15E4F"/>
    <w:rsid w:val="00C15EE3"/>
    <w:rsid w:val="00C1640F"/>
    <w:rsid w:val="00C16875"/>
    <w:rsid w:val="00C16F71"/>
    <w:rsid w:val="00C17501"/>
    <w:rsid w:val="00C1772F"/>
    <w:rsid w:val="00C17E36"/>
    <w:rsid w:val="00C201A0"/>
    <w:rsid w:val="00C2031C"/>
    <w:rsid w:val="00C208ED"/>
    <w:rsid w:val="00C21822"/>
    <w:rsid w:val="00C22047"/>
    <w:rsid w:val="00C223E1"/>
    <w:rsid w:val="00C23695"/>
    <w:rsid w:val="00C23AF4"/>
    <w:rsid w:val="00C23E1C"/>
    <w:rsid w:val="00C23E73"/>
    <w:rsid w:val="00C240AC"/>
    <w:rsid w:val="00C249A6"/>
    <w:rsid w:val="00C24EED"/>
    <w:rsid w:val="00C24F84"/>
    <w:rsid w:val="00C25204"/>
    <w:rsid w:val="00C2594D"/>
    <w:rsid w:val="00C259EA"/>
    <w:rsid w:val="00C25E8E"/>
    <w:rsid w:val="00C26555"/>
    <w:rsid w:val="00C267E6"/>
    <w:rsid w:val="00C26AD6"/>
    <w:rsid w:val="00C26C4F"/>
    <w:rsid w:val="00C26EF8"/>
    <w:rsid w:val="00C279B9"/>
    <w:rsid w:val="00C27CA3"/>
    <w:rsid w:val="00C303FD"/>
    <w:rsid w:val="00C308E6"/>
    <w:rsid w:val="00C309F1"/>
    <w:rsid w:val="00C31299"/>
    <w:rsid w:val="00C318D2"/>
    <w:rsid w:val="00C31E0B"/>
    <w:rsid w:val="00C32071"/>
    <w:rsid w:val="00C3214F"/>
    <w:rsid w:val="00C32316"/>
    <w:rsid w:val="00C3292E"/>
    <w:rsid w:val="00C34052"/>
    <w:rsid w:val="00C34975"/>
    <w:rsid w:val="00C34A82"/>
    <w:rsid w:val="00C34C27"/>
    <w:rsid w:val="00C34E94"/>
    <w:rsid w:val="00C34FD5"/>
    <w:rsid w:val="00C35474"/>
    <w:rsid w:val="00C354F2"/>
    <w:rsid w:val="00C35EB9"/>
    <w:rsid w:val="00C3676D"/>
    <w:rsid w:val="00C36870"/>
    <w:rsid w:val="00C36BDE"/>
    <w:rsid w:val="00C40669"/>
    <w:rsid w:val="00C4079B"/>
    <w:rsid w:val="00C4096F"/>
    <w:rsid w:val="00C40B95"/>
    <w:rsid w:val="00C4175B"/>
    <w:rsid w:val="00C417AC"/>
    <w:rsid w:val="00C41833"/>
    <w:rsid w:val="00C41CC3"/>
    <w:rsid w:val="00C43595"/>
    <w:rsid w:val="00C435FF"/>
    <w:rsid w:val="00C43705"/>
    <w:rsid w:val="00C4387A"/>
    <w:rsid w:val="00C44415"/>
    <w:rsid w:val="00C44E5C"/>
    <w:rsid w:val="00C4588D"/>
    <w:rsid w:val="00C46329"/>
    <w:rsid w:val="00C46BB0"/>
    <w:rsid w:val="00C46CF7"/>
    <w:rsid w:val="00C473E3"/>
    <w:rsid w:val="00C47489"/>
    <w:rsid w:val="00C47C99"/>
    <w:rsid w:val="00C47DCB"/>
    <w:rsid w:val="00C5010F"/>
    <w:rsid w:val="00C50BE5"/>
    <w:rsid w:val="00C50C18"/>
    <w:rsid w:val="00C5171E"/>
    <w:rsid w:val="00C523E3"/>
    <w:rsid w:val="00C52421"/>
    <w:rsid w:val="00C52833"/>
    <w:rsid w:val="00C52C7E"/>
    <w:rsid w:val="00C53B3E"/>
    <w:rsid w:val="00C53BEA"/>
    <w:rsid w:val="00C53C05"/>
    <w:rsid w:val="00C547A1"/>
    <w:rsid w:val="00C548EF"/>
    <w:rsid w:val="00C54C20"/>
    <w:rsid w:val="00C54D84"/>
    <w:rsid w:val="00C56044"/>
    <w:rsid w:val="00C56155"/>
    <w:rsid w:val="00C56330"/>
    <w:rsid w:val="00C56C20"/>
    <w:rsid w:val="00C56FA5"/>
    <w:rsid w:val="00C57B14"/>
    <w:rsid w:val="00C57D5D"/>
    <w:rsid w:val="00C57ED2"/>
    <w:rsid w:val="00C60276"/>
    <w:rsid w:val="00C603BF"/>
    <w:rsid w:val="00C60FC6"/>
    <w:rsid w:val="00C6178B"/>
    <w:rsid w:val="00C61ADA"/>
    <w:rsid w:val="00C61EED"/>
    <w:rsid w:val="00C6215A"/>
    <w:rsid w:val="00C6216C"/>
    <w:rsid w:val="00C622A4"/>
    <w:rsid w:val="00C6261D"/>
    <w:rsid w:val="00C62F04"/>
    <w:rsid w:val="00C6327E"/>
    <w:rsid w:val="00C6338F"/>
    <w:rsid w:val="00C63518"/>
    <w:rsid w:val="00C63F59"/>
    <w:rsid w:val="00C644FB"/>
    <w:rsid w:val="00C64B1F"/>
    <w:rsid w:val="00C6555E"/>
    <w:rsid w:val="00C6568B"/>
    <w:rsid w:val="00C65DE2"/>
    <w:rsid w:val="00C66363"/>
    <w:rsid w:val="00C6648F"/>
    <w:rsid w:val="00C666A4"/>
    <w:rsid w:val="00C668C4"/>
    <w:rsid w:val="00C66E00"/>
    <w:rsid w:val="00C67762"/>
    <w:rsid w:val="00C67C04"/>
    <w:rsid w:val="00C711E1"/>
    <w:rsid w:val="00C715BF"/>
    <w:rsid w:val="00C71744"/>
    <w:rsid w:val="00C72EA4"/>
    <w:rsid w:val="00C73068"/>
    <w:rsid w:val="00C743CA"/>
    <w:rsid w:val="00C74727"/>
    <w:rsid w:val="00C74D85"/>
    <w:rsid w:val="00C7504F"/>
    <w:rsid w:val="00C752CC"/>
    <w:rsid w:val="00C75615"/>
    <w:rsid w:val="00C7574E"/>
    <w:rsid w:val="00C75EA8"/>
    <w:rsid w:val="00C76152"/>
    <w:rsid w:val="00C7620B"/>
    <w:rsid w:val="00C765FF"/>
    <w:rsid w:val="00C76880"/>
    <w:rsid w:val="00C76CEF"/>
    <w:rsid w:val="00C776F0"/>
    <w:rsid w:val="00C80433"/>
    <w:rsid w:val="00C8079F"/>
    <w:rsid w:val="00C8086F"/>
    <w:rsid w:val="00C80A52"/>
    <w:rsid w:val="00C80BD6"/>
    <w:rsid w:val="00C80E93"/>
    <w:rsid w:val="00C81100"/>
    <w:rsid w:val="00C817BD"/>
    <w:rsid w:val="00C817E3"/>
    <w:rsid w:val="00C82231"/>
    <w:rsid w:val="00C8255A"/>
    <w:rsid w:val="00C82FBA"/>
    <w:rsid w:val="00C830CD"/>
    <w:rsid w:val="00C83112"/>
    <w:rsid w:val="00C83A82"/>
    <w:rsid w:val="00C840AF"/>
    <w:rsid w:val="00C84456"/>
    <w:rsid w:val="00C847A0"/>
    <w:rsid w:val="00C848EC"/>
    <w:rsid w:val="00C8561A"/>
    <w:rsid w:val="00C85B1B"/>
    <w:rsid w:val="00C86612"/>
    <w:rsid w:val="00C86892"/>
    <w:rsid w:val="00C86D43"/>
    <w:rsid w:val="00C873B2"/>
    <w:rsid w:val="00C873CE"/>
    <w:rsid w:val="00C87C19"/>
    <w:rsid w:val="00C9069D"/>
    <w:rsid w:val="00C90DA0"/>
    <w:rsid w:val="00C91563"/>
    <w:rsid w:val="00C91F72"/>
    <w:rsid w:val="00C920BB"/>
    <w:rsid w:val="00C9252D"/>
    <w:rsid w:val="00C92585"/>
    <w:rsid w:val="00C92889"/>
    <w:rsid w:val="00C92AE5"/>
    <w:rsid w:val="00C92BC1"/>
    <w:rsid w:val="00C934BC"/>
    <w:rsid w:val="00C93745"/>
    <w:rsid w:val="00C938FE"/>
    <w:rsid w:val="00C93BE3"/>
    <w:rsid w:val="00C93D30"/>
    <w:rsid w:val="00C93E0E"/>
    <w:rsid w:val="00C941F5"/>
    <w:rsid w:val="00C957EF"/>
    <w:rsid w:val="00C9585E"/>
    <w:rsid w:val="00C96443"/>
    <w:rsid w:val="00C96ABC"/>
    <w:rsid w:val="00C972C9"/>
    <w:rsid w:val="00C97C24"/>
    <w:rsid w:val="00CA0084"/>
    <w:rsid w:val="00CA034F"/>
    <w:rsid w:val="00CA1E86"/>
    <w:rsid w:val="00CA207F"/>
    <w:rsid w:val="00CA38D6"/>
    <w:rsid w:val="00CA4854"/>
    <w:rsid w:val="00CA525A"/>
    <w:rsid w:val="00CA5E76"/>
    <w:rsid w:val="00CA5E97"/>
    <w:rsid w:val="00CA624F"/>
    <w:rsid w:val="00CA66D8"/>
    <w:rsid w:val="00CA78CA"/>
    <w:rsid w:val="00CA7DCF"/>
    <w:rsid w:val="00CB01E8"/>
    <w:rsid w:val="00CB0334"/>
    <w:rsid w:val="00CB0726"/>
    <w:rsid w:val="00CB0894"/>
    <w:rsid w:val="00CB08ED"/>
    <w:rsid w:val="00CB09C5"/>
    <w:rsid w:val="00CB0FF3"/>
    <w:rsid w:val="00CB12D4"/>
    <w:rsid w:val="00CB16B6"/>
    <w:rsid w:val="00CB202E"/>
    <w:rsid w:val="00CB227F"/>
    <w:rsid w:val="00CB25BA"/>
    <w:rsid w:val="00CB25BB"/>
    <w:rsid w:val="00CB32BA"/>
    <w:rsid w:val="00CB370B"/>
    <w:rsid w:val="00CB3997"/>
    <w:rsid w:val="00CB3CD2"/>
    <w:rsid w:val="00CB4629"/>
    <w:rsid w:val="00CB4F4B"/>
    <w:rsid w:val="00CB5079"/>
    <w:rsid w:val="00CB51B9"/>
    <w:rsid w:val="00CB5571"/>
    <w:rsid w:val="00CB679D"/>
    <w:rsid w:val="00CB6916"/>
    <w:rsid w:val="00CB708A"/>
    <w:rsid w:val="00CB7298"/>
    <w:rsid w:val="00CB7DD5"/>
    <w:rsid w:val="00CB7DFD"/>
    <w:rsid w:val="00CC023A"/>
    <w:rsid w:val="00CC0613"/>
    <w:rsid w:val="00CC0785"/>
    <w:rsid w:val="00CC0A07"/>
    <w:rsid w:val="00CC0DCC"/>
    <w:rsid w:val="00CC1078"/>
    <w:rsid w:val="00CC1237"/>
    <w:rsid w:val="00CC20A3"/>
    <w:rsid w:val="00CC269F"/>
    <w:rsid w:val="00CC274E"/>
    <w:rsid w:val="00CC2AAD"/>
    <w:rsid w:val="00CC3742"/>
    <w:rsid w:val="00CC3886"/>
    <w:rsid w:val="00CC397B"/>
    <w:rsid w:val="00CC3F54"/>
    <w:rsid w:val="00CC449D"/>
    <w:rsid w:val="00CC4837"/>
    <w:rsid w:val="00CC4CB5"/>
    <w:rsid w:val="00CC4FC7"/>
    <w:rsid w:val="00CC5633"/>
    <w:rsid w:val="00CC6309"/>
    <w:rsid w:val="00CC635C"/>
    <w:rsid w:val="00CC637A"/>
    <w:rsid w:val="00CC657F"/>
    <w:rsid w:val="00CC6956"/>
    <w:rsid w:val="00CC7954"/>
    <w:rsid w:val="00CC7CA0"/>
    <w:rsid w:val="00CD1CB8"/>
    <w:rsid w:val="00CD1F44"/>
    <w:rsid w:val="00CD2377"/>
    <w:rsid w:val="00CD27AC"/>
    <w:rsid w:val="00CD2AB2"/>
    <w:rsid w:val="00CD2AD6"/>
    <w:rsid w:val="00CD33AA"/>
    <w:rsid w:val="00CD3554"/>
    <w:rsid w:val="00CD3D69"/>
    <w:rsid w:val="00CD48B1"/>
    <w:rsid w:val="00CD4CE4"/>
    <w:rsid w:val="00CD4F98"/>
    <w:rsid w:val="00CD5046"/>
    <w:rsid w:val="00CD5381"/>
    <w:rsid w:val="00CD59DB"/>
    <w:rsid w:val="00CD5A6F"/>
    <w:rsid w:val="00CD5C20"/>
    <w:rsid w:val="00CD71CD"/>
    <w:rsid w:val="00CD71F9"/>
    <w:rsid w:val="00CD74B8"/>
    <w:rsid w:val="00CD76D2"/>
    <w:rsid w:val="00CD774F"/>
    <w:rsid w:val="00CE02D1"/>
    <w:rsid w:val="00CE0993"/>
    <w:rsid w:val="00CE0E25"/>
    <w:rsid w:val="00CE1419"/>
    <w:rsid w:val="00CE1AF5"/>
    <w:rsid w:val="00CE31DF"/>
    <w:rsid w:val="00CE3958"/>
    <w:rsid w:val="00CE3B6F"/>
    <w:rsid w:val="00CE3E19"/>
    <w:rsid w:val="00CE546F"/>
    <w:rsid w:val="00CE5B0D"/>
    <w:rsid w:val="00CE5C5A"/>
    <w:rsid w:val="00CE5D33"/>
    <w:rsid w:val="00CE7230"/>
    <w:rsid w:val="00CE7DE8"/>
    <w:rsid w:val="00CF0369"/>
    <w:rsid w:val="00CF05CD"/>
    <w:rsid w:val="00CF05D2"/>
    <w:rsid w:val="00CF06FB"/>
    <w:rsid w:val="00CF0B52"/>
    <w:rsid w:val="00CF0E19"/>
    <w:rsid w:val="00CF1402"/>
    <w:rsid w:val="00CF1E3D"/>
    <w:rsid w:val="00CF2A8B"/>
    <w:rsid w:val="00CF2CB4"/>
    <w:rsid w:val="00CF2E31"/>
    <w:rsid w:val="00CF32AD"/>
    <w:rsid w:val="00CF3755"/>
    <w:rsid w:val="00CF39D8"/>
    <w:rsid w:val="00CF3EEF"/>
    <w:rsid w:val="00CF4E37"/>
    <w:rsid w:val="00CF506B"/>
    <w:rsid w:val="00CF514D"/>
    <w:rsid w:val="00CF542A"/>
    <w:rsid w:val="00CF59A5"/>
    <w:rsid w:val="00CF5D52"/>
    <w:rsid w:val="00CF6039"/>
    <w:rsid w:val="00CF63E3"/>
    <w:rsid w:val="00CF7093"/>
    <w:rsid w:val="00CF7215"/>
    <w:rsid w:val="00CF722B"/>
    <w:rsid w:val="00CF7654"/>
    <w:rsid w:val="00CF7C2C"/>
    <w:rsid w:val="00CF7ED0"/>
    <w:rsid w:val="00CF7F6E"/>
    <w:rsid w:val="00D008A9"/>
    <w:rsid w:val="00D011D5"/>
    <w:rsid w:val="00D01AE6"/>
    <w:rsid w:val="00D02669"/>
    <w:rsid w:val="00D0268D"/>
    <w:rsid w:val="00D02EFE"/>
    <w:rsid w:val="00D031D1"/>
    <w:rsid w:val="00D0327E"/>
    <w:rsid w:val="00D04BA3"/>
    <w:rsid w:val="00D05F87"/>
    <w:rsid w:val="00D06024"/>
    <w:rsid w:val="00D06BED"/>
    <w:rsid w:val="00D06FDD"/>
    <w:rsid w:val="00D072FC"/>
    <w:rsid w:val="00D076C3"/>
    <w:rsid w:val="00D10EB8"/>
    <w:rsid w:val="00D11282"/>
    <w:rsid w:val="00D113D9"/>
    <w:rsid w:val="00D119A5"/>
    <w:rsid w:val="00D11B21"/>
    <w:rsid w:val="00D128AA"/>
    <w:rsid w:val="00D12D43"/>
    <w:rsid w:val="00D12F3E"/>
    <w:rsid w:val="00D13437"/>
    <w:rsid w:val="00D13973"/>
    <w:rsid w:val="00D1429D"/>
    <w:rsid w:val="00D15AA3"/>
    <w:rsid w:val="00D166F2"/>
    <w:rsid w:val="00D16DC9"/>
    <w:rsid w:val="00D16E2B"/>
    <w:rsid w:val="00D16E59"/>
    <w:rsid w:val="00D17220"/>
    <w:rsid w:val="00D1753F"/>
    <w:rsid w:val="00D17823"/>
    <w:rsid w:val="00D1792F"/>
    <w:rsid w:val="00D17B39"/>
    <w:rsid w:val="00D20670"/>
    <w:rsid w:val="00D206B3"/>
    <w:rsid w:val="00D2071A"/>
    <w:rsid w:val="00D218D7"/>
    <w:rsid w:val="00D21F8B"/>
    <w:rsid w:val="00D22284"/>
    <w:rsid w:val="00D22CB0"/>
    <w:rsid w:val="00D22CF5"/>
    <w:rsid w:val="00D22E2B"/>
    <w:rsid w:val="00D23431"/>
    <w:rsid w:val="00D23880"/>
    <w:rsid w:val="00D24F91"/>
    <w:rsid w:val="00D24FCF"/>
    <w:rsid w:val="00D250D5"/>
    <w:rsid w:val="00D25A46"/>
    <w:rsid w:val="00D25A62"/>
    <w:rsid w:val="00D25E8C"/>
    <w:rsid w:val="00D26653"/>
    <w:rsid w:val="00D267C9"/>
    <w:rsid w:val="00D26C38"/>
    <w:rsid w:val="00D27551"/>
    <w:rsid w:val="00D3025B"/>
    <w:rsid w:val="00D3099F"/>
    <w:rsid w:val="00D317E3"/>
    <w:rsid w:val="00D32F4B"/>
    <w:rsid w:val="00D337C9"/>
    <w:rsid w:val="00D33D95"/>
    <w:rsid w:val="00D340BA"/>
    <w:rsid w:val="00D347A7"/>
    <w:rsid w:val="00D34B76"/>
    <w:rsid w:val="00D34C2A"/>
    <w:rsid w:val="00D358B3"/>
    <w:rsid w:val="00D35A9D"/>
    <w:rsid w:val="00D35BC2"/>
    <w:rsid w:val="00D35E83"/>
    <w:rsid w:val="00D360F7"/>
    <w:rsid w:val="00D361A2"/>
    <w:rsid w:val="00D368F9"/>
    <w:rsid w:val="00D37051"/>
    <w:rsid w:val="00D3750A"/>
    <w:rsid w:val="00D40005"/>
    <w:rsid w:val="00D40511"/>
    <w:rsid w:val="00D40AA5"/>
    <w:rsid w:val="00D40AC6"/>
    <w:rsid w:val="00D41166"/>
    <w:rsid w:val="00D417E7"/>
    <w:rsid w:val="00D41995"/>
    <w:rsid w:val="00D42716"/>
    <w:rsid w:val="00D4343F"/>
    <w:rsid w:val="00D437AB"/>
    <w:rsid w:val="00D43B79"/>
    <w:rsid w:val="00D43FAC"/>
    <w:rsid w:val="00D43FDB"/>
    <w:rsid w:val="00D4470B"/>
    <w:rsid w:val="00D44AE9"/>
    <w:rsid w:val="00D456D7"/>
    <w:rsid w:val="00D459FD"/>
    <w:rsid w:val="00D45B52"/>
    <w:rsid w:val="00D45D74"/>
    <w:rsid w:val="00D45F4C"/>
    <w:rsid w:val="00D46BBE"/>
    <w:rsid w:val="00D47358"/>
    <w:rsid w:val="00D474CC"/>
    <w:rsid w:val="00D477C8"/>
    <w:rsid w:val="00D47834"/>
    <w:rsid w:val="00D47885"/>
    <w:rsid w:val="00D504C0"/>
    <w:rsid w:val="00D50D3E"/>
    <w:rsid w:val="00D5123B"/>
    <w:rsid w:val="00D5193E"/>
    <w:rsid w:val="00D51992"/>
    <w:rsid w:val="00D51DFB"/>
    <w:rsid w:val="00D5299A"/>
    <w:rsid w:val="00D52E0E"/>
    <w:rsid w:val="00D53884"/>
    <w:rsid w:val="00D53A9C"/>
    <w:rsid w:val="00D53C03"/>
    <w:rsid w:val="00D542F6"/>
    <w:rsid w:val="00D5450A"/>
    <w:rsid w:val="00D54C13"/>
    <w:rsid w:val="00D55080"/>
    <w:rsid w:val="00D55836"/>
    <w:rsid w:val="00D55F50"/>
    <w:rsid w:val="00D55FB0"/>
    <w:rsid w:val="00D567DB"/>
    <w:rsid w:val="00D56CCA"/>
    <w:rsid w:val="00D56E02"/>
    <w:rsid w:val="00D57112"/>
    <w:rsid w:val="00D57F80"/>
    <w:rsid w:val="00D60117"/>
    <w:rsid w:val="00D6059B"/>
    <w:rsid w:val="00D60B3D"/>
    <w:rsid w:val="00D60C9C"/>
    <w:rsid w:val="00D6115A"/>
    <w:rsid w:val="00D61A82"/>
    <w:rsid w:val="00D61FD0"/>
    <w:rsid w:val="00D62047"/>
    <w:rsid w:val="00D620DA"/>
    <w:rsid w:val="00D62E77"/>
    <w:rsid w:val="00D630F5"/>
    <w:rsid w:val="00D631A9"/>
    <w:rsid w:val="00D634F9"/>
    <w:rsid w:val="00D6358C"/>
    <w:rsid w:val="00D63D14"/>
    <w:rsid w:val="00D640A5"/>
    <w:rsid w:val="00D649A9"/>
    <w:rsid w:val="00D64DFE"/>
    <w:rsid w:val="00D6520F"/>
    <w:rsid w:val="00D65BA9"/>
    <w:rsid w:val="00D65F91"/>
    <w:rsid w:val="00D668A9"/>
    <w:rsid w:val="00D66E4E"/>
    <w:rsid w:val="00D67121"/>
    <w:rsid w:val="00D67D2D"/>
    <w:rsid w:val="00D70374"/>
    <w:rsid w:val="00D70528"/>
    <w:rsid w:val="00D70545"/>
    <w:rsid w:val="00D710F3"/>
    <w:rsid w:val="00D717CD"/>
    <w:rsid w:val="00D71840"/>
    <w:rsid w:val="00D71BEF"/>
    <w:rsid w:val="00D71D3B"/>
    <w:rsid w:val="00D71EBB"/>
    <w:rsid w:val="00D7206E"/>
    <w:rsid w:val="00D7355C"/>
    <w:rsid w:val="00D74592"/>
    <w:rsid w:val="00D74EC7"/>
    <w:rsid w:val="00D75FA0"/>
    <w:rsid w:val="00D76788"/>
    <w:rsid w:val="00D76B0F"/>
    <w:rsid w:val="00D76DC9"/>
    <w:rsid w:val="00D76F1B"/>
    <w:rsid w:val="00D80636"/>
    <w:rsid w:val="00D8086C"/>
    <w:rsid w:val="00D8087F"/>
    <w:rsid w:val="00D81BB6"/>
    <w:rsid w:val="00D823B2"/>
    <w:rsid w:val="00D82BB4"/>
    <w:rsid w:val="00D82D2D"/>
    <w:rsid w:val="00D82D99"/>
    <w:rsid w:val="00D83821"/>
    <w:rsid w:val="00D83F60"/>
    <w:rsid w:val="00D84DD4"/>
    <w:rsid w:val="00D8530D"/>
    <w:rsid w:val="00D85348"/>
    <w:rsid w:val="00D8569D"/>
    <w:rsid w:val="00D857D7"/>
    <w:rsid w:val="00D85AC0"/>
    <w:rsid w:val="00D85B6B"/>
    <w:rsid w:val="00D85CCC"/>
    <w:rsid w:val="00D862F5"/>
    <w:rsid w:val="00D86641"/>
    <w:rsid w:val="00D86C59"/>
    <w:rsid w:val="00D86FF5"/>
    <w:rsid w:val="00D87974"/>
    <w:rsid w:val="00D90187"/>
    <w:rsid w:val="00D9033F"/>
    <w:rsid w:val="00D90903"/>
    <w:rsid w:val="00D9119A"/>
    <w:rsid w:val="00D9122A"/>
    <w:rsid w:val="00D91380"/>
    <w:rsid w:val="00D92313"/>
    <w:rsid w:val="00D92CA5"/>
    <w:rsid w:val="00D9389D"/>
    <w:rsid w:val="00D93A04"/>
    <w:rsid w:val="00D93D91"/>
    <w:rsid w:val="00D94594"/>
    <w:rsid w:val="00D960C8"/>
    <w:rsid w:val="00D961A2"/>
    <w:rsid w:val="00D963AD"/>
    <w:rsid w:val="00D964A9"/>
    <w:rsid w:val="00D969D8"/>
    <w:rsid w:val="00D977B8"/>
    <w:rsid w:val="00D97905"/>
    <w:rsid w:val="00DA0121"/>
    <w:rsid w:val="00DA029A"/>
    <w:rsid w:val="00DA05A0"/>
    <w:rsid w:val="00DA0D79"/>
    <w:rsid w:val="00DA1014"/>
    <w:rsid w:val="00DA13A6"/>
    <w:rsid w:val="00DA197C"/>
    <w:rsid w:val="00DA2089"/>
    <w:rsid w:val="00DA20B2"/>
    <w:rsid w:val="00DA326B"/>
    <w:rsid w:val="00DA3282"/>
    <w:rsid w:val="00DA32F6"/>
    <w:rsid w:val="00DA3E6B"/>
    <w:rsid w:val="00DA48CD"/>
    <w:rsid w:val="00DA4AB3"/>
    <w:rsid w:val="00DA4B18"/>
    <w:rsid w:val="00DA4B33"/>
    <w:rsid w:val="00DA4CF5"/>
    <w:rsid w:val="00DA4D0E"/>
    <w:rsid w:val="00DA4EB7"/>
    <w:rsid w:val="00DA5019"/>
    <w:rsid w:val="00DA5A47"/>
    <w:rsid w:val="00DA5DD7"/>
    <w:rsid w:val="00DA65B9"/>
    <w:rsid w:val="00DA697D"/>
    <w:rsid w:val="00DA7758"/>
    <w:rsid w:val="00DA7952"/>
    <w:rsid w:val="00DA7A34"/>
    <w:rsid w:val="00DA7B4F"/>
    <w:rsid w:val="00DA7B56"/>
    <w:rsid w:val="00DA7CB3"/>
    <w:rsid w:val="00DB033C"/>
    <w:rsid w:val="00DB0F78"/>
    <w:rsid w:val="00DB1252"/>
    <w:rsid w:val="00DB194E"/>
    <w:rsid w:val="00DB1C9A"/>
    <w:rsid w:val="00DB230C"/>
    <w:rsid w:val="00DB275E"/>
    <w:rsid w:val="00DB2CC5"/>
    <w:rsid w:val="00DB2E90"/>
    <w:rsid w:val="00DB3558"/>
    <w:rsid w:val="00DB4403"/>
    <w:rsid w:val="00DB5062"/>
    <w:rsid w:val="00DB50F7"/>
    <w:rsid w:val="00DB5154"/>
    <w:rsid w:val="00DB52C9"/>
    <w:rsid w:val="00DB735F"/>
    <w:rsid w:val="00DB7C0A"/>
    <w:rsid w:val="00DB7C36"/>
    <w:rsid w:val="00DB7C96"/>
    <w:rsid w:val="00DC0375"/>
    <w:rsid w:val="00DC0721"/>
    <w:rsid w:val="00DC07B0"/>
    <w:rsid w:val="00DC090D"/>
    <w:rsid w:val="00DC0C1C"/>
    <w:rsid w:val="00DC1208"/>
    <w:rsid w:val="00DC1457"/>
    <w:rsid w:val="00DC1A26"/>
    <w:rsid w:val="00DC1B27"/>
    <w:rsid w:val="00DC2B48"/>
    <w:rsid w:val="00DC2D27"/>
    <w:rsid w:val="00DC357E"/>
    <w:rsid w:val="00DC3AB3"/>
    <w:rsid w:val="00DC3CBF"/>
    <w:rsid w:val="00DC4340"/>
    <w:rsid w:val="00DC58EF"/>
    <w:rsid w:val="00DC5DE2"/>
    <w:rsid w:val="00DC639C"/>
    <w:rsid w:val="00DC67BD"/>
    <w:rsid w:val="00DC7897"/>
    <w:rsid w:val="00DD06AB"/>
    <w:rsid w:val="00DD0B1A"/>
    <w:rsid w:val="00DD1184"/>
    <w:rsid w:val="00DD14D1"/>
    <w:rsid w:val="00DD262E"/>
    <w:rsid w:val="00DD2B7D"/>
    <w:rsid w:val="00DD346C"/>
    <w:rsid w:val="00DD347D"/>
    <w:rsid w:val="00DD3D8F"/>
    <w:rsid w:val="00DD3F6C"/>
    <w:rsid w:val="00DD3F70"/>
    <w:rsid w:val="00DD43AC"/>
    <w:rsid w:val="00DD4956"/>
    <w:rsid w:val="00DD49D1"/>
    <w:rsid w:val="00DD54E4"/>
    <w:rsid w:val="00DD5A39"/>
    <w:rsid w:val="00DD5D84"/>
    <w:rsid w:val="00DD5F2E"/>
    <w:rsid w:val="00DD6095"/>
    <w:rsid w:val="00DD6977"/>
    <w:rsid w:val="00DD723E"/>
    <w:rsid w:val="00DD73C5"/>
    <w:rsid w:val="00DE0914"/>
    <w:rsid w:val="00DE0B8C"/>
    <w:rsid w:val="00DE0FCA"/>
    <w:rsid w:val="00DE1EFD"/>
    <w:rsid w:val="00DE1FCF"/>
    <w:rsid w:val="00DE4054"/>
    <w:rsid w:val="00DE417A"/>
    <w:rsid w:val="00DE48B8"/>
    <w:rsid w:val="00DE5329"/>
    <w:rsid w:val="00DE544F"/>
    <w:rsid w:val="00DE5529"/>
    <w:rsid w:val="00DE6A10"/>
    <w:rsid w:val="00DE6B6F"/>
    <w:rsid w:val="00DE7B1C"/>
    <w:rsid w:val="00DE7B8C"/>
    <w:rsid w:val="00DE7C66"/>
    <w:rsid w:val="00DE7E2F"/>
    <w:rsid w:val="00DF02C3"/>
    <w:rsid w:val="00DF0346"/>
    <w:rsid w:val="00DF0ECE"/>
    <w:rsid w:val="00DF0F32"/>
    <w:rsid w:val="00DF1024"/>
    <w:rsid w:val="00DF126E"/>
    <w:rsid w:val="00DF13CE"/>
    <w:rsid w:val="00DF1B74"/>
    <w:rsid w:val="00DF1C3A"/>
    <w:rsid w:val="00DF445C"/>
    <w:rsid w:val="00DF4988"/>
    <w:rsid w:val="00DF5496"/>
    <w:rsid w:val="00DF5ADC"/>
    <w:rsid w:val="00DF5E32"/>
    <w:rsid w:val="00DF640B"/>
    <w:rsid w:val="00DF6A8C"/>
    <w:rsid w:val="00DF6C06"/>
    <w:rsid w:val="00DF6D0C"/>
    <w:rsid w:val="00DF6EA4"/>
    <w:rsid w:val="00DF71D4"/>
    <w:rsid w:val="00DF7371"/>
    <w:rsid w:val="00DF7E5D"/>
    <w:rsid w:val="00E00FA5"/>
    <w:rsid w:val="00E01A8C"/>
    <w:rsid w:val="00E020BE"/>
    <w:rsid w:val="00E02279"/>
    <w:rsid w:val="00E02B70"/>
    <w:rsid w:val="00E02CA1"/>
    <w:rsid w:val="00E037E9"/>
    <w:rsid w:val="00E03938"/>
    <w:rsid w:val="00E040A4"/>
    <w:rsid w:val="00E04CD3"/>
    <w:rsid w:val="00E04EDF"/>
    <w:rsid w:val="00E05C97"/>
    <w:rsid w:val="00E061E6"/>
    <w:rsid w:val="00E066BB"/>
    <w:rsid w:val="00E06939"/>
    <w:rsid w:val="00E07B43"/>
    <w:rsid w:val="00E07E7D"/>
    <w:rsid w:val="00E10A02"/>
    <w:rsid w:val="00E10C08"/>
    <w:rsid w:val="00E11A55"/>
    <w:rsid w:val="00E12324"/>
    <w:rsid w:val="00E142BB"/>
    <w:rsid w:val="00E145CE"/>
    <w:rsid w:val="00E14687"/>
    <w:rsid w:val="00E147A7"/>
    <w:rsid w:val="00E14804"/>
    <w:rsid w:val="00E149E5"/>
    <w:rsid w:val="00E14EDA"/>
    <w:rsid w:val="00E155CA"/>
    <w:rsid w:val="00E1563E"/>
    <w:rsid w:val="00E15FB4"/>
    <w:rsid w:val="00E16367"/>
    <w:rsid w:val="00E164AE"/>
    <w:rsid w:val="00E168BF"/>
    <w:rsid w:val="00E1708B"/>
    <w:rsid w:val="00E17348"/>
    <w:rsid w:val="00E1782F"/>
    <w:rsid w:val="00E17C85"/>
    <w:rsid w:val="00E21D15"/>
    <w:rsid w:val="00E21EE8"/>
    <w:rsid w:val="00E2204C"/>
    <w:rsid w:val="00E22D15"/>
    <w:rsid w:val="00E22E24"/>
    <w:rsid w:val="00E24896"/>
    <w:rsid w:val="00E24EAE"/>
    <w:rsid w:val="00E24F2D"/>
    <w:rsid w:val="00E2528A"/>
    <w:rsid w:val="00E25680"/>
    <w:rsid w:val="00E26C0B"/>
    <w:rsid w:val="00E2786C"/>
    <w:rsid w:val="00E27CA1"/>
    <w:rsid w:val="00E27D2B"/>
    <w:rsid w:val="00E30B6F"/>
    <w:rsid w:val="00E30CC5"/>
    <w:rsid w:val="00E316BB"/>
    <w:rsid w:val="00E3254C"/>
    <w:rsid w:val="00E33DE9"/>
    <w:rsid w:val="00E345B2"/>
    <w:rsid w:val="00E348DD"/>
    <w:rsid w:val="00E34914"/>
    <w:rsid w:val="00E34A98"/>
    <w:rsid w:val="00E353D8"/>
    <w:rsid w:val="00E35D17"/>
    <w:rsid w:val="00E35F4E"/>
    <w:rsid w:val="00E3615D"/>
    <w:rsid w:val="00E366AF"/>
    <w:rsid w:val="00E366E0"/>
    <w:rsid w:val="00E36F2D"/>
    <w:rsid w:val="00E36FD1"/>
    <w:rsid w:val="00E37664"/>
    <w:rsid w:val="00E37EEB"/>
    <w:rsid w:val="00E40167"/>
    <w:rsid w:val="00E403B2"/>
    <w:rsid w:val="00E419FD"/>
    <w:rsid w:val="00E41D06"/>
    <w:rsid w:val="00E41EFE"/>
    <w:rsid w:val="00E4277A"/>
    <w:rsid w:val="00E44AAD"/>
    <w:rsid w:val="00E44E46"/>
    <w:rsid w:val="00E457BA"/>
    <w:rsid w:val="00E45E2E"/>
    <w:rsid w:val="00E46797"/>
    <w:rsid w:val="00E46860"/>
    <w:rsid w:val="00E47B4B"/>
    <w:rsid w:val="00E50479"/>
    <w:rsid w:val="00E50671"/>
    <w:rsid w:val="00E50A9A"/>
    <w:rsid w:val="00E51345"/>
    <w:rsid w:val="00E514C0"/>
    <w:rsid w:val="00E520AC"/>
    <w:rsid w:val="00E52753"/>
    <w:rsid w:val="00E529C9"/>
    <w:rsid w:val="00E538E3"/>
    <w:rsid w:val="00E54596"/>
    <w:rsid w:val="00E54C97"/>
    <w:rsid w:val="00E54FEE"/>
    <w:rsid w:val="00E552DD"/>
    <w:rsid w:val="00E552E8"/>
    <w:rsid w:val="00E5553B"/>
    <w:rsid w:val="00E558ED"/>
    <w:rsid w:val="00E559DE"/>
    <w:rsid w:val="00E55A12"/>
    <w:rsid w:val="00E55A41"/>
    <w:rsid w:val="00E56412"/>
    <w:rsid w:val="00E56536"/>
    <w:rsid w:val="00E565DA"/>
    <w:rsid w:val="00E566CB"/>
    <w:rsid w:val="00E56AA1"/>
    <w:rsid w:val="00E57019"/>
    <w:rsid w:val="00E570C6"/>
    <w:rsid w:val="00E6051E"/>
    <w:rsid w:val="00E6089D"/>
    <w:rsid w:val="00E60972"/>
    <w:rsid w:val="00E60F0A"/>
    <w:rsid w:val="00E61216"/>
    <w:rsid w:val="00E61398"/>
    <w:rsid w:val="00E61420"/>
    <w:rsid w:val="00E61C7D"/>
    <w:rsid w:val="00E62555"/>
    <w:rsid w:val="00E62F8E"/>
    <w:rsid w:val="00E64EB9"/>
    <w:rsid w:val="00E650E4"/>
    <w:rsid w:val="00E6533A"/>
    <w:rsid w:val="00E65580"/>
    <w:rsid w:val="00E65A3E"/>
    <w:rsid w:val="00E65B27"/>
    <w:rsid w:val="00E65B71"/>
    <w:rsid w:val="00E66EE2"/>
    <w:rsid w:val="00E6737D"/>
    <w:rsid w:val="00E67628"/>
    <w:rsid w:val="00E678A9"/>
    <w:rsid w:val="00E67BD7"/>
    <w:rsid w:val="00E70628"/>
    <w:rsid w:val="00E70CCE"/>
    <w:rsid w:val="00E71944"/>
    <w:rsid w:val="00E71D2B"/>
    <w:rsid w:val="00E72053"/>
    <w:rsid w:val="00E72A6B"/>
    <w:rsid w:val="00E73706"/>
    <w:rsid w:val="00E73877"/>
    <w:rsid w:val="00E73D6B"/>
    <w:rsid w:val="00E74313"/>
    <w:rsid w:val="00E7460A"/>
    <w:rsid w:val="00E748F5"/>
    <w:rsid w:val="00E755A5"/>
    <w:rsid w:val="00E75912"/>
    <w:rsid w:val="00E75E67"/>
    <w:rsid w:val="00E75EE8"/>
    <w:rsid w:val="00E7675E"/>
    <w:rsid w:val="00E76B9D"/>
    <w:rsid w:val="00E76C6C"/>
    <w:rsid w:val="00E770EB"/>
    <w:rsid w:val="00E775FB"/>
    <w:rsid w:val="00E77992"/>
    <w:rsid w:val="00E8054E"/>
    <w:rsid w:val="00E80D76"/>
    <w:rsid w:val="00E8128F"/>
    <w:rsid w:val="00E817C5"/>
    <w:rsid w:val="00E81B13"/>
    <w:rsid w:val="00E81B33"/>
    <w:rsid w:val="00E81ED0"/>
    <w:rsid w:val="00E820D1"/>
    <w:rsid w:val="00E827A9"/>
    <w:rsid w:val="00E82A9E"/>
    <w:rsid w:val="00E82AD0"/>
    <w:rsid w:val="00E83385"/>
    <w:rsid w:val="00E835E1"/>
    <w:rsid w:val="00E83B8C"/>
    <w:rsid w:val="00E83BE6"/>
    <w:rsid w:val="00E83F47"/>
    <w:rsid w:val="00E84113"/>
    <w:rsid w:val="00E84793"/>
    <w:rsid w:val="00E84A3F"/>
    <w:rsid w:val="00E850FB"/>
    <w:rsid w:val="00E8524A"/>
    <w:rsid w:val="00E8580B"/>
    <w:rsid w:val="00E858B7"/>
    <w:rsid w:val="00E858FB"/>
    <w:rsid w:val="00E86221"/>
    <w:rsid w:val="00E8631F"/>
    <w:rsid w:val="00E8639B"/>
    <w:rsid w:val="00E8661F"/>
    <w:rsid w:val="00E86D32"/>
    <w:rsid w:val="00E900A7"/>
    <w:rsid w:val="00E906B0"/>
    <w:rsid w:val="00E9076E"/>
    <w:rsid w:val="00E91412"/>
    <w:rsid w:val="00E914F0"/>
    <w:rsid w:val="00E91699"/>
    <w:rsid w:val="00E917A1"/>
    <w:rsid w:val="00E91851"/>
    <w:rsid w:val="00E91E75"/>
    <w:rsid w:val="00E921A9"/>
    <w:rsid w:val="00E92208"/>
    <w:rsid w:val="00E92D53"/>
    <w:rsid w:val="00E92E90"/>
    <w:rsid w:val="00E92F06"/>
    <w:rsid w:val="00E92F3B"/>
    <w:rsid w:val="00E93BE6"/>
    <w:rsid w:val="00E93F9D"/>
    <w:rsid w:val="00E9413B"/>
    <w:rsid w:val="00E941F5"/>
    <w:rsid w:val="00E94B4B"/>
    <w:rsid w:val="00E95C62"/>
    <w:rsid w:val="00E962D2"/>
    <w:rsid w:val="00E96DFD"/>
    <w:rsid w:val="00E976A5"/>
    <w:rsid w:val="00E97F7E"/>
    <w:rsid w:val="00EA0224"/>
    <w:rsid w:val="00EA0778"/>
    <w:rsid w:val="00EA1313"/>
    <w:rsid w:val="00EA1B3D"/>
    <w:rsid w:val="00EA1E3F"/>
    <w:rsid w:val="00EA257C"/>
    <w:rsid w:val="00EA413A"/>
    <w:rsid w:val="00EA4163"/>
    <w:rsid w:val="00EA454D"/>
    <w:rsid w:val="00EA48F7"/>
    <w:rsid w:val="00EA58BE"/>
    <w:rsid w:val="00EA5AAA"/>
    <w:rsid w:val="00EA5F12"/>
    <w:rsid w:val="00EA5F2D"/>
    <w:rsid w:val="00EA603A"/>
    <w:rsid w:val="00EA60F0"/>
    <w:rsid w:val="00EA7339"/>
    <w:rsid w:val="00EA737D"/>
    <w:rsid w:val="00EA7D77"/>
    <w:rsid w:val="00EA7DF1"/>
    <w:rsid w:val="00EA7EE8"/>
    <w:rsid w:val="00EB0111"/>
    <w:rsid w:val="00EB1D3F"/>
    <w:rsid w:val="00EB1FC7"/>
    <w:rsid w:val="00EB2000"/>
    <w:rsid w:val="00EB2F6A"/>
    <w:rsid w:val="00EB2FBD"/>
    <w:rsid w:val="00EB3216"/>
    <w:rsid w:val="00EB3314"/>
    <w:rsid w:val="00EB382D"/>
    <w:rsid w:val="00EB3853"/>
    <w:rsid w:val="00EB3B32"/>
    <w:rsid w:val="00EB4650"/>
    <w:rsid w:val="00EB4749"/>
    <w:rsid w:val="00EB5260"/>
    <w:rsid w:val="00EB52C0"/>
    <w:rsid w:val="00EB6045"/>
    <w:rsid w:val="00EB62F2"/>
    <w:rsid w:val="00EB6FD3"/>
    <w:rsid w:val="00EB7A83"/>
    <w:rsid w:val="00EC0027"/>
    <w:rsid w:val="00EC0401"/>
    <w:rsid w:val="00EC0F66"/>
    <w:rsid w:val="00EC17BE"/>
    <w:rsid w:val="00EC1825"/>
    <w:rsid w:val="00EC2DC1"/>
    <w:rsid w:val="00EC2EAC"/>
    <w:rsid w:val="00EC2FA6"/>
    <w:rsid w:val="00EC302C"/>
    <w:rsid w:val="00EC3668"/>
    <w:rsid w:val="00EC36C5"/>
    <w:rsid w:val="00EC39D5"/>
    <w:rsid w:val="00EC3A05"/>
    <w:rsid w:val="00EC3AD7"/>
    <w:rsid w:val="00EC416B"/>
    <w:rsid w:val="00EC42F8"/>
    <w:rsid w:val="00EC4D8E"/>
    <w:rsid w:val="00EC6816"/>
    <w:rsid w:val="00EC75A9"/>
    <w:rsid w:val="00EC77DA"/>
    <w:rsid w:val="00ED05B0"/>
    <w:rsid w:val="00ED066F"/>
    <w:rsid w:val="00ED0858"/>
    <w:rsid w:val="00ED0B05"/>
    <w:rsid w:val="00ED1355"/>
    <w:rsid w:val="00ED1C51"/>
    <w:rsid w:val="00ED23F9"/>
    <w:rsid w:val="00ED2BC7"/>
    <w:rsid w:val="00ED2F49"/>
    <w:rsid w:val="00ED37FA"/>
    <w:rsid w:val="00ED3926"/>
    <w:rsid w:val="00ED4F9A"/>
    <w:rsid w:val="00ED554E"/>
    <w:rsid w:val="00ED5728"/>
    <w:rsid w:val="00ED5F92"/>
    <w:rsid w:val="00ED660F"/>
    <w:rsid w:val="00ED6A63"/>
    <w:rsid w:val="00ED7615"/>
    <w:rsid w:val="00ED7FD0"/>
    <w:rsid w:val="00EE00AC"/>
    <w:rsid w:val="00EE04E7"/>
    <w:rsid w:val="00EE0B39"/>
    <w:rsid w:val="00EE10B6"/>
    <w:rsid w:val="00EE1DA8"/>
    <w:rsid w:val="00EE2219"/>
    <w:rsid w:val="00EE2337"/>
    <w:rsid w:val="00EE2AB3"/>
    <w:rsid w:val="00EE38BA"/>
    <w:rsid w:val="00EE3F79"/>
    <w:rsid w:val="00EE46CF"/>
    <w:rsid w:val="00EE4EB2"/>
    <w:rsid w:val="00EE6358"/>
    <w:rsid w:val="00EE6A87"/>
    <w:rsid w:val="00EE796E"/>
    <w:rsid w:val="00EF01AC"/>
    <w:rsid w:val="00EF034A"/>
    <w:rsid w:val="00EF138B"/>
    <w:rsid w:val="00EF1789"/>
    <w:rsid w:val="00EF1C23"/>
    <w:rsid w:val="00EF2CFA"/>
    <w:rsid w:val="00EF2D33"/>
    <w:rsid w:val="00EF396D"/>
    <w:rsid w:val="00EF3F15"/>
    <w:rsid w:val="00EF408C"/>
    <w:rsid w:val="00EF4624"/>
    <w:rsid w:val="00EF53AF"/>
    <w:rsid w:val="00EF59B2"/>
    <w:rsid w:val="00EF5B1F"/>
    <w:rsid w:val="00EF5C2D"/>
    <w:rsid w:val="00EF5ED6"/>
    <w:rsid w:val="00EF6285"/>
    <w:rsid w:val="00EF63C9"/>
    <w:rsid w:val="00EF6676"/>
    <w:rsid w:val="00EF67F3"/>
    <w:rsid w:val="00EF69B8"/>
    <w:rsid w:val="00EF6D84"/>
    <w:rsid w:val="00EF7132"/>
    <w:rsid w:val="00F007D9"/>
    <w:rsid w:val="00F0094E"/>
    <w:rsid w:val="00F009D2"/>
    <w:rsid w:val="00F00AD7"/>
    <w:rsid w:val="00F0193E"/>
    <w:rsid w:val="00F019C5"/>
    <w:rsid w:val="00F01E6A"/>
    <w:rsid w:val="00F01FC3"/>
    <w:rsid w:val="00F01FD7"/>
    <w:rsid w:val="00F0289F"/>
    <w:rsid w:val="00F03AF3"/>
    <w:rsid w:val="00F0451E"/>
    <w:rsid w:val="00F0537B"/>
    <w:rsid w:val="00F053D8"/>
    <w:rsid w:val="00F06C87"/>
    <w:rsid w:val="00F07510"/>
    <w:rsid w:val="00F077BE"/>
    <w:rsid w:val="00F101F3"/>
    <w:rsid w:val="00F10982"/>
    <w:rsid w:val="00F10B4E"/>
    <w:rsid w:val="00F10F1D"/>
    <w:rsid w:val="00F1122D"/>
    <w:rsid w:val="00F112FE"/>
    <w:rsid w:val="00F1159B"/>
    <w:rsid w:val="00F11D74"/>
    <w:rsid w:val="00F12F37"/>
    <w:rsid w:val="00F133A0"/>
    <w:rsid w:val="00F153D4"/>
    <w:rsid w:val="00F15D3A"/>
    <w:rsid w:val="00F1611E"/>
    <w:rsid w:val="00F16710"/>
    <w:rsid w:val="00F16C11"/>
    <w:rsid w:val="00F17189"/>
    <w:rsid w:val="00F17665"/>
    <w:rsid w:val="00F1774A"/>
    <w:rsid w:val="00F17AD8"/>
    <w:rsid w:val="00F20024"/>
    <w:rsid w:val="00F2047C"/>
    <w:rsid w:val="00F2081F"/>
    <w:rsid w:val="00F20CA2"/>
    <w:rsid w:val="00F21057"/>
    <w:rsid w:val="00F2125D"/>
    <w:rsid w:val="00F23681"/>
    <w:rsid w:val="00F2382C"/>
    <w:rsid w:val="00F23D71"/>
    <w:rsid w:val="00F241BE"/>
    <w:rsid w:val="00F2456A"/>
    <w:rsid w:val="00F24578"/>
    <w:rsid w:val="00F24848"/>
    <w:rsid w:val="00F249CE"/>
    <w:rsid w:val="00F25C06"/>
    <w:rsid w:val="00F26063"/>
    <w:rsid w:val="00F2639B"/>
    <w:rsid w:val="00F2657D"/>
    <w:rsid w:val="00F2665E"/>
    <w:rsid w:val="00F26A94"/>
    <w:rsid w:val="00F2713A"/>
    <w:rsid w:val="00F27981"/>
    <w:rsid w:val="00F27BD3"/>
    <w:rsid w:val="00F27BE9"/>
    <w:rsid w:val="00F27D51"/>
    <w:rsid w:val="00F30AD7"/>
    <w:rsid w:val="00F31E80"/>
    <w:rsid w:val="00F32616"/>
    <w:rsid w:val="00F32C66"/>
    <w:rsid w:val="00F33832"/>
    <w:rsid w:val="00F338E0"/>
    <w:rsid w:val="00F34EDD"/>
    <w:rsid w:val="00F367F0"/>
    <w:rsid w:val="00F36F8F"/>
    <w:rsid w:val="00F3771C"/>
    <w:rsid w:val="00F378E5"/>
    <w:rsid w:val="00F378FD"/>
    <w:rsid w:val="00F37977"/>
    <w:rsid w:val="00F37D24"/>
    <w:rsid w:val="00F37ED1"/>
    <w:rsid w:val="00F37EE1"/>
    <w:rsid w:val="00F4003B"/>
    <w:rsid w:val="00F40690"/>
    <w:rsid w:val="00F40932"/>
    <w:rsid w:val="00F40C94"/>
    <w:rsid w:val="00F412F1"/>
    <w:rsid w:val="00F43178"/>
    <w:rsid w:val="00F436AA"/>
    <w:rsid w:val="00F43736"/>
    <w:rsid w:val="00F43D9E"/>
    <w:rsid w:val="00F4439B"/>
    <w:rsid w:val="00F452CB"/>
    <w:rsid w:val="00F45BA3"/>
    <w:rsid w:val="00F45C68"/>
    <w:rsid w:val="00F463D7"/>
    <w:rsid w:val="00F4744C"/>
    <w:rsid w:val="00F50115"/>
    <w:rsid w:val="00F508D5"/>
    <w:rsid w:val="00F51045"/>
    <w:rsid w:val="00F51678"/>
    <w:rsid w:val="00F5182B"/>
    <w:rsid w:val="00F51DDF"/>
    <w:rsid w:val="00F524E2"/>
    <w:rsid w:val="00F52542"/>
    <w:rsid w:val="00F529E0"/>
    <w:rsid w:val="00F53161"/>
    <w:rsid w:val="00F53B98"/>
    <w:rsid w:val="00F53ECC"/>
    <w:rsid w:val="00F53FAD"/>
    <w:rsid w:val="00F543FE"/>
    <w:rsid w:val="00F54A0B"/>
    <w:rsid w:val="00F54F75"/>
    <w:rsid w:val="00F551B4"/>
    <w:rsid w:val="00F55293"/>
    <w:rsid w:val="00F552D3"/>
    <w:rsid w:val="00F556BC"/>
    <w:rsid w:val="00F55B0F"/>
    <w:rsid w:val="00F57A56"/>
    <w:rsid w:val="00F57AC6"/>
    <w:rsid w:val="00F603A2"/>
    <w:rsid w:val="00F60AAD"/>
    <w:rsid w:val="00F60D63"/>
    <w:rsid w:val="00F61009"/>
    <w:rsid w:val="00F615F5"/>
    <w:rsid w:val="00F61930"/>
    <w:rsid w:val="00F6205D"/>
    <w:rsid w:val="00F62180"/>
    <w:rsid w:val="00F62601"/>
    <w:rsid w:val="00F626F6"/>
    <w:rsid w:val="00F6297D"/>
    <w:rsid w:val="00F6299C"/>
    <w:rsid w:val="00F62F6E"/>
    <w:rsid w:val="00F64257"/>
    <w:rsid w:val="00F64651"/>
    <w:rsid w:val="00F64678"/>
    <w:rsid w:val="00F6473C"/>
    <w:rsid w:val="00F65CEB"/>
    <w:rsid w:val="00F67025"/>
    <w:rsid w:val="00F67439"/>
    <w:rsid w:val="00F67636"/>
    <w:rsid w:val="00F6772B"/>
    <w:rsid w:val="00F67BEE"/>
    <w:rsid w:val="00F67C07"/>
    <w:rsid w:val="00F70269"/>
    <w:rsid w:val="00F7071A"/>
    <w:rsid w:val="00F7118B"/>
    <w:rsid w:val="00F719CC"/>
    <w:rsid w:val="00F71C3F"/>
    <w:rsid w:val="00F72FCE"/>
    <w:rsid w:val="00F7345B"/>
    <w:rsid w:val="00F7370A"/>
    <w:rsid w:val="00F737EC"/>
    <w:rsid w:val="00F73DAA"/>
    <w:rsid w:val="00F742AA"/>
    <w:rsid w:val="00F744CE"/>
    <w:rsid w:val="00F74581"/>
    <w:rsid w:val="00F74A1C"/>
    <w:rsid w:val="00F74A8B"/>
    <w:rsid w:val="00F74AE0"/>
    <w:rsid w:val="00F75356"/>
    <w:rsid w:val="00F76FDE"/>
    <w:rsid w:val="00F7705D"/>
    <w:rsid w:val="00F77788"/>
    <w:rsid w:val="00F77840"/>
    <w:rsid w:val="00F80373"/>
    <w:rsid w:val="00F807F1"/>
    <w:rsid w:val="00F80FD7"/>
    <w:rsid w:val="00F81FF8"/>
    <w:rsid w:val="00F8238A"/>
    <w:rsid w:val="00F83567"/>
    <w:rsid w:val="00F83655"/>
    <w:rsid w:val="00F837F3"/>
    <w:rsid w:val="00F84E54"/>
    <w:rsid w:val="00F875DB"/>
    <w:rsid w:val="00F876A9"/>
    <w:rsid w:val="00F877BC"/>
    <w:rsid w:val="00F87E03"/>
    <w:rsid w:val="00F87EA9"/>
    <w:rsid w:val="00F9046B"/>
    <w:rsid w:val="00F90495"/>
    <w:rsid w:val="00F90CE4"/>
    <w:rsid w:val="00F913B5"/>
    <w:rsid w:val="00F91862"/>
    <w:rsid w:val="00F928BB"/>
    <w:rsid w:val="00F928C0"/>
    <w:rsid w:val="00F92923"/>
    <w:rsid w:val="00F92A0E"/>
    <w:rsid w:val="00F931E0"/>
    <w:rsid w:val="00F93975"/>
    <w:rsid w:val="00F9408B"/>
    <w:rsid w:val="00F942E6"/>
    <w:rsid w:val="00F94A39"/>
    <w:rsid w:val="00F95162"/>
    <w:rsid w:val="00F956DC"/>
    <w:rsid w:val="00F95EC4"/>
    <w:rsid w:val="00F95F33"/>
    <w:rsid w:val="00F95F78"/>
    <w:rsid w:val="00F96176"/>
    <w:rsid w:val="00F967E2"/>
    <w:rsid w:val="00F969D5"/>
    <w:rsid w:val="00F96E51"/>
    <w:rsid w:val="00F96FE2"/>
    <w:rsid w:val="00F97794"/>
    <w:rsid w:val="00F97B40"/>
    <w:rsid w:val="00F97F96"/>
    <w:rsid w:val="00FA0C8C"/>
    <w:rsid w:val="00FA14D2"/>
    <w:rsid w:val="00FA22C6"/>
    <w:rsid w:val="00FA253E"/>
    <w:rsid w:val="00FA256A"/>
    <w:rsid w:val="00FA2EAE"/>
    <w:rsid w:val="00FA3001"/>
    <w:rsid w:val="00FA3354"/>
    <w:rsid w:val="00FA3784"/>
    <w:rsid w:val="00FA397D"/>
    <w:rsid w:val="00FA3CC7"/>
    <w:rsid w:val="00FA4696"/>
    <w:rsid w:val="00FA49B2"/>
    <w:rsid w:val="00FA5EC3"/>
    <w:rsid w:val="00FA6367"/>
    <w:rsid w:val="00FA645A"/>
    <w:rsid w:val="00FA677D"/>
    <w:rsid w:val="00FA6C79"/>
    <w:rsid w:val="00FA7B1C"/>
    <w:rsid w:val="00FA7F2C"/>
    <w:rsid w:val="00FB089A"/>
    <w:rsid w:val="00FB140B"/>
    <w:rsid w:val="00FB1C46"/>
    <w:rsid w:val="00FB2113"/>
    <w:rsid w:val="00FB21F8"/>
    <w:rsid w:val="00FB2592"/>
    <w:rsid w:val="00FB3A4D"/>
    <w:rsid w:val="00FB3AC8"/>
    <w:rsid w:val="00FB4539"/>
    <w:rsid w:val="00FB4716"/>
    <w:rsid w:val="00FB49BC"/>
    <w:rsid w:val="00FB5453"/>
    <w:rsid w:val="00FB5AC2"/>
    <w:rsid w:val="00FB5B5E"/>
    <w:rsid w:val="00FB5C6A"/>
    <w:rsid w:val="00FB5E1E"/>
    <w:rsid w:val="00FB5E4A"/>
    <w:rsid w:val="00FB6049"/>
    <w:rsid w:val="00FB6093"/>
    <w:rsid w:val="00FB633C"/>
    <w:rsid w:val="00FB6344"/>
    <w:rsid w:val="00FB6BA6"/>
    <w:rsid w:val="00FB6DD9"/>
    <w:rsid w:val="00FB6F2B"/>
    <w:rsid w:val="00FB7262"/>
    <w:rsid w:val="00FB7393"/>
    <w:rsid w:val="00FB7921"/>
    <w:rsid w:val="00FB7CCC"/>
    <w:rsid w:val="00FB7F1B"/>
    <w:rsid w:val="00FC0043"/>
    <w:rsid w:val="00FC058A"/>
    <w:rsid w:val="00FC0B9B"/>
    <w:rsid w:val="00FC0F78"/>
    <w:rsid w:val="00FC14D0"/>
    <w:rsid w:val="00FC16D4"/>
    <w:rsid w:val="00FC1778"/>
    <w:rsid w:val="00FC17AB"/>
    <w:rsid w:val="00FC19F3"/>
    <w:rsid w:val="00FC247D"/>
    <w:rsid w:val="00FC25C4"/>
    <w:rsid w:val="00FC260B"/>
    <w:rsid w:val="00FC26A3"/>
    <w:rsid w:val="00FC2C06"/>
    <w:rsid w:val="00FC2DB3"/>
    <w:rsid w:val="00FC2F75"/>
    <w:rsid w:val="00FC3A96"/>
    <w:rsid w:val="00FC42E5"/>
    <w:rsid w:val="00FC4E9B"/>
    <w:rsid w:val="00FC4F37"/>
    <w:rsid w:val="00FC5108"/>
    <w:rsid w:val="00FC55F8"/>
    <w:rsid w:val="00FC58AC"/>
    <w:rsid w:val="00FC595F"/>
    <w:rsid w:val="00FC5EBD"/>
    <w:rsid w:val="00FC6061"/>
    <w:rsid w:val="00FC60A1"/>
    <w:rsid w:val="00FC65F1"/>
    <w:rsid w:val="00FC6619"/>
    <w:rsid w:val="00FC66A6"/>
    <w:rsid w:val="00FC69EB"/>
    <w:rsid w:val="00FC6AEC"/>
    <w:rsid w:val="00FC6B93"/>
    <w:rsid w:val="00FD00B4"/>
    <w:rsid w:val="00FD0854"/>
    <w:rsid w:val="00FD15C0"/>
    <w:rsid w:val="00FD1792"/>
    <w:rsid w:val="00FD1D95"/>
    <w:rsid w:val="00FD2554"/>
    <w:rsid w:val="00FD2722"/>
    <w:rsid w:val="00FD318C"/>
    <w:rsid w:val="00FD48F5"/>
    <w:rsid w:val="00FD54AB"/>
    <w:rsid w:val="00FD54D7"/>
    <w:rsid w:val="00FD60AC"/>
    <w:rsid w:val="00FD66E7"/>
    <w:rsid w:val="00FD68F5"/>
    <w:rsid w:val="00FD72D8"/>
    <w:rsid w:val="00FD7347"/>
    <w:rsid w:val="00FD7DDD"/>
    <w:rsid w:val="00FD7EE8"/>
    <w:rsid w:val="00FE0331"/>
    <w:rsid w:val="00FE278F"/>
    <w:rsid w:val="00FE341A"/>
    <w:rsid w:val="00FE34D6"/>
    <w:rsid w:val="00FE3C85"/>
    <w:rsid w:val="00FE3E1E"/>
    <w:rsid w:val="00FE3F3D"/>
    <w:rsid w:val="00FE3FDD"/>
    <w:rsid w:val="00FE49F4"/>
    <w:rsid w:val="00FE4F4E"/>
    <w:rsid w:val="00FE5002"/>
    <w:rsid w:val="00FE509F"/>
    <w:rsid w:val="00FE50EA"/>
    <w:rsid w:val="00FE5458"/>
    <w:rsid w:val="00FE5D61"/>
    <w:rsid w:val="00FE62C6"/>
    <w:rsid w:val="00FE6327"/>
    <w:rsid w:val="00FE6E96"/>
    <w:rsid w:val="00FE75A2"/>
    <w:rsid w:val="00FE7990"/>
    <w:rsid w:val="00FF01CE"/>
    <w:rsid w:val="00FF0A2D"/>
    <w:rsid w:val="00FF0D70"/>
    <w:rsid w:val="00FF1260"/>
    <w:rsid w:val="00FF1F1D"/>
    <w:rsid w:val="00FF1F92"/>
    <w:rsid w:val="00FF3049"/>
    <w:rsid w:val="00FF360F"/>
    <w:rsid w:val="00FF373C"/>
    <w:rsid w:val="00FF376D"/>
    <w:rsid w:val="00FF3A0B"/>
    <w:rsid w:val="00FF3F70"/>
    <w:rsid w:val="00FF41AC"/>
    <w:rsid w:val="00FF4654"/>
    <w:rsid w:val="00FF4D47"/>
    <w:rsid w:val="00FF4E8B"/>
    <w:rsid w:val="00FF5C86"/>
    <w:rsid w:val="00FF61CB"/>
    <w:rsid w:val="00FF6C80"/>
    <w:rsid w:val="00FF782A"/>
    <w:rsid w:val="00FF7BB3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A47"/>
    <w:rPr>
      <w:sz w:val="24"/>
      <w:szCs w:val="24"/>
    </w:rPr>
  </w:style>
  <w:style w:type="paragraph" w:styleId="1">
    <w:name w:val="heading 1"/>
    <w:basedOn w:val="a"/>
    <w:next w:val="a"/>
    <w:qFormat/>
    <w:rsid w:val="00BF6E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B15D78"/>
    <w:pPr>
      <w:keepNext/>
      <w:ind w:left="851" w:firstLine="379"/>
      <w:jc w:val="both"/>
      <w:outlineLvl w:val="3"/>
    </w:pPr>
    <w:rPr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5421"/>
    <w:pPr>
      <w:jc w:val="both"/>
    </w:pPr>
    <w:rPr>
      <w:rFonts w:ascii="Arial" w:hAnsi="Arial"/>
    </w:rPr>
  </w:style>
  <w:style w:type="table" w:styleId="a4">
    <w:name w:val="Table Grid"/>
    <w:basedOn w:val="a1"/>
    <w:rsid w:val="008C2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A07CC9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171532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B15D78"/>
    <w:pPr>
      <w:spacing w:after="120" w:line="480" w:lineRule="auto"/>
    </w:pPr>
  </w:style>
  <w:style w:type="paragraph" w:styleId="30">
    <w:name w:val="Body Text 3"/>
    <w:basedOn w:val="a"/>
    <w:rsid w:val="00B15D78"/>
    <w:pPr>
      <w:spacing w:after="120"/>
    </w:pPr>
    <w:rPr>
      <w:sz w:val="16"/>
      <w:szCs w:val="16"/>
    </w:rPr>
  </w:style>
  <w:style w:type="paragraph" w:styleId="a6">
    <w:name w:val="Title"/>
    <w:aliases w:val=" Знак7"/>
    <w:basedOn w:val="a"/>
    <w:link w:val="a7"/>
    <w:qFormat/>
    <w:rsid w:val="00040156"/>
    <w:pPr>
      <w:jc w:val="center"/>
    </w:pPr>
    <w:rPr>
      <w:szCs w:val="20"/>
    </w:rPr>
  </w:style>
  <w:style w:type="paragraph" w:styleId="a8">
    <w:name w:val="Body Text Indent"/>
    <w:basedOn w:val="a"/>
    <w:rsid w:val="00561D74"/>
    <w:pPr>
      <w:spacing w:after="120"/>
      <w:ind w:left="283"/>
    </w:pPr>
  </w:style>
  <w:style w:type="paragraph" w:styleId="20">
    <w:name w:val="Body Text First Indent 2"/>
    <w:basedOn w:val="a8"/>
    <w:rsid w:val="00561D74"/>
    <w:pPr>
      <w:ind w:firstLine="210"/>
    </w:pPr>
  </w:style>
  <w:style w:type="paragraph" w:styleId="a9">
    <w:name w:val="footnote text"/>
    <w:basedOn w:val="a"/>
    <w:semiHidden/>
    <w:rsid w:val="00372792"/>
    <w:rPr>
      <w:sz w:val="20"/>
      <w:szCs w:val="20"/>
    </w:rPr>
  </w:style>
  <w:style w:type="character" w:styleId="aa">
    <w:name w:val="footnote reference"/>
    <w:semiHidden/>
    <w:rsid w:val="00372792"/>
    <w:rPr>
      <w:vertAlign w:val="superscript"/>
    </w:rPr>
  </w:style>
  <w:style w:type="character" w:styleId="ab">
    <w:name w:val="Hyperlink"/>
    <w:rsid w:val="005B35D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603B5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603B52"/>
  </w:style>
  <w:style w:type="paragraph" w:customStyle="1" w:styleId="ConsPlusNormal">
    <w:name w:val="ConsPlusNormal"/>
    <w:rsid w:val="007B23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411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12900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rsid w:val="00C14A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900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0">
    <w:name w:val="заголовок 4"/>
    <w:basedOn w:val="a"/>
    <w:next w:val="a"/>
    <w:rsid w:val="00F17189"/>
    <w:pPr>
      <w:keepNext/>
      <w:autoSpaceDE w:val="0"/>
      <w:autoSpaceDN w:val="0"/>
      <w:ind w:firstLine="708"/>
      <w:jc w:val="center"/>
    </w:pPr>
    <w:rPr>
      <w:b/>
      <w:bCs/>
    </w:rPr>
  </w:style>
  <w:style w:type="paragraph" w:customStyle="1" w:styleId="31">
    <w:name w:val="заголовок 3"/>
    <w:basedOn w:val="a"/>
    <w:next w:val="a"/>
    <w:rsid w:val="00EE1DA8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0">
    <w:name w:val="заголовок 1"/>
    <w:basedOn w:val="a"/>
    <w:next w:val="a"/>
    <w:rsid w:val="00BF6E52"/>
    <w:pPr>
      <w:keepNext/>
      <w:autoSpaceDE w:val="0"/>
      <w:autoSpaceDN w:val="0"/>
      <w:jc w:val="both"/>
    </w:pPr>
    <w:rPr>
      <w:b/>
      <w:bCs/>
      <w:sz w:val="28"/>
      <w:szCs w:val="28"/>
    </w:rPr>
  </w:style>
  <w:style w:type="paragraph" w:styleId="af0">
    <w:name w:val="Normal (Web)"/>
    <w:basedOn w:val="a"/>
    <w:rsid w:val="00BF6E52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BF6E52"/>
    <w:pPr>
      <w:widowControl w:val="0"/>
      <w:ind w:firstLine="220"/>
      <w:jc w:val="both"/>
    </w:pPr>
  </w:style>
  <w:style w:type="character" w:customStyle="1" w:styleId="hl21">
    <w:name w:val="hl21"/>
    <w:rsid w:val="00277AF8"/>
    <w:rPr>
      <w:b/>
      <w:bCs/>
      <w:sz w:val="24"/>
      <w:szCs w:val="24"/>
    </w:rPr>
  </w:style>
  <w:style w:type="character" w:styleId="af1">
    <w:name w:val="Strong"/>
    <w:qFormat/>
    <w:rsid w:val="00CB708A"/>
    <w:rPr>
      <w:b/>
      <w:bCs/>
    </w:rPr>
  </w:style>
  <w:style w:type="paragraph" w:customStyle="1" w:styleId="af2">
    <w:name w:val="Комментарий"/>
    <w:basedOn w:val="a"/>
    <w:next w:val="a"/>
    <w:rsid w:val="00D8086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3">
    <w:basedOn w:val="a"/>
    <w:rsid w:val="00F26A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Прижатый влево"/>
    <w:basedOn w:val="a"/>
    <w:next w:val="a"/>
    <w:rsid w:val="00486C4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Название Знак"/>
    <w:aliases w:val=" Знак7 Знак"/>
    <w:link w:val="a6"/>
    <w:rsid w:val="00F7118B"/>
    <w:rPr>
      <w:sz w:val="24"/>
      <w:lang w:val="ru-RU" w:eastAsia="ru-RU" w:bidi="ar-SA"/>
    </w:rPr>
  </w:style>
  <w:style w:type="character" w:styleId="af5">
    <w:name w:val="Emphasis"/>
    <w:qFormat/>
    <w:rsid w:val="00012396"/>
    <w:rPr>
      <w:i/>
      <w:iCs/>
    </w:rPr>
  </w:style>
  <w:style w:type="character" w:customStyle="1" w:styleId="af6">
    <w:name w:val="Знак Знак"/>
    <w:locked/>
    <w:rsid w:val="00947775"/>
    <w:rPr>
      <w:sz w:val="24"/>
      <w:lang w:val="ru-RU" w:eastAsia="ru-RU" w:bidi="ar-SA"/>
    </w:rPr>
  </w:style>
  <w:style w:type="paragraph" w:customStyle="1" w:styleId="5">
    <w:name w:val="Знак5 Знак Знак Знак Знак Знак Знак Знак Знак Знак Знак Знак Знак Знак Знак Знак Знак Знак Знак Знак Знак Знак"/>
    <w:basedOn w:val="a"/>
    <w:rsid w:val="009477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54F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314BB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1A2B4F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"/>
    <w:basedOn w:val="a"/>
    <w:rsid w:val="005C289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"/>
    <w:basedOn w:val="a"/>
    <w:rsid w:val="00D86F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">
    <w:name w:val="Знак7 Знак Знак"/>
    <w:rsid w:val="00C80A52"/>
    <w:rPr>
      <w:sz w:val="24"/>
      <w:szCs w:val="24"/>
      <w:lang w:val="ru-RU" w:eastAsia="ru-RU" w:bidi="ar-SA"/>
    </w:rPr>
  </w:style>
  <w:style w:type="character" w:customStyle="1" w:styleId="af9">
    <w:name w:val="Цветовое выделение"/>
    <w:rsid w:val="00857F7D"/>
    <w:rPr>
      <w:b/>
      <w:bCs/>
      <w:color w:val="26282F"/>
    </w:rPr>
  </w:style>
  <w:style w:type="paragraph" w:customStyle="1" w:styleId="6">
    <w:name w:val="Знак Знак6 Знак Знак Знак Знак Знак Знак Знак Знак"/>
    <w:basedOn w:val="a"/>
    <w:rsid w:val="0049751C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74133"/>
    <w:rPr>
      <w:sz w:val="24"/>
      <w:szCs w:val="24"/>
    </w:rPr>
  </w:style>
  <w:style w:type="paragraph" w:styleId="afa">
    <w:name w:val="List Paragraph"/>
    <w:basedOn w:val="a"/>
    <w:uiPriority w:val="34"/>
    <w:qFormat/>
    <w:rsid w:val="00CB0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976;fld=13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9976;fld=134" TargetMode="External"/><Relationship Id="rId12" Type="http://schemas.openxmlformats.org/officeDocument/2006/relationships/hyperlink" Target="consultantplus://offline/ref=52084D80A3A04B7EE079A0B7E117D0E75D25D6A6CC4FABC047BAB592977B54F9C100A51EF6145A3BB2CB076C4B253FC5497308DAF82C4A6B56RB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8A777AFBB911A038021C0D32310D56D33AF87D4F57A208DAE74418CC28FC16001421DE72BA90F8A7BC74D2839716E7B4B5CD8DE2AA8B2Dc7J6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8A777AFBB911A038021C0D32310D56D33AF87D4F57A208DAE74418CC28FC16001421DE72BA90F9AEBC74D2839716E7B4B5CD8DE2AA8B2Dc7J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8A777AFBB911A038021C0D32310D56D33AF87D4F57A208DAE74418CC28FC16001421DE72BA90F8A7BC74D2839716E7B4B5CD8DE2AA8B2Dc7J6L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34</Pages>
  <Words>9744</Words>
  <Characters>55546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КОНТРОЛЬНО-СЧЕТНОЙ ПАЛАТЫ</vt:lpstr>
    </vt:vector>
  </TitlesOfParts>
  <Company>KSP</Company>
  <LinksUpToDate>false</LinksUpToDate>
  <CharactersWithSpaces>65160</CharactersWithSpaces>
  <SharedDoc>false</SharedDoc>
  <HLinks>
    <vt:vector size="36" baseType="variant"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consultantplus://offline/ref=52084D80A3A04B7EE079A0B7E117D0E75D25D6A6CC4FABC047BAB592977B54F9C100A51EF6145A3BB2CB076C4B253FC5497308DAF82C4A6B56RBL</vt:lpwstr>
      </vt:variant>
      <vt:variant>
        <vt:lpwstr/>
      </vt:variant>
      <vt:variant>
        <vt:i4>2359393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consultantplus://offline/ref=798A777AFBB911A038021C0D32310D56D33AF87D4F57A208DAE74418CC28FC16001421DE72BA90F8A7BC74D2839716E7B4B5CD8DE2AA8B2Dc7J6L</vt:lpwstr>
      </vt:variant>
      <vt:variant>
        <vt:lpwstr/>
      </vt:variant>
      <vt:variant>
        <vt:i4>2359346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consultantplus://offline/ref=798A777AFBB911A038021C0D32310D56D33AF87D4F57A208DAE74418CC28FC16001421DE72BA90F9AEBC74D2839716E7B4B5CD8DE2AA8B2Dc7J6L</vt:lpwstr>
      </vt:variant>
      <vt:variant>
        <vt:lpwstr/>
      </vt:variant>
      <vt:variant>
        <vt:i4>2359393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consultantplus://offline/ref=798A777AFBB911A038021C0D32310D56D33AF87D4F57A208DAE74418CC28FC16001421DE72BA90F8A7BC74D2839716E7B4B5CD8DE2AA8B2Dc7J6L</vt:lpwstr>
      </vt:variant>
      <vt:variant>
        <vt:lpwstr/>
      </vt:variant>
      <vt:variant>
        <vt:i4>8126577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consultantplus://offline/main?base=LAW;n=109976;fld=134</vt:lpwstr>
      </vt:variant>
      <vt:variant>
        <vt:lpwstr/>
      </vt:variant>
      <vt:variant>
        <vt:i4>8126577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consultantplus://offline/main?base=LAW;n=109976;fld=134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КОНТРОЛЬНО-СЧЕТНОЙ ПАЛАТЫ</dc:title>
  <dc:creator>SVOD1</dc:creator>
  <cp:lastModifiedBy>Пользователь Windows</cp:lastModifiedBy>
  <cp:revision>6</cp:revision>
  <cp:lastPrinted>2024-11-22T12:44:00Z</cp:lastPrinted>
  <dcterms:created xsi:type="dcterms:W3CDTF">2024-11-22T07:54:00Z</dcterms:created>
  <dcterms:modified xsi:type="dcterms:W3CDTF">2024-11-22T12:44:00Z</dcterms:modified>
</cp:coreProperties>
</file>